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CA78" w14:textId="61FA1610" w:rsidR="00BA3FAF" w:rsidRPr="00C45C80" w:rsidRDefault="00DF4D97" w:rsidP="006F72EF">
      <w:pPr>
        <w:pStyle w:val="Title"/>
        <w:rPr>
          <w:rFonts w:ascii="Times New Roman" w:hAnsi="Times New Roman"/>
          <w:sz w:val="28"/>
          <w:szCs w:val="28"/>
          <w:lang w:eastAsia="zh-CN"/>
        </w:rPr>
      </w:pPr>
      <w:r w:rsidRPr="00C45C80">
        <w:rPr>
          <w:rFonts w:ascii="Times New Roman" w:hAnsi="Times New Roman"/>
          <w:caps w:val="0"/>
          <w:color w:val="000000" w:themeColor="text1"/>
          <w:sz w:val="28"/>
          <w:szCs w:val="28"/>
          <w:lang w:eastAsia="zh-CN"/>
        </w:rPr>
        <w:t>A</w:t>
      </w:r>
      <w:r w:rsidR="00E55A67" w:rsidRPr="00C45C80">
        <w:rPr>
          <w:rFonts w:ascii="Times New Roman" w:hAnsi="Times New Roman"/>
          <w:caps w:val="0"/>
          <w:color w:val="000000" w:themeColor="text1"/>
          <w:sz w:val="28"/>
          <w:szCs w:val="28"/>
          <w:lang w:eastAsia="zh-CN"/>
        </w:rPr>
        <w:t>ssess</w:t>
      </w:r>
      <w:r w:rsidRPr="00C45C80">
        <w:rPr>
          <w:rFonts w:ascii="Times New Roman" w:hAnsi="Times New Roman"/>
          <w:caps w:val="0"/>
          <w:color w:val="000000" w:themeColor="text1"/>
          <w:sz w:val="28"/>
          <w:szCs w:val="28"/>
          <w:lang w:eastAsia="zh-CN"/>
        </w:rPr>
        <w:t>ment of</w:t>
      </w:r>
      <w:r w:rsidR="00F36345" w:rsidRPr="00C45C80">
        <w:rPr>
          <w:rFonts w:ascii="Times New Roman" w:hAnsi="Times New Roman"/>
          <w:caps w:val="0"/>
          <w:color w:val="000000" w:themeColor="text1"/>
          <w:sz w:val="28"/>
          <w:szCs w:val="28"/>
          <w:lang w:eastAsia="zh-CN"/>
        </w:rPr>
        <w:t xml:space="preserve"> the</w:t>
      </w:r>
      <w:r w:rsidR="00FE5D88" w:rsidRPr="00C45C80">
        <w:rPr>
          <w:rFonts w:ascii="Times New Roman" w:hAnsi="Times New Roman"/>
          <w:caps w:val="0"/>
          <w:color w:val="000000" w:themeColor="text1"/>
          <w:sz w:val="28"/>
          <w:szCs w:val="28"/>
          <w:lang w:eastAsia="zh-CN"/>
        </w:rPr>
        <w:t xml:space="preserve"> optimal</w:t>
      </w:r>
      <w:r w:rsidR="00E55A67" w:rsidRPr="00C45C80">
        <w:rPr>
          <w:rFonts w:ascii="Times New Roman" w:hAnsi="Times New Roman"/>
          <w:caps w:val="0"/>
          <w:color w:val="000000" w:themeColor="text1"/>
          <w:sz w:val="28"/>
          <w:szCs w:val="28"/>
          <w:lang w:eastAsia="zh-CN"/>
        </w:rPr>
        <w:t xml:space="preserve"> rebound effect</w:t>
      </w:r>
      <w:r w:rsidR="00452745" w:rsidRPr="00C45C80">
        <w:rPr>
          <w:rFonts w:ascii="Times New Roman" w:hAnsi="Times New Roman"/>
          <w:caps w:val="0"/>
          <w:color w:val="000000" w:themeColor="text1"/>
          <w:sz w:val="28"/>
          <w:szCs w:val="28"/>
          <w:lang w:eastAsia="zh-CN"/>
        </w:rPr>
        <w:t>s</w:t>
      </w:r>
      <w:r w:rsidR="00E55A67" w:rsidRPr="00C45C80">
        <w:rPr>
          <w:rFonts w:ascii="Times New Roman" w:hAnsi="Times New Roman"/>
          <w:caps w:val="0"/>
          <w:color w:val="000000" w:themeColor="text1"/>
          <w:sz w:val="28"/>
          <w:szCs w:val="28"/>
          <w:lang w:eastAsia="zh-CN"/>
        </w:rPr>
        <w:t xml:space="preserve"> </w:t>
      </w:r>
      <w:r w:rsidR="00996EC3" w:rsidRPr="00C45C80">
        <w:rPr>
          <w:rFonts w:ascii="Times New Roman" w:hAnsi="Times New Roman"/>
          <w:caps w:val="0"/>
          <w:color w:val="000000" w:themeColor="text1"/>
          <w:sz w:val="28"/>
          <w:szCs w:val="28"/>
          <w:lang w:eastAsia="zh-CN"/>
        </w:rPr>
        <w:t>from</w:t>
      </w:r>
      <w:r w:rsidR="00E55A67" w:rsidRPr="00C45C80">
        <w:rPr>
          <w:rFonts w:ascii="Times New Roman" w:hAnsi="Times New Roman"/>
          <w:caps w:val="0"/>
          <w:color w:val="000000" w:themeColor="text1"/>
          <w:sz w:val="28"/>
          <w:szCs w:val="28"/>
          <w:lang w:eastAsia="zh-CN"/>
        </w:rPr>
        <w:t xml:space="preserve"> </w:t>
      </w:r>
      <w:r w:rsidR="005E4078" w:rsidRPr="00C45C80">
        <w:rPr>
          <w:rFonts w:ascii="Times New Roman" w:hAnsi="Times New Roman"/>
          <w:caps w:val="0"/>
          <w:color w:val="000000" w:themeColor="text1"/>
          <w:sz w:val="28"/>
          <w:szCs w:val="28"/>
          <w:lang w:eastAsia="zh-CN"/>
        </w:rPr>
        <w:t xml:space="preserve">energy intensity </w:t>
      </w:r>
      <w:r w:rsidR="00881FD4" w:rsidRPr="00C45C80">
        <w:rPr>
          <w:rFonts w:ascii="Times New Roman" w:hAnsi="Times New Roman"/>
          <w:caps w:val="0"/>
          <w:color w:val="000000" w:themeColor="text1"/>
          <w:sz w:val="28"/>
          <w:szCs w:val="28"/>
          <w:lang w:eastAsia="zh-CN"/>
        </w:rPr>
        <w:t>reduction</w:t>
      </w:r>
      <w:r w:rsidR="00996EC3" w:rsidRPr="00C45C80">
        <w:rPr>
          <w:rFonts w:ascii="Times New Roman" w:hAnsi="Times New Roman"/>
          <w:caps w:val="0"/>
          <w:color w:val="000000" w:themeColor="text1"/>
          <w:sz w:val="28"/>
          <w:szCs w:val="28"/>
          <w:lang w:eastAsia="zh-CN"/>
        </w:rPr>
        <w:t xml:space="preserve"> </w:t>
      </w:r>
    </w:p>
    <w:p w14:paraId="02073F3B" w14:textId="77777777" w:rsidR="00BA3FAF" w:rsidRPr="00E20E79" w:rsidRDefault="00BA3FAF">
      <w:pPr>
        <w:rPr>
          <w:rFonts w:ascii="Times New Roman" w:hAnsi="Times New Roman"/>
        </w:rPr>
      </w:pPr>
    </w:p>
    <w:p w14:paraId="14D80AA9" w14:textId="5E72625F" w:rsidR="00BA3FAF" w:rsidRPr="00E20E79" w:rsidRDefault="00630BE0" w:rsidP="006F72EF">
      <w:pPr>
        <w:ind w:left="1440"/>
        <w:rPr>
          <w:rFonts w:ascii="Times New Roman" w:hAnsi="Times New Roman"/>
          <w:sz w:val="20"/>
          <w:lang w:eastAsia="zh-CN"/>
        </w:rPr>
      </w:pPr>
      <w:bookmarkStart w:id="0" w:name="PutAuthorsHere"/>
      <w:proofErr w:type="spellStart"/>
      <w:r w:rsidRPr="00E20E79">
        <w:rPr>
          <w:rFonts w:ascii="Times New Roman" w:hAnsi="Times New Roman"/>
          <w:sz w:val="20"/>
          <w:lang w:eastAsia="zh-CN"/>
        </w:rPr>
        <w:t>Lirong</w:t>
      </w:r>
      <w:proofErr w:type="spellEnd"/>
      <w:r w:rsidRPr="00E20E79">
        <w:rPr>
          <w:rFonts w:ascii="Times New Roman" w:hAnsi="Times New Roman"/>
          <w:sz w:val="20"/>
          <w:lang w:eastAsia="zh-CN"/>
        </w:rPr>
        <w:t xml:space="preserve"> </w:t>
      </w:r>
      <w:proofErr w:type="spellStart"/>
      <w:r w:rsidRPr="00E20E79">
        <w:rPr>
          <w:rFonts w:ascii="Times New Roman" w:hAnsi="Times New Roman"/>
          <w:sz w:val="20"/>
          <w:lang w:eastAsia="zh-CN"/>
        </w:rPr>
        <w:t>XING</w:t>
      </w:r>
      <w:r w:rsidR="00F92F4A" w:rsidRPr="00E20E79">
        <w:rPr>
          <w:rFonts w:ascii="Times New Roman" w:hAnsi="Times New Roman"/>
          <w:sz w:val="20"/>
          <w:vertAlign w:val="superscript"/>
          <w:lang w:eastAsia="zh-CN"/>
        </w:rPr>
        <w:t>a</w:t>
      </w:r>
      <w:proofErr w:type="spellEnd"/>
      <w:r w:rsidR="00576A79" w:rsidRPr="00E20E79">
        <w:rPr>
          <w:rFonts w:ascii="Times New Roman" w:hAnsi="Times New Roman"/>
          <w:sz w:val="20"/>
          <w:lang w:eastAsia="zh-CN"/>
        </w:rPr>
        <w:t>,</w:t>
      </w:r>
      <w:r w:rsidR="00F92F4A" w:rsidRPr="00E20E79">
        <w:rPr>
          <w:rFonts w:ascii="Times New Roman" w:hAnsi="Times New Roman"/>
          <w:sz w:val="20"/>
          <w:lang w:eastAsia="zh-CN"/>
        </w:rPr>
        <w:t xml:space="preserve"> </w:t>
      </w:r>
      <w:r w:rsidRPr="00E20E79">
        <w:rPr>
          <w:rFonts w:ascii="Times New Roman" w:hAnsi="Times New Roman"/>
          <w:sz w:val="20"/>
          <w:lang w:eastAsia="zh-CN"/>
        </w:rPr>
        <w:t>T</w:t>
      </w:r>
      <w:r w:rsidR="0061395B" w:rsidRPr="00E20E79">
        <w:rPr>
          <w:rFonts w:ascii="Times New Roman" w:hAnsi="Times New Roman"/>
          <w:sz w:val="20"/>
          <w:lang w:eastAsia="zh-CN"/>
        </w:rPr>
        <w:t xml:space="preserve">aoyuan WEI </w:t>
      </w:r>
      <w:r w:rsidR="00F92F4A" w:rsidRPr="00E20E79">
        <w:rPr>
          <w:rFonts w:ascii="Times New Roman" w:hAnsi="Times New Roman"/>
          <w:sz w:val="20"/>
          <w:vertAlign w:val="superscript"/>
          <w:lang w:eastAsia="zh-CN"/>
        </w:rPr>
        <w:t>b</w:t>
      </w:r>
      <w:r w:rsidR="00911B62" w:rsidRPr="00E20E79">
        <w:rPr>
          <w:rFonts w:ascii="Times New Roman" w:hAnsi="Times New Roman"/>
          <w:sz w:val="20"/>
          <w:vertAlign w:val="superscript"/>
          <w:lang w:eastAsia="zh-CN"/>
        </w:rPr>
        <w:t>*</w:t>
      </w:r>
      <w:r w:rsidR="00BA3FAF" w:rsidRPr="00E20E79">
        <w:rPr>
          <w:rFonts w:ascii="Times New Roman" w:hAnsi="Times New Roman"/>
          <w:sz w:val="20"/>
          <w:lang w:eastAsia="zh-CN"/>
        </w:rPr>
        <w:t xml:space="preserve">, </w:t>
      </w:r>
      <w:proofErr w:type="spellStart"/>
      <w:r w:rsidR="00576A79" w:rsidRPr="00E20E79">
        <w:rPr>
          <w:rFonts w:ascii="Times New Roman" w:hAnsi="Times New Roman"/>
          <w:sz w:val="20"/>
          <w:lang w:eastAsia="zh-CN"/>
        </w:rPr>
        <w:t>Yanchen</w:t>
      </w:r>
      <w:proofErr w:type="spellEnd"/>
      <w:r w:rsidR="00576A79" w:rsidRPr="00E20E79">
        <w:rPr>
          <w:rFonts w:ascii="Times New Roman" w:hAnsi="Times New Roman"/>
          <w:sz w:val="20"/>
          <w:lang w:eastAsia="zh-CN"/>
        </w:rPr>
        <w:t xml:space="preserve"> </w:t>
      </w:r>
      <w:proofErr w:type="spellStart"/>
      <w:r w:rsidR="00576A79" w:rsidRPr="00E20E79">
        <w:rPr>
          <w:rFonts w:ascii="Times New Roman" w:hAnsi="Times New Roman"/>
          <w:sz w:val="20"/>
          <w:lang w:eastAsia="zh-CN"/>
        </w:rPr>
        <w:t>ZHUO</w:t>
      </w:r>
      <w:r w:rsidR="00F92F4A" w:rsidRPr="00E20E79">
        <w:rPr>
          <w:rFonts w:ascii="Times New Roman" w:hAnsi="Times New Roman"/>
          <w:sz w:val="20"/>
          <w:vertAlign w:val="superscript"/>
          <w:lang w:eastAsia="zh-CN"/>
        </w:rPr>
        <w:t>a</w:t>
      </w:r>
      <w:proofErr w:type="spellEnd"/>
      <w:r w:rsidR="002D2CD9" w:rsidRPr="00E20E79">
        <w:rPr>
          <w:rFonts w:ascii="Times New Roman" w:hAnsi="Times New Roman"/>
          <w:sz w:val="20"/>
          <w:lang w:eastAsia="zh-CN"/>
        </w:rPr>
        <w:t xml:space="preserve">, </w:t>
      </w:r>
      <w:r w:rsidR="00CD1CE8">
        <w:rPr>
          <w:rFonts w:ascii="Times New Roman" w:hAnsi="Times New Roman"/>
          <w:sz w:val="20"/>
          <w:lang w:eastAsia="zh-CN"/>
        </w:rPr>
        <w:t xml:space="preserve">and </w:t>
      </w:r>
      <w:proofErr w:type="spellStart"/>
      <w:r w:rsidR="002D2CD9" w:rsidRPr="00E20E79">
        <w:rPr>
          <w:rFonts w:ascii="Times New Roman" w:hAnsi="Times New Roman"/>
          <w:sz w:val="20"/>
          <w:lang w:eastAsia="zh-CN"/>
        </w:rPr>
        <w:t>Guozhi</w:t>
      </w:r>
      <w:proofErr w:type="spellEnd"/>
      <w:r w:rsidR="002D2CD9" w:rsidRPr="00E20E79">
        <w:rPr>
          <w:rFonts w:ascii="Times New Roman" w:hAnsi="Times New Roman"/>
          <w:sz w:val="20"/>
          <w:lang w:eastAsia="zh-CN"/>
        </w:rPr>
        <w:t xml:space="preserve"> </w:t>
      </w:r>
      <w:proofErr w:type="spellStart"/>
      <w:r w:rsidR="002D2CD9" w:rsidRPr="00E20E79">
        <w:rPr>
          <w:rFonts w:ascii="Times New Roman" w:hAnsi="Times New Roman"/>
          <w:sz w:val="20"/>
          <w:lang w:eastAsia="zh-CN"/>
        </w:rPr>
        <w:t>LI</w:t>
      </w:r>
      <w:r w:rsidR="00F92F4A" w:rsidRPr="00E20E79">
        <w:rPr>
          <w:rFonts w:ascii="Times New Roman" w:hAnsi="Times New Roman"/>
          <w:sz w:val="20"/>
          <w:vertAlign w:val="superscript"/>
          <w:lang w:eastAsia="zh-CN"/>
        </w:rPr>
        <w:t>a</w:t>
      </w:r>
      <w:proofErr w:type="spellEnd"/>
      <w:r w:rsidR="00B36E04">
        <w:rPr>
          <w:rFonts w:ascii="Times New Roman" w:hAnsi="Times New Roman"/>
          <w:sz w:val="20"/>
          <w:vertAlign w:val="superscript"/>
          <w:lang w:eastAsia="zh-CN"/>
        </w:rPr>
        <w:t>*</w:t>
      </w:r>
    </w:p>
    <w:p w14:paraId="3F1DB4DC" w14:textId="48F89D34" w:rsidR="00BA3FAF" w:rsidRPr="00E20E79" w:rsidRDefault="00F92F4A" w:rsidP="006F72EF">
      <w:pPr>
        <w:ind w:left="1440"/>
        <w:rPr>
          <w:rFonts w:ascii="Times New Roman" w:hAnsi="Times New Roman"/>
          <w:i/>
          <w:sz w:val="20"/>
          <w:lang w:eastAsia="zh-CN"/>
        </w:rPr>
      </w:pPr>
      <w:r w:rsidRPr="00E20E79">
        <w:rPr>
          <w:rFonts w:ascii="Times New Roman" w:hAnsi="Times New Roman"/>
          <w:sz w:val="20"/>
          <w:vertAlign w:val="superscript"/>
          <w:lang w:eastAsia="zh-CN"/>
        </w:rPr>
        <w:t>a</w:t>
      </w:r>
      <w:r w:rsidR="00BA3FAF" w:rsidRPr="00E20E79">
        <w:rPr>
          <w:rFonts w:ascii="Times New Roman" w:hAnsi="Times New Roman"/>
          <w:sz w:val="20"/>
          <w:lang w:eastAsia="zh-CN"/>
        </w:rPr>
        <w:t xml:space="preserve"> </w:t>
      </w:r>
      <w:r w:rsidR="001B0E34" w:rsidRPr="00E20E79">
        <w:rPr>
          <w:rFonts w:ascii="Times New Roman" w:hAnsi="Times New Roman"/>
          <w:i/>
          <w:sz w:val="20"/>
          <w:lang w:eastAsia="zh-CN"/>
        </w:rPr>
        <w:t xml:space="preserve">School of Economics, </w:t>
      </w:r>
      <w:r w:rsidR="00630BE0" w:rsidRPr="00E20E79">
        <w:rPr>
          <w:rFonts w:ascii="Times New Roman" w:hAnsi="Times New Roman"/>
          <w:i/>
          <w:sz w:val="20"/>
          <w:lang w:eastAsia="zh-CN"/>
        </w:rPr>
        <w:t>Shandong University of Technology, China</w:t>
      </w:r>
    </w:p>
    <w:p w14:paraId="34499CBE" w14:textId="77777777" w:rsidR="00B36E04" w:rsidRDefault="00F92F4A" w:rsidP="006F72EF">
      <w:pPr>
        <w:ind w:left="1440"/>
        <w:rPr>
          <w:rFonts w:ascii="Times New Roman" w:hAnsi="Times New Roman"/>
          <w:i/>
          <w:sz w:val="20"/>
          <w:lang w:eastAsia="zh-CN"/>
        </w:rPr>
      </w:pPr>
      <w:r w:rsidRPr="00E20E79">
        <w:rPr>
          <w:rFonts w:ascii="Times New Roman" w:hAnsi="Times New Roman"/>
          <w:sz w:val="20"/>
          <w:vertAlign w:val="superscript"/>
          <w:lang w:eastAsia="zh-CN"/>
        </w:rPr>
        <w:t>b</w:t>
      </w:r>
      <w:r w:rsidR="00BA3FAF" w:rsidRPr="00E20E79">
        <w:rPr>
          <w:rFonts w:ascii="Times New Roman" w:hAnsi="Times New Roman"/>
          <w:sz w:val="20"/>
          <w:lang w:eastAsia="zh-CN"/>
        </w:rPr>
        <w:t xml:space="preserve"> </w:t>
      </w:r>
      <w:r w:rsidR="00630BE0" w:rsidRPr="00E20E79">
        <w:rPr>
          <w:rFonts w:ascii="Times New Roman" w:hAnsi="Times New Roman"/>
          <w:i/>
          <w:sz w:val="20"/>
          <w:lang w:eastAsia="zh-CN"/>
        </w:rPr>
        <w:t xml:space="preserve">CICERO Center for International Climate Research, Norway </w:t>
      </w:r>
    </w:p>
    <w:p w14:paraId="71B02FFD" w14:textId="2B3E0FD9" w:rsidR="00BA3FAF" w:rsidRPr="00E20E79" w:rsidRDefault="00B36E04" w:rsidP="006F72EF">
      <w:pPr>
        <w:ind w:left="1440"/>
        <w:rPr>
          <w:rFonts w:ascii="Times New Roman" w:hAnsi="Times New Roman"/>
          <w:sz w:val="20"/>
          <w:lang w:eastAsia="zh-CN"/>
        </w:rPr>
      </w:pPr>
      <w:r w:rsidRPr="00B36E04">
        <w:rPr>
          <w:rFonts w:ascii="Times New Roman" w:hAnsi="Times New Roman"/>
          <w:i/>
          <w:sz w:val="20"/>
          <w:vertAlign w:val="superscript"/>
          <w:lang w:eastAsia="zh-CN"/>
        </w:rPr>
        <w:t>*</w:t>
      </w:r>
      <w:r w:rsidR="00630BE0" w:rsidRPr="00E20E79">
        <w:rPr>
          <w:rFonts w:ascii="Times New Roman" w:hAnsi="Times New Roman"/>
          <w:i/>
          <w:sz w:val="20"/>
          <w:lang w:eastAsia="zh-CN"/>
        </w:rPr>
        <w:t>Corresponding Author</w:t>
      </w:r>
      <w:r w:rsidR="00F41012">
        <w:rPr>
          <w:rFonts w:ascii="Times New Roman" w:hAnsi="Times New Roman"/>
          <w:i/>
          <w:sz w:val="20"/>
          <w:lang w:eastAsia="zh-CN"/>
        </w:rPr>
        <w:t>.</w:t>
      </w:r>
      <w:bookmarkStart w:id="1" w:name="_GoBack"/>
      <w:bookmarkEnd w:id="1"/>
    </w:p>
    <w:p w14:paraId="47A7D6D6" w14:textId="77777777" w:rsidR="006B2759" w:rsidRDefault="006B2759" w:rsidP="007015E2">
      <w:pPr>
        <w:jc w:val="left"/>
        <w:rPr>
          <w:rFonts w:ascii="Times New Roman" w:hAnsi="Times New Roman"/>
        </w:rPr>
      </w:pPr>
    </w:p>
    <w:p w14:paraId="7A00AE72" w14:textId="66AB04A1" w:rsidR="00F92F4A" w:rsidRDefault="007015E2" w:rsidP="007015E2">
      <w:pPr>
        <w:jc w:val="left"/>
        <w:rPr>
          <w:rFonts w:ascii="Times New Roman" w:hAnsi="Times New Roman"/>
        </w:rPr>
      </w:pPr>
      <w:r>
        <w:rPr>
          <w:rFonts w:ascii="Times New Roman" w:hAnsi="Times New Roman"/>
        </w:rPr>
        <w:t>(</w:t>
      </w:r>
      <w:r w:rsidRPr="007015E2">
        <w:rPr>
          <w:rFonts w:ascii="Times New Roman" w:hAnsi="Times New Roman"/>
          <w:b/>
          <w:bCs/>
        </w:rPr>
        <w:t>Amount of words</w:t>
      </w:r>
      <w:r>
        <w:rPr>
          <w:rFonts w:ascii="Times New Roman" w:hAnsi="Times New Roman"/>
        </w:rPr>
        <w:t>:</w:t>
      </w:r>
      <w:r w:rsidRPr="007015E2">
        <w:rPr>
          <w:rFonts w:ascii="Times New Roman" w:hAnsi="Times New Roman"/>
        </w:rPr>
        <w:t xml:space="preserve"> 7</w:t>
      </w:r>
      <w:r w:rsidR="006D1BDC">
        <w:rPr>
          <w:rFonts w:ascii="Times New Roman" w:hAnsi="Times New Roman"/>
        </w:rPr>
        <w:t>725</w:t>
      </w:r>
      <w:r>
        <w:rPr>
          <w:rFonts w:ascii="Times New Roman" w:hAnsi="Times New Roman"/>
        </w:rPr>
        <w:t>)</w:t>
      </w:r>
    </w:p>
    <w:p w14:paraId="36B34613" w14:textId="77777777" w:rsidR="00E43D2B" w:rsidRPr="00E20E79" w:rsidRDefault="00E43D2B" w:rsidP="00191C7F">
      <w:pPr>
        <w:pStyle w:val="ListParagraph"/>
        <w:ind w:left="1077" w:firstLine="0"/>
        <w:jc w:val="left"/>
        <w:rPr>
          <w:rFonts w:ascii="Times New Roman" w:hAnsi="Times New Roman"/>
          <w:szCs w:val="22"/>
          <w:lang w:eastAsia="zh-CN"/>
        </w:rPr>
      </w:pPr>
    </w:p>
    <w:bookmarkEnd w:id="0"/>
    <w:p w14:paraId="0D3308F7" w14:textId="04B7EBA2" w:rsidR="00191C7F" w:rsidRPr="00E20E79" w:rsidRDefault="00191C7F" w:rsidP="00804F2F">
      <w:pPr>
        <w:spacing w:line="360" w:lineRule="auto"/>
        <w:ind w:firstLine="0"/>
        <w:rPr>
          <w:rFonts w:ascii="Times New Roman" w:hAnsi="Times New Roman"/>
          <w:b/>
          <w:szCs w:val="22"/>
          <w:lang w:eastAsia="zh-CN"/>
        </w:rPr>
      </w:pPr>
      <w:r w:rsidRPr="00E20E79">
        <w:rPr>
          <w:rFonts w:ascii="Times New Roman" w:hAnsi="Times New Roman"/>
          <w:b/>
          <w:szCs w:val="22"/>
          <w:lang w:eastAsia="zh-CN"/>
        </w:rPr>
        <w:t>ABSTRACT</w:t>
      </w:r>
    </w:p>
    <w:p w14:paraId="4F0D1EF0" w14:textId="0D9E6067" w:rsidR="00BA3FAF" w:rsidRPr="00E20E79" w:rsidRDefault="00FF421B" w:rsidP="00804F2F">
      <w:pPr>
        <w:pStyle w:val="BodyTextIndent"/>
        <w:spacing w:line="360" w:lineRule="auto"/>
        <w:ind w:firstLine="0"/>
        <w:rPr>
          <w:rFonts w:ascii="Times New Roman" w:hAnsi="Times New Roman"/>
          <w:szCs w:val="22"/>
          <w:lang w:eastAsia="zh-CN"/>
        </w:rPr>
      </w:pPr>
      <w:r w:rsidRPr="00E20E79">
        <w:rPr>
          <w:rFonts w:ascii="Times New Roman" w:hAnsi="Times New Roman"/>
          <w:szCs w:val="22"/>
          <w:lang w:eastAsia="zh-CN"/>
        </w:rPr>
        <w:t>Energy efficiency improvement is widely recognized as a cost</w:t>
      </w:r>
      <w:r w:rsidR="00CE2CFF" w:rsidRPr="00E20E79">
        <w:rPr>
          <w:rFonts w:ascii="Times New Roman" w:hAnsi="Times New Roman"/>
          <w:szCs w:val="22"/>
          <w:lang w:eastAsia="zh-CN"/>
        </w:rPr>
        <w:t>-effective measure for clean production</w:t>
      </w:r>
      <w:r w:rsidR="00CE2CFF" w:rsidRPr="00452745">
        <w:rPr>
          <w:rFonts w:ascii="Times New Roman" w:hAnsi="Times New Roman"/>
          <w:color w:val="000000" w:themeColor="text1"/>
          <w:szCs w:val="22"/>
          <w:lang w:eastAsia="zh-CN"/>
        </w:rPr>
        <w:t xml:space="preserve">. </w:t>
      </w:r>
      <w:r w:rsidR="0000509A" w:rsidRPr="00452745">
        <w:rPr>
          <w:rFonts w:ascii="Times New Roman" w:hAnsi="Times New Roman"/>
          <w:color w:val="000000" w:themeColor="text1"/>
          <w:szCs w:val="22"/>
          <w:lang w:eastAsia="zh-CN"/>
        </w:rPr>
        <w:t>In literature</w:t>
      </w:r>
      <w:r w:rsidR="001324B5" w:rsidRPr="00452745">
        <w:rPr>
          <w:rFonts w:ascii="Times New Roman" w:hAnsi="Times New Roman"/>
          <w:color w:val="000000" w:themeColor="text1"/>
          <w:szCs w:val="22"/>
          <w:lang w:eastAsia="zh-CN"/>
        </w:rPr>
        <w:t>,</w:t>
      </w:r>
      <w:r w:rsidR="0000509A" w:rsidRPr="00452745">
        <w:rPr>
          <w:rFonts w:ascii="Times New Roman" w:hAnsi="Times New Roman"/>
          <w:color w:val="000000" w:themeColor="text1"/>
          <w:szCs w:val="22"/>
          <w:lang w:eastAsia="zh-CN"/>
        </w:rPr>
        <w:t xml:space="preserve"> the rebound effect</w:t>
      </w:r>
      <w:r w:rsidR="00CE6FAB">
        <w:rPr>
          <w:rFonts w:ascii="Times New Roman" w:hAnsi="Times New Roman"/>
          <w:color w:val="000000" w:themeColor="text1"/>
          <w:szCs w:val="22"/>
          <w:lang w:eastAsia="zh-CN"/>
        </w:rPr>
        <w:t>s</w:t>
      </w:r>
      <w:r w:rsidR="0000509A" w:rsidRPr="00452745">
        <w:rPr>
          <w:rFonts w:ascii="Times New Roman" w:hAnsi="Times New Roman"/>
          <w:color w:val="000000" w:themeColor="text1"/>
          <w:szCs w:val="22"/>
          <w:lang w:eastAsia="zh-CN"/>
        </w:rPr>
        <w:t xml:space="preserve"> </w:t>
      </w:r>
      <w:r w:rsidR="00B43445" w:rsidRPr="00452745">
        <w:rPr>
          <w:rFonts w:ascii="Times New Roman" w:hAnsi="Times New Roman"/>
          <w:color w:val="000000" w:themeColor="text1"/>
          <w:szCs w:val="22"/>
          <w:lang w:eastAsia="zh-CN"/>
        </w:rPr>
        <w:t>of energy efficiency improvement represented by energy intensity reduction</w:t>
      </w:r>
      <w:r w:rsidR="008575CD">
        <w:rPr>
          <w:rFonts w:ascii="Times New Roman" w:hAnsi="Times New Roman"/>
          <w:color w:val="000000" w:themeColor="text1"/>
          <w:szCs w:val="22"/>
          <w:lang w:eastAsia="zh-CN"/>
        </w:rPr>
        <w:t>s</w:t>
      </w:r>
      <w:r w:rsidR="0000509A" w:rsidRPr="00452745">
        <w:rPr>
          <w:rFonts w:ascii="Times New Roman" w:hAnsi="Times New Roman"/>
          <w:color w:val="000000" w:themeColor="text1"/>
          <w:szCs w:val="22"/>
          <w:lang w:eastAsia="zh-CN"/>
        </w:rPr>
        <w:t>,</w:t>
      </w:r>
      <w:r w:rsidR="001B1233" w:rsidRPr="00452745">
        <w:rPr>
          <w:rFonts w:ascii="Times New Roman" w:hAnsi="Times New Roman"/>
          <w:color w:val="000000" w:themeColor="text1"/>
          <w:szCs w:val="22"/>
          <w:lang w:eastAsia="zh-CN"/>
        </w:rPr>
        <w:t xml:space="preserve"> potential energy savings and actual energy savings are not </w:t>
      </w:r>
      <w:r w:rsidR="0069296D" w:rsidRPr="00452745">
        <w:rPr>
          <w:rFonts w:ascii="Times New Roman" w:hAnsi="Times New Roman"/>
          <w:color w:val="000000" w:themeColor="text1"/>
          <w:szCs w:val="22"/>
          <w:lang w:eastAsia="zh-CN"/>
        </w:rPr>
        <w:t xml:space="preserve">well </w:t>
      </w:r>
      <w:r w:rsidR="003B0EFB" w:rsidRPr="00452745">
        <w:rPr>
          <w:rFonts w:ascii="Times New Roman" w:hAnsi="Times New Roman"/>
          <w:color w:val="000000" w:themeColor="text1"/>
          <w:szCs w:val="22"/>
          <w:lang w:eastAsia="zh-CN"/>
        </w:rPr>
        <w:t xml:space="preserve">defined and </w:t>
      </w:r>
      <w:r w:rsidR="00DB4A1F" w:rsidRPr="00452745">
        <w:rPr>
          <w:rFonts w:ascii="Times New Roman" w:hAnsi="Times New Roman"/>
          <w:color w:val="000000" w:themeColor="text1"/>
          <w:szCs w:val="22"/>
          <w:lang w:eastAsia="zh-CN"/>
        </w:rPr>
        <w:t xml:space="preserve">properly </w:t>
      </w:r>
      <w:r w:rsidR="003B0EFB" w:rsidRPr="00452745">
        <w:rPr>
          <w:rFonts w:ascii="Times New Roman" w:hAnsi="Times New Roman"/>
          <w:color w:val="000000" w:themeColor="text1"/>
          <w:szCs w:val="22"/>
          <w:lang w:eastAsia="zh-CN"/>
        </w:rPr>
        <w:t>clarified</w:t>
      </w:r>
      <w:r w:rsidR="0069296D" w:rsidRPr="00452745">
        <w:rPr>
          <w:rFonts w:ascii="Times New Roman" w:hAnsi="Times New Roman"/>
          <w:color w:val="000000" w:themeColor="text1"/>
          <w:szCs w:val="22"/>
          <w:lang w:eastAsia="zh-CN"/>
        </w:rPr>
        <w:t>.</w:t>
      </w:r>
      <w:r w:rsidR="00911B62" w:rsidRPr="00452745">
        <w:rPr>
          <w:rFonts w:ascii="Times New Roman" w:hAnsi="Times New Roman"/>
          <w:color w:val="000000" w:themeColor="text1"/>
          <w:szCs w:val="22"/>
          <w:lang w:eastAsia="zh-CN"/>
        </w:rPr>
        <w:t xml:space="preserve"> </w:t>
      </w:r>
      <w:r w:rsidR="00934C8A" w:rsidRPr="00452745">
        <w:rPr>
          <w:rFonts w:ascii="Times New Roman" w:hAnsi="Times New Roman"/>
          <w:color w:val="000000" w:themeColor="text1"/>
          <w:szCs w:val="22"/>
          <w:lang w:eastAsia="zh-CN"/>
        </w:rPr>
        <w:t xml:space="preserve">To </w:t>
      </w:r>
      <w:r w:rsidR="0069296D" w:rsidRPr="00452745">
        <w:rPr>
          <w:rFonts w:ascii="Times New Roman" w:hAnsi="Times New Roman"/>
          <w:color w:val="000000" w:themeColor="text1"/>
          <w:szCs w:val="22"/>
          <w:lang w:eastAsia="zh-CN"/>
        </w:rPr>
        <w:t>address</w:t>
      </w:r>
      <w:r w:rsidR="00934C8A" w:rsidRPr="00452745">
        <w:rPr>
          <w:rFonts w:ascii="Times New Roman" w:hAnsi="Times New Roman"/>
          <w:color w:val="000000" w:themeColor="text1"/>
          <w:szCs w:val="22"/>
          <w:lang w:eastAsia="zh-CN"/>
        </w:rPr>
        <w:t xml:space="preserve"> th</w:t>
      </w:r>
      <w:r w:rsidR="001324B5" w:rsidRPr="00452745">
        <w:rPr>
          <w:rFonts w:ascii="Times New Roman" w:hAnsi="Times New Roman" w:hint="eastAsia"/>
          <w:color w:val="000000" w:themeColor="text1"/>
          <w:szCs w:val="22"/>
          <w:lang w:eastAsia="zh-CN"/>
        </w:rPr>
        <w:t>is</w:t>
      </w:r>
      <w:r w:rsidR="00934C8A" w:rsidRPr="00452745">
        <w:rPr>
          <w:rFonts w:ascii="Times New Roman" w:hAnsi="Times New Roman"/>
          <w:color w:val="000000" w:themeColor="text1"/>
          <w:szCs w:val="22"/>
          <w:lang w:eastAsia="zh-CN"/>
        </w:rPr>
        <w:t xml:space="preserve"> </w:t>
      </w:r>
      <w:r w:rsidR="0069296D" w:rsidRPr="00452745">
        <w:rPr>
          <w:rFonts w:ascii="Times New Roman" w:hAnsi="Times New Roman"/>
          <w:color w:val="000000" w:themeColor="text1"/>
          <w:szCs w:val="22"/>
          <w:lang w:eastAsia="zh-CN"/>
        </w:rPr>
        <w:t>issue</w:t>
      </w:r>
      <w:r w:rsidR="00934C8A" w:rsidRPr="00452745">
        <w:rPr>
          <w:rFonts w:ascii="Times New Roman" w:hAnsi="Times New Roman"/>
          <w:color w:val="000000" w:themeColor="text1"/>
          <w:szCs w:val="22"/>
          <w:lang w:eastAsia="zh-CN"/>
        </w:rPr>
        <w:t xml:space="preserve">, </w:t>
      </w:r>
      <w:r w:rsidR="001324B5" w:rsidRPr="00452745">
        <w:rPr>
          <w:rFonts w:ascii="Times New Roman" w:hAnsi="Times New Roman" w:hint="eastAsia"/>
          <w:color w:val="000000" w:themeColor="text1"/>
          <w:szCs w:val="22"/>
          <w:lang w:eastAsia="zh-CN"/>
        </w:rPr>
        <w:t>this</w:t>
      </w:r>
      <w:r w:rsidR="00911B62" w:rsidRPr="00452745">
        <w:rPr>
          <w:rFonts w:ascii="Times New Roman" w:hAnsi="Times New Roman"/>
          <w:color w:val="000000" w:themeColor="text1"/>
          <w:szCs w:val="22"/>
          <w:lang w:eastAsia="zh-CN"/>
        </w:rPr>
        <w:t xml:space="preserve"> </w:t>
      </w:r>
      <w:r w:rsidR="001324B5" w:rsidRPr="00452745">
        <w:rPr>
          <w:rFonts w:ascii="Times New Roman" w:hAnsi="Times New Roman"/>
          <w:color w:val="000000" w:themeColor="text1"/>
          <w:szCs w:val="22"/>
          <w:lang w:eastAsia="zh-CN"/>
        </w:rPr>
        <w:t xml:space="preserve">study comprehensively </w:t>
      </w:r>
      <w:r w:rsidR="00911B62" w:rsidRPr="00452745">
        <w:rPr>
          <w:rFonts w:ascii="Times New Roman" w:hAnsi="Times New Roman"/>
          <w:color w:val="000000" w:themeColor="text1"/>
          <w:szCs w:val="22"/>
          <w:lang w:eastAsia="zh-CN"/>
        </w:rPr>
        <w:t>discuss</w:t>
      </w:r>
      <w:r w:rsidR="00934C8A" w:rsidRPr="00452745">
        <w:rPr>
          <w:rFonts w:ascii="Times New Roman" w:hAnsi="Times New Roman"/>
          <w:color w:val="000000" w:themeColor="text1"/>
          <w:szCs w:val="22"/>
          <w:lang w:eastAsia="zh-CN"/>
        </w:rPr>
        <w:t>es</w:t>
      </w:r>
      <w:r w:rsidR="00911B62" w:rsidRPr="00452745">
        <w:rPr>
          <w:rFonts w:ascii="Times New Roman" w:hAnsi="Times New Roman"/>
          <w:color w:val="000000" w:themeColor="text1"/>
          <w:szCs w:val="22"/>
          <w:lang w:eastAsia="zh-CN"/>
        </w:rPr>
        <w:t xml:space="preserve"> and clarif</w:t>
      </w:r>
      <w:r w:rsidR="00934C8A" w:rsidRPr="00452745">
        <w:rPr>
          <w:rFonts w:ascii="Times New Roman" w:hAnsi="Times New Roman"/>
          <w:color w:val="000000" w:themeColor="text1"/>
          <w:szCs w:val="22"/>
          <w:lang w:eastAsia="zh-CN"/>
        </w:rPr>
        <w:t>ies</w:t>
      </w:r>
      <w:r w:rsidR="00911B62" w:rsidRPr="00452745">
        <w:rPr>
          <w:rFonts w:ascii="Times New Roman" w:hAnsi="Times New Roman"/>
          <w:color w:val="000000" w:themeColor="text1"/>
          <w:szCs w:val="22"/>
          <w:lang w:eastAsia="zh-CN"/>
        </w:rPr>
        <w:t xml:space="preserve"> how to define and estimate potential and actual energy savings in the assessment. </w:t>
      </w:r>
      <w:r w:rsidR="00C12284" w:rsidRPr="00452745">
        <w:rPr>
          <w:rFonts w:ascii="Times New Roman" w:hAnsi="Times New Roman"/>
          <w:color w:val="000000" w:themeColor="text1"/>
          <w:szCs w:val="22"/>
          <w:lang w:eastAsia="zh-CN"/>
        </w:rPr>
        <w:t>W</w:t>
      </w:r>
      <w:r w:rsidR="00911B62" w:rsidRPr="00452745">
        <w:rPr>
          <w:rFonts w:ascii="Times New Roman" w:hAnsi="Times New Roman"/>
          <w:color w:val="000000" w:themeColor="text1"/>
          <w:szCs w:val="22"/>
          <w:lang w:eastAsia="zh-CN"/>
        </w:rPr>
        <w:t>e focus on the well-known concept of rebound effect and pro</w:t>
      </w:r>
      <w:r w:rsidR="001A078A" w:rsidRPr="00452745">
        <w:rPr>
          <w:rFonts w:ascii="Times New Roman" w:hAnsi="Times New Roman"/>
          <w:color w:val="000000" w:themeColor="text1"/>
          <w:szCs w:val="22"/>
          <w:lang w:eastAsia="zh-CN"/>
        </w:rPr>
        <w:t>pose</w:t>
      </w:r>
      <w:r w:rsidR="004C1BB4" w:rsidRPr="00452745">
        <w:rPr>
          <w:rFonts w:ascii="Times New Roman" w:hAnsi="Times New Roman"/>
          <w:color w:val="000000" w:themeColor="text1"/>
          <w:szCs w:val="22"/>
          <w:lang w:eastAsia="zh-CN"/>
        </w:rPr>
        <w:t xml:space="preserve"> a new </w:t>
      </w:r>
      <w:r w:rsidR="008575CD">
        <w:rPr>
          <w:rFonts w:ascii="Times New Roman" w:hAnsi="Times New Roman"/>
          <w:color w:val="000000" w:themeColor="text1"/>
          <w:szCs w:val="22"/>
          <w:lang w:eastAsia="zh-CN"/>
        </w:rPr>
        <w:t>notion</w:t>
      </w:r>
      <w:r w:rsidR="004C1BB4" w:rsidRPr="00452745">
        <w:rPr>
          <w:rFonts w:ascii="Times New Roman" w:hAnsi="Times New Roman"/>
          <w:color w:val="000000" w:themeColor="text1"/>
          <w:szCs w:val="22"/>
          <w:lang w:eastAsia="zh-CN"/>
        </w:rPr>
        <w:t xml:space="preserve"> of</w:t>
      </w:r>
      <w:r w:rsidR="00403575" w:rsidRPr="00452745">
        <w:rPr>
          <w:rFonts w:ascii="Times New Roman" w:hAnsi="Times New Roman"/>
          <w:color w:val="000000" w:themeColor="text1"/>
          <w:szCs w:val="22"/>
          <w:lang w:eastAsia="zh-CN"/>
        </w:rPr>
        <w:t xml:space="preserve"> the optimal rebound effect</w:t>
      </w:r>
      <w:r w:rsidR="00F04189" w:rsidRPr="00452745">
        <w:rPr>
          <w:rFonts w:ascii="Times New Roman" w:hAnsi="Times New Roman"/>
          <w:color w:val="000000" w:themeColor="text1"/>
          <w:szCs w:val="22"/>
          <w:lang w:eastAsia="zh-CN"/>
        </w:rPr>
        <w:t>, which</w:t>
      </w:r>
      <w:r w:rsidR="00911B62" w:rsidRPr="00452745">
        <w:rPr>
          <w:rFonts w:ascii="Times New Roman" w:hAnsi="Times New Roman"/>
          <w:color w:val="000000" w:themeColor="text1"/>
          <w:szCs w:val="22"/>
          <w:lang w:eastAsia="zh-CN"/>
        </w:rPr>
        <w:t xml:space="preserve"> avoids the counter-intuitive values in cases of energy intensity increases</w:t>
      </w:r>
      <w:r w:rsidR="00DF1CFD" w:rsidRPr="00452745">
        <w:rPr>
          <w:rFonts w:ascii="Times New Roman" w:hAnsi="Times New Roman"/>
          <w:color w:val="000000" w:themeColor="text1"/>
          <w:szCs w:val="22"/>
          <w:lang w:eastAsia="zh-CN"/>
        </w:rPr>
        <w:t xml:space="preserve"> in </w:t>
      </w:r>
      <w:r w:rsidR="00DF1CFD" w:rsidRPr="00E20E79">
        <w:rPr>
          <w:rFonts w:ascii="Times New Roman" w:hAnsi="Times New Roman"/>
          <w:szCs w:val="22"/>
          <w:lang w:eastAsia="zh-CN"/>
        </w:rPr>
        <w:t>neighboring years</w:t>
      </w:r>
      <w:r w:rsidR="00911B62" w:rsidRPr="00E20E79">
        <w:rPr>
          <w:rFonts w:ascii="Times New Roman" w:hAnsi="Times New Roman"/>
          <w:szCs w:val="22"/>
          <w:lang w:eastAsia="zh-CN"/>
        </w:rPr>
        <w:t>.</w:t>
      </w:r>
      <w:r w:rsidR="0005367D" w:rsidRPr="00E20E79">
        <w:rPr>
          <w:rFonts w:ascii="Times New Roman" w:hAnsi="Times New Roman"/>
          <w:szCs w:val="22"/>
          <w:lang w:eastAsia="zh-CN"/>
        </w:rPr>
        <w:t xml:space="preserve"> </w:t>
      </w:r>
      <w:r w:rsidR="00BC7B88" w:rsidRPr="00E20E79">
        <w:rPr>
          <w:rFonts w:ascii="Times New Roman" w:hAnsi="Times New Roman"/>
          <w:szCs w:val="22"/>
          <w:lang w:eastAsia="zh-CN"/>
        </w:rPr>
        <w:t xml:space="preserve">The optimal rebound effect </w:t>
      </w:r>
      <w:r w:rsidR="004F2228" w:rsidRPr="00E20E79">
        <w:rPr>
          <w:rFonts w:ascii="Times New Roman" w:hAnsi="Times New Roman"/>
          <w:szCs w:val="22"/>
          <w:lang w:eastAsia="zh-CN"/>
        </w:rPr>
        <w:t>must</w:t>
      </w:r>
      <w:r w:rsidR="00EC0934" w:rsidRPr="00E20E79">
        <w:rPr>
          <w:rFonts w:ascii="Times New Roman" w:hAnsi="Times New Roman"/>
          <w:szCs w:val="22"/>
          <w:lang w:eastAsia="zh-CN"/>
        </w:rPr>
        <w:t xml:space="preserve"> be assessed by an optimization </w:t>
      </w:r>
      <w:r w:rsidR="00C12590" w:rsidRPr="00E20E79">
        <w:rPr>
          <w:rFonts w:ascii="Times New Roman" w:hAnsi="Times New Roman"/>
          <w:szCs w:val="22"/>
          <w:lang w:eastAsia="zh-CN"/>
        </w:rPr>
        <w:t>approach</w:t>
      </w:r>
      <w:r w:rsidR="0069296D">
        <w:rPr>
          <w:rFonts w:ascii="Times New Roman" w:hAnsi="Times New Roman"/>
          <w:szCs w:val="22"/>
          <w:lang w:eastAsia="zh-CN"/>
        </w:rPr>
        <w:t>,</w:t>
      </w:r>
      <w:r w:rsidR="004F2228" w:rsidRPr="00E20E79">
        <w:rPr>
          <w:rFonts w:ascii="Times New Roman" w:hAnsi="Times New Roman"/>
          <w:szCs w:val="22"/>
          <w:lang w:eastAsia="zh-CN"/>
        </w:rPr>
        <w:t xml:space="preserve"> </w:t>
      </w:r>
      <w:r w:rsidR="002E2349" w:rsidRPr="00E20E79">
        <w:rPr>
          <w:rFonts w:ascii="Times New Roman" w:hAnsi="Times New Roman"/>
          <w:szCs w:val="22"/>
          <w:lang w:eastAsia="zh-CN"/>
        </w:rPr>
        <w:t xml:space="preserve">while the traditional </w:t>
      </w:r>
      <w:r w:rsidR="00691368" w:rsidRPr="00E20E79">
        <w:rPr>
          <w:rFonts w:ascii="Times New Roman" w:hAnsi="Times New Roman"/>
          <w:szCs w:val="22"/>
          <w:lang w:eastAsia="zh-CN"/>
        </w:rPr>
        <w:t xml:space="preserve">rebound effect </w:t>
      </w:r>
      <w:r w:rsidR="008F0B50" w:rsidRPr="00E20E79">
        <w:rPr>
          <w:rFonts w:ascii="Times New Roman" w:hAnsi="Times New Roman"/>
          <w:szCs w:val="22"/>
          <w:lang w:eastAsia="zh-CN"/>
        </w:rPr>
        <w:t>assumes the observed next-year data</w:t>
      </w:r>
      <w:r w:rsidR="00837E5E" w:rsidRPr="00E20E79">
        <w:rPr>
          <w:rFonts w:ascii="Times New Roman" w:hAnsi="Times New Roman"/>
          <w:szCs w:val="22"/>
          <w:lang w:eastAsia="zh-CN"/>
        </w:rPr>
        <w:t xml:space="preserve"> as the case of energy intensity reduction</w:t>
      </w:r>
      <w:r w:rsidR="00C12590" w:rsidRPr="00E20E79">
        <w:rPr>
          <w:rFonts w:ascii="Times New Roman" w:hAnsi="Times New Roman"/>
          <w:szCs w:val="22"/>
          <w:lang w:eastAsia="zh-CN"/>
        </w:rPr>
        <w:t>. For illustration, a</w:t>
      </w:r>
      <w:r w:rsidR="00217998" w:rsidRPr="00E20E79">
        <w:rPr>
          <w:rFonts w:ascii="Times New Roman" w:hAnsi="Times New Roman"/>
          <w:szCs w:val="22"/>
          <w:lang w:eastAsia="zh-CN"/>
        </w:rPr>
        <w:t xml:space="preserve"> </w:t>
      </w:r>
      <w:r w:rsidR="0005367D" w:rsidRPr="00E20E79">
        <w:rPr>
          <w:rFonts w:ascii="Times New Roman" w:hAnsi="Times New Roman"/>
          <w:szCs w:val="22"/>
          <w:lang w:eastAsia="zh-CN"/>
        </w:rPr>
        <w:t xml:space="preserve">non-radical </w:t>
      </w:r>
      <w:r w:rsidR="0070648A" w:rsidRPr="00E20E79">
        <w:rPr>
          <w:rFonts w:ascii="Times New Roman" w:hAnsi="Times New Roman"/>
          <w:szCs w:val="22"/>
          <w:lang w:eastAsia="zh-CN"/>
        </w:rPr>
        <w:t xml:space="preserve">data envelopment analysis model </w:t>
      </w:r>
      <w:r w:rsidR="002015BA">
        <w:rPr>
          <w:rFonts w:ascii="Times New Roman" w:hAnsi="Times New Roman"/>
          <w:szCs w:val="22"/>
          <w:lang w:eastAsia="zh-CN"/>
        </w:rPr>
        <w:t xml:space="preserve">is used </w:t>
      </w:r>
      <w:r w:rsidR="0005367D" w:rsidRPr="00E20E79">
        <w:rPr>
          <w:rFonts w:ascii="Times New Roman" w:hAnsi="Times New Roman"/>
          <w:szCs w:val="22"/>
          <w:lang w:eastAsia="zh-CN"/>
        </w:rPr>
        <w:t>to estimate the</w:t>
      </w:r>
      <w:r w:rsidR="004C11A9" w:rsidRPr="00E20E79">
        <w:rPr>
          <w:rFonts w:ascii="Times New Roman" w:hAnsi="Times New Roman"/>
          <w:szCs w:val="22"/>
          <w:lang w:eastAsia="zh-CN"/>
        </w:rPr>
        <w:t xml:space="preserve"> potential</w:t>
      </w:r>
      <w:r w:rsidR="0005367D" w:rsidRPr="00E20E79">
        <w:rPr>
          <w:rFonts w:ascii="Times New Roman" w:hAnsi="Times New Roman"/>
          <w:szCs w:val="22"/>
          <w:lang w:eastAsia="zh-CN"/>
        </w:rPr>
        <w:t xml:space="preserve"> energy </w:t>
      </w:r>
      <w:r w:rsidR="00216144" w:rsidRPr="00E20E79">
        <w:rPr>
          <w:rFonts w:ascii="Times New Roman" w:hAnsi="Times New Roman"/>
          <w:szCs w:val="22"/>
          <w:lang w:eastAsia="zh-CN"/>
        </w:rPr>
        <w:t>intensity</w:t>
      </w:r>
      <w:r w:rsidR="0091494F" w:rsidRPr="00E20E79">
        <w:rPr>
          <w:rFonts w:ascii="Times New Roman" w:hAnsi="Times New Roman"/>
          <w:szCs w:val="22"/>
          <w:lang w:eastAsia="zh-CN"/>
        </w:rPr>
        <w:t xml:space="preserve"> reduction</w:t>
      </w:r>
      <w:r w:rsidR="00C61622" w:rsidRPr="00E20E79">
        <w:rPr>
          <w:rFonts w:ascii="Times New Roman" w:hAnsi="Times New Roman"/>
          <w:szCs w:val="22"/>
          <w:lang w:eastAsia="zh-CN"/>
        </w:rPr>
        <w:t>,</w:t>
      </w:r>
      <w:r w:rsidR="0005367D" w:rsidRPr="00E20E79">
        <w:rPr>
          <w:rFonts w:ascii="Times New Roman" w:hAnsi="Times New Roman"/>
          <w:szCs w:val="22"/>
          <w:lang w:eastAsia="zh-CN"/>
        </w:rPr>
        <w:t xml:space="preserve"> </w:t>
      </w:r>
      <w:r w:rsidR="00216144" w:rsidRPr="00E20E79">
        <w:rPr>
          <w:rFonts w:ascii="Times New Roman" w:hAnsi="Times New Roman"/>
          <w:szCs w:val="22"/>
          <w:lang w:eastAsia="zh-CN"/>
        </w:rPr>
        <w:t xml:space="preserve">which </w:t>
      </w:r>
      <w:r w:rsidR="0073668F" w:rsidRPr="00E20E79">
        <w:rPr>
          <w:rFonts w:ascii="Times New Roman" w:hAnsi="Times New Roman"/>
          <w:szCs w:val="22"/>
          <w:lang w:eastAsia="zh-CN"/>
        </w:rPr>
        <w:t>serves to</w:t>
      </w:r>
      <w:r w:rsidR="0005367D" w:rsidRPr="00E20E79">
        <w:rPr>
          <w:rFonts w:ascii="Times New Roman" w:hAnsi="Times New Roman"/>
          <w:szCs w:val="22"/>
          <w:lang w:eastAsia="zh-CN"/>
        </w:rPr>
        <w:t xml:space="preserve"> </w:t>
      </w:r>
      <w:r w:rsidR="003319B0" w:rsidRPr="00E20E79">
        <w:rPr>
          <w:rFonts w:ascii="Times New Roman" w:hAnsi="Times New Roman"/>
          <w:szCs w:val="22"/>
          <w:lang w:eastAsia="zh-CN"/>
        </w:rPr>
        <w:t>assess the optimal</w:t>
      </w:r>
      <w:r w:rsidR="0005367D" w:rsidRPr="00E20E79">
        <w:rPr>
          <w:rFonts w:ascii="Times New Roman" w:hAnsi="Times New Roman"/>
          <w:szCs w:val="22"/>
          <w:lang w:eastAsia="zh-CN"/>
        </w:rPr>
        <w:t xml:space="preserve"> rebound effect</w:t>
      </w:r>
      <w:r w:rsidR="00CE6FAB">
        <w:rPr>
          <w:rFonts w:ascii="Times New Roman" w:hAnsi="Times New Roman"/>
          <w:szCs w:val="22"/>
          <w:lang w:eastAsia="zh-CN"/>
        </w:rPr>
        <w:t>s</w:t>
      </w:r>
      <w:r w:rsidR="00D9226D" w:rsidRPr="00E20E79">
        <w:rPr>
          <w:rFonts w:ascii="Times New Roman" w:hAnsi="Times New Roman"/>
          <w:szCs w:val="22"/>
          <w:lang w:eastAsia="zh-CN"/>
        </w:rPr>
        <w:t xml:space="preserve"> in </w:t>
      </w:r>
      <w:r w:rsidR="006B003B" w:rsidRPr="00E20E79">
        <w:rPr>
          <w:rFonts w:ascii="Times New Roman" w:hAnsi="Times New Roman"/>
          <w:szCs w:val="22"/>
          <w:lang w:eastAsia="zh-CN"/>
        </w:rPr>
        <w:t>four</w:t>
      </w:r>
      <w:r w:rsidR="00D9226D" w:rsidRPr="00E20E79">
        <w:rPr>
          <w:rFonts w:ascii="Times New Roman" w:hAnsi="Times New Roman"/>
          <w:szCs w:val="22"/>
          <w:lang w:eastAsia="zh-CN"/>
        </w:rPr>
        <w:t xml:space="preserve"> Asian countries</w:t>
      </w:r>
      <w:r w:rsidR="007E79B1">
        <w:rPr>
          <w:rFonts w:ascii="Times New Roman" w:hAnsi="Times New Roman"/>
          <w:szCs w:val="22"/>
          <w:lang w:eastAsia="zh-CN"/>
        </w:rPr>
        <w:t xml:space="preserve"> including</w:t>
      </w:r>
      <w:r w:rsidR="00D9226D" w:rsidRPr="00E20E79">
        <w:rPr>
          <w:rFonts w:ascii="Times New Roman" w:hAnsi="Times New Roman"/>
          <w:szCs w:val="22"/>
          <w:lang w:eastAsia="zh-CN"/>
        </w:rPr>
        <w:t xml:space="preserve"> China, India, Japan and Korea</w:t>
      </w:r>
      <w:r w:rsidR="0069296D">
        <w:rPr>
          <w:rFonts w:ascii="Times New Roman" w:hAnsi="Times New Roman"/>
          <w:szCs w:val="22"/>
          <w:lang w:eastAsia="zh-CN"/>
        </w:rPr>
        <w:t>,</w:t>
      </w:r>
      <w:r w:rsidR="00C107C6" w:rsidRPr="00E20E79">
        <w:rPr>
          <w:rFonts w:ascii="Times New Roman" w:hAnsi="Times New Roman"/>
          <w:szCs w:val="22"/>
          <w:lang w:eastAsia="zh-CN"/>
        </w:rPr>
        <w:t xml:space="preserve"> during</w:t>
      </w:r>
      <w:r w:rsidR="0069296D">
        <w:rPr>
          <w:rFonts w:ascii="Times New Roman" w:hAnsi="Times New Roman"/>
          <w:szCs w:val="22"/>
          <w:lang w:eastAsia="zh-CN"/>
        </w:rPr>
        <w:t xml:space="preserve"> the period</w:t>
      </w:r>
      <w:r w:rsidR="00D9226D" w:rsidRPr="00E20E79">
        <w:rPr>
          <w:rFonts w:ascii="Times New Roman" w:hAnsi="Times New Roman"/>
          <w:szCs w:val="22"/>
          <w:lang w:eastAsia="zh-CN"/>
        </w:rPr>
        <w:t xml:space="preserve"> </w:t>
      </w:r>
      <w:r w:rsidR="00C445DA" w:rsidRPr="00E20E79">
        <w:rPr>
          <w:rFonts w:ascii="Times New Roman" w:hAnsi="Times New Roman"/>
          <w:szCs w:val="22"/>
          <w:lang w:eastAsia="zh-CN"/>
        </w:rPr>
        <w:t>197</w:t>
      </w:r>
      <w:r w:rsidR="00604999" w:rsidRPr="00E20E79">
        <w:rPr>
          <w:rFonts w:ascii="Times New Roman" w:hAnsi="Times New Roman"/>
          <w:szCs w:val="22"/>
          <w:lang w:eastAsia="zh-CN"/>
        </w:rPr>
        <w:t>3</w:t>
      </w:r>
      <w:r w:rsidR="00C445DA" w:rsidRPr="00E20E79">
        <w:rPr>
          <w:rFonts w:ascii="Times New Roman" w:hAnsi="Times New Roman"/>
          <w:szCs w:val="22"/>
          <w:lang w:eastAsia="zh-CN"/>
        </w:rPr>
        <w:t>-201</w:t>
      </w:r>
      <w:r w:rsidR="00D9226D" w:rsidRPr="00E20E79">
        <w:rPr>
          <w:rFonts w:ascii="Times New Roman" w:hAnsi="Times New Roman"/>
          <w:szCs w:val="22"/>
          <w:lang w:eastAsia="zh-CN"/>
        </w:rPr>
        <w:t>7</w:t>
      </w:r>
      <w:r w:rsidR="00C445DA" w:rsidRPr="00E20E79">
        <w:rPr>
          <w:rFonts w:ascii="Times New Roman" w:hAnsi="Times New Roman"/>
          <w:szCs w:val="22"/>
          <w:lang w:eastAsia="zh-CN"/>
        </w:rPr>
        <w:t xml:space="preserve">. </w:t>
      </w:r>
      <w:r w:rsidR="0069296D">
        <w:rPr>
          <w:rFonts w:ascii="Times New Roman" w:hAnsi="Times New Roman"/>
          <w:szCs w:val="22"/>
          <w:lang w:eastAsia="zh-CN"/>
        </w:rPr>
        <w:t>The findings</w:t>
      </w:r>
      <w:r w:rsidR="0005367D" w:rsidRPr="00E20E79">
        <w:rPr>
          <w:rFonts w:ascii="Times New Roman" w:hAnsi="Times New Roman"/>
          <w:szCs w:val="22"/>
          <w:lang w:eastAsia="zh-CN"/>
        </w:rPr>
        <w:t xml:space="preserve"> indicate that</w:t>
      </w:r>
      <w:r w:rsidR="0056419C" w:rsidRPr="00E20E79">
        <w:rPr>
          <w:rFonts w:ascii="Times New Roman" w:hAnsi="Times New Roman"/>
          <w:szCs w:val="22"/>
          <w:lang w:eastAsia="zh-CN"/>
        </w:rPr>
        <w:t xml:space="preserve"> neither backfire </w:t>
      </w:r>
      <w:r w:rsidR="00762080" w:rsidRPr="00E20E79">
        <w:rPr>
          <w:rFonts w:ascii="Times New Roman" w:hAnsi="Times New Roman"/>
          <w:szCs w:val="22"/>
          <w:lang w:eastAsia="zh-CN"/>
        </w:rPr>
        <w:t>nor</w:t>
      </w:r>
      <w:r w:rsidR="0056419C" w:rsidRPr="00E20E79">
        <w:rPr>
          <w:rFonts w:ascii="Times New Roman" w:hAnsi="Times New Roman"/>
          <w:szCs w:val="22"/>
          <w:lang w:eastAsia="zh-CN"/>
        </w:rPr>
        <w:t xml:space="preserve"> super-conservation</w:t>
      </w:r>
      <w:r w:rsidR="001314DB" w:rsidRPr="00E20E79">
        <w:rPr>
          <w:rFonts w:ascii="Times New Roman" w:hAnsi="Times New Roman"/>
          <w:szCs w:val="22"/>
          <w:lang w:eastAsia="zh-CN"/>
        </w:rPr>
        <w:t xml:space="preserve"> appear</w:t>
      </w:r>
      <w:r w:rsidR="003B701A" w:rsidRPr="00E20E79">
        <w:rPr>
          <w:rFonts w:ascii="Times New Roman" w:hAnsi="Times New Roman"/>
          <w:szCs w:val="22"/>
          <w:lang w:eastAsia="zh-CN"/>
        </w:rPr>
        <w:t xml:space="preserve">s </w:t>
      </w:r>
      <w:r w:rsidR="001779B3" w:rsidRPr="00E20E79">
        <w:rPr>
          <w:rFonts w:ascii="Times New Roman" w:hAnsi="Times New Roman"/>
          <w:szCs w:val="22"/>
          <w:lang w:eastAsia="zh-CN"/>
        </w:rPr>
        <w:t>in the estimated optimal rebound effects</w:t>
      </w:r>
      <w:r w:rsidR="004C5A59" w:rsidRPr="00E20E79">
        <w:rPr>
          <w:rFonts w:ascii="Times New Roman" w:hAnsi="Times New Roman"/>
          <w:szCs w:val="22"/>
          <w:lang w:eastAsia="zh-CN"/>
        </w:rPr>
        <w:t>.</w:t>
      </w:r>
    </w:p>
    <w:p w14:paraId="4568C3C4" w14:textId="77777777" w:rsidR="00231426" w:rsidRPr="00E20E79" w:rsidRDefault="00231426" w:rsidP="00804F2F">
      <w:pPr>
        <w:pStyle w:val="BodyTextIndent"/>
        <w:spacing w:line="360" w:lineRule="auto"/>
        <w:ind w:firstLine="0"/>
        <w:rPr>
          <w:rFonts w:ascii="Times New Roman" w:hAnsi="Times New Roman"/>
        </w:rPr>
      </w:pPr>
    </w:p>
    <w:p w14:paraId="5F2B033A" w14:textId="2AE89C8A" w:rsidR="00BA3FAF" w:rsidRPr="00E20E79" w:rsidRDefault="00BA3FAF" w:rsidP="00804F2F">
      <w:pPr>
        <w:pStyle w:val="BodyTextIndent"/>
        <w:spacing w:line="360" w:lineRule="auto"/>
        <w:ind w:firstLine="0"/>
        <w:jc w:val="left"/>
        <w:rPr>
          <w:rFonts w:ascii="Times New Roman" w:hAnsi="Times New Roman"/>
          <w:szCs w:val="22"/>
          <w:lang w:eastAsia="zh-CN"/>
        </w:rPr>
      </w:pPr>
      <w:r w:rsidRPr="00E20E79">
        <w:rPr>
          <w:rFonts w:ascii="Times New Roman" w:hAnsi="Times New Roman"/>
          <w:b/>
          <w:i/>
          <w:szCs w:val="22"/>
          <w:lang w:eastAsia="zh-CN"/>
        </w:rPr>
        <w:t>Keywords</w:t>
      </w:r>
      <w:r w:rsidRPr="00E20E79">
        <w:rPr>
          <w:rFonts w:ascii="Times New Roman" w:hAnsi="Times New Roman"/>
          <w:i/>
          <w:szCs w:val="22"/>
          <w:lang w:eastAsia="zh-CN"/>
        </w:rPr>
        <w:t>:</w:t>
      </w:r>
      <w:r w:rsidRPr="00E20E79">
        <w:rPr>
          <w:rFonts w:ascii="Times New Roman" w:hAnsi="Times New Roman"/>
          <w:szCs w:val="22"/>
          <w:lang w:eastAsia="zh-CN"/>
        </w:rPr>
        <w:t xml:space="preserve"> </w:t>
      </w:r>
      <w:r w:rsidR="00AF36BE" w:rsidRPr="00E20E79">
        <w:rPr>
          <w:rFonts w:ascii="Times New Roman" w:hAnsi="Times New Roman"/>
          <w:szCs w:val="22"/>
          <w:lang w:eastAsia="zh-CN"/>
        </w:rPr>
        <w:t>energy policy; energy efficiency; rebound effect; energy savings; carbon emissions</w:t>
      </w:r>
    </w:p>
    <w:p w14:paraId="4EE7AA20" w14:textId="0CE9A1B8" w:rsidR="006B2759" w:rsidRDefault="006B2759">
      <w:pPr>
        <w:spacing w:line="240" w:lineRule="auto"/>
        <w:ind w:firstLine="357"/>
        <w:rPr>
          <w:rFonts w:ascii="Times New Roman" w:hAnsi="Times New Roman"/>
          <w:sz w:val="13"/>
          <w:szCs w:val="13"/>
          <w:lang w:eastAsia="zh-CN"/>
        </w:rPr>
      </w:pPr>
      <w:r>
        <w:rPr>
          <w:rFonts w:ascii="Times New Roman" w:hAnsi="Times New Roman"/>
          <w:sz w:val="13"/>
          <w:szCs w:val="13"/>
          <w:lang w:eastAsia="zh-CN"/>
        </w:rPr>
        <w:br w:type="page"/>
      </w:r>
    </w:p>
    <w:p w14:paraId="77DC4F28" w14:textId="77777777" w:rsidR="00206E5A" w:rsidRPr="00E20E79" w:rsidRDefault="00206E5A" w:rsidP="00191C7F">
      <w:pPr>
        <w:pStyle w:val="BodyTextIndent"/>
        <w:spacing w:line="360" w:lineRule="auto"/>
        <w:ind w:firstLine="0"/>
        <w:jc w:val="left"/>
        <w:rPr>
          <w:rFonts w:ascii="Times New Roman" w:hAnsi="Times New Roman"/>
          <w:b/>
          <w:sz w:val="16"/>
          <w:szCs w:val="16"/>
          <w:lang w:eastAsia="zh-CN"/>
        </w:rPr>
        <w:sectPr w:rsidR="00206E5A" w:rsidRPr="00E20E79" w:rsidSect="00012CF1">
          <w:footerReference w:type="default" r:id="rId11"/>
          <w:footerReference w:type="first" r:id="rId12"/>
          <w:type w:val="continuous"/>
          <w:pgSz w:w="12240" w:h="15840"/>
          <w:pgMar w:top="1134" w:right="1134" w:bottom="1134" w:left="1134" w:header="720" w:footer="720" w:gutter="0"/>
          <w:cols w:space="720"/>
          <w:docGrid w:linePitch="360"/>
        </w:sectPr>
      </w:pPr>
    </w:p>
    <w:p w14:paraId="66BDBC51" w14:textId="2EE3E531" w:rsidR="00BA3FAF" w:rsidRPr="00E20E79" w:rsidRDefault="00EC5FF0" w:rsidP="006F72EF">
      <w:pPr>
        <w:pStyle w:val="Heading1"/>
        <w:rPr>
          <w:rFonts w:ascii="Times New Roman" w:hAnsi="Times New Roman" w:cs="Times New Roman"/>
          <w:lang w:eastAsia="zh-CN"/>
        </w:rPr>
      </w:pPr>
      <w:r w:rsidRPr="00E20E79">
        <w:rPr>
          <w:rFonts w:ascii="Times New Roman" w:hAnsi="Times New Roman" w:cs="Times New Roman"/>
          <w:lang w:eastAsia="zh-CN"/>
        </w:rPr>
        <w:lastRenderedPageBreak/>
        <w:t xml:space="preserve">1. </w:t>
      </w:r>
      <w:r w:rsidR="007032E9" w:rsidRPr="00E20E79">
        <w:rPr>
          <w:rFonts w:ascii="Times New Roman" w:hAnsi="Times New Roman" w:cs="Times New Roman"/>
          <w:lang w:eastAsia="zh-CN"/>
        </w:rPr>
        <w:t>I</w:t>
      </w:r>
      <w:r w:rsidR="00191C7F" w:rsidRPr="00E20E79">
        <w:rPr>
          <w:rFonts w:ascii="Times New Roman" w:hAnsi="Times New Roman" w:cs="Times New Roman"/>
          <w:lang w:eastAsia="zh-CN"/>
        </w:rPr>
        <w:t>n</w:t>
      </w:r>
      <w:r w:rsidR="007032E9" w:rsidRPr="00E20E79">
        <w:rPr>
          <w:rFonts w:ascii="Times New Roman" w:hAnsi="Times New Roman" w:cs="Times New Roman"/>
          <w:lang w:eastAsia="zh-CN"/>
        </w:rPr>
        <w:t>troduction</w:t>
      </w:r>
    </w:p>
    <w:p w14:paraId="4D3EDD19" w14:textId="013D7F12" w:rsidR="00EC5FF0" w:rsidRPr="00E20E79" w:rsidRDefault="008A4DE3" w:rsidP="006F72EF">
      <w:pPr>
        <w:rPr>
          <w:rFonts w:ascii="Times New Roman" w:hAnsi="Times New Roman"/>
          <w:lang w:eastAsia="zh-CN"/>
        </w:rPr>
      </w:pPr>
      <w:r w:rsidRPr="00E20E79">
        <w:rPr>
          <w:rFonts w:ascii="Times New Roman" w:hAnsi="Times New Roman"/>
          <w:lang w:eastAsia="zh-CN"/>
        </w:rPr>
        <w:t>Energy efficiency improvement is widely taken a</w:t>
      </w:r>
      <w:r w:rsidR="0067039B">
        <w:rPr>
          <w:rFonts w:ascii="Times New Roman" w:hAnsi="Times New Roman"/>
          <w:lang w:eastAsia="zh-CN"/>
        </w:rPr>
        <w:t>s a</w:t>
      </w:r>
      <w:r w:rsidRPr="00E20E79">
        <w:rPr>
          <w:rFonts w:ascii="Times New Roman" w:hAnsi="Times New Roman"/>
          <w:lang w:eastAsia="zh-CN"/>
        </w:rPr>
        <w:t xml:space="preserve"> </w:t>
      </w:r>
      <w:r w:rsidR="00491B8C" w:rsidRPr="00E20E79">
        <w:rPr>
          <w:rFonts w:ascii="Times New Roman" w:hAnsi="Times New Roman"/>
          <w:lang w:eastAsia="zh-CN"/>
        </w:rPr>
        <w:t xml:space="preserve">key measure </w:t>
      </w:r>
      <w:r w:rsidR="0067039B">
        <w:rPr>
          <w:rFonts w:ascii="Times New Roman" w:hAnsi="Times New Roman"/>
          <w:lang w:eastAsia="zh-CN"/>
        </w:rPr>
        <w:t>for</w:t>
      </w:r>
      <w:r w:rsidR="00491B8C" w:rsidRPr="00E20E79">
        <w:rPr>
          <w:rFonts w:ascii="Times New Roman" w:hAnsi="Times New Roman"/>
          <w:lang w:eastAsia="zh-CN"/>
        </w:rPr>
        <w:t xml:space="preserve"> reduc</w:t>
      </w:r>
      <w:r w:rsidR="0067039B">
        <w:rPr>
          <w:rFonts w:ascii="Times New Roman" w:hAnsi="Times New Roman"/>
          <w:lang w:eastAsia="zh-CN"/>
        </w:rPr>
        <w:t>ing</w:t>
      </w:r>
      <w:r w:rsidR="00491B8C" w:rsidRPr="00E20E79">
        <w:rPr>
          <w:rFonts w:ascii="Times New Roman" w:hAnsi="Times New Roman"/>
          <w:lang w:eastAsia="zh-CN"/>
        </w:rPr>
        <w:t xml:space="preserve"> energy use and carbon emissions</w:t>
      </w:r>
      <w:r w:rsidR="00561382" w:rsidRPr="00E20E79">
        <w:rPr>
          <w:rFonts w:ascii="Times New Roman" w:hAnsi="Times New Roman"/>
          <w:lang w:eastAsia="zh-CN"/>
        </w:rPr>
        <w:t xml:space="preserve">, </w:t>
      </w:r>
      <w:r w:rsidR="0067039B">
        <w:rPr>
          <w:rFonts w:ascii="Times New Roman" w:hAnsi="Times New Roman"/>
          <w:lang w:eastAsia="zh-CN"/>
        </w:rPr>
        <w:t xml:space="preserve">thus </w:t>
      </w:r>
      <w:r w:rsidR="00561382" w:rsidRPr="00E20E79">
        <w:rPr>
          <w:rFonts w:ascii="Times New Roman" w:hAnsi="Times New Roman"/>
          <w:lang w:eastAsia="zh-CN"/>
        </w:rPr>
        <w:t>contributing to</w:t>
      </w:r>
      <w:r w:rsidR="00CE2CFF" w:rsidRPr="00E20E79">
        <w:rPr>
          <w:rFonts w:ascii="Times New Roman" w:hAnsi="Times New Roman"/>
          <w:lang w:eastAsia="zh-CN"/>
        </w:rPr>
        <w:t xml:space="preserve"> clean production and</w:t>
      </w:r>
      <w:r w:rsidR="00561382" w:rsidRPr="00E20E79">
        <w:rPr>
          <w:rFonts w:ascii="Times New Roman" w:hAnsi="Times New Roman"/>
          <w:lang w:eastAsia="zh-CN"/>
        </w:rPr>
        <w:t xml:space="preserve"> climate mitigation </w:t>
      </w:r>
      <w:r w:rsidR="00866AD4" w:rsidRPr="00E20E79">
        <w:rPr>
          <w:rFonts w:ascii="Times New Roman" w:hAnsi="Times New Roman"/>
          <w:lang w:eastAsia="zh-CN"/>
        </w:rPr>
        <w:fldChar w:fldCharType="begin"/>
      </w:r>
      <w:r w:rsidR="00207CBC" w:rsidRPr="00E20E79">
        <w:rPr>
          <w:rFonts w:ascii="Times New Roman" w:hAnsi="Times New Roman"/>
          <w:lang w:eastAsia="zh-CN"/>
        </w:rPr>
        <w:instrText xml:space="preserve"> ADDIN EN.CITE &lt;EndNote&gt;&lt;Cite&gt;&lt;Author&gt;IEA&lt;/Author&gt;&lt;Year&gt;2018&lt;/Year&gt;&lt;RecNum&gt;2461&lt;/RecNum&gt;&lt;DisplayText&gt;(IEA, 2018)&lt;/DisplayText&gt;&lt;record&gt;&lt;rec-number&gt;2461&lt;/rec-number&gt;&lt;foreign-keys&gt;&lt;key app="EN" db-id="dswzt50vn229t2es0advx9p55fv2wr0z9zvv" timestamp="1543919999"&gt;2461&lt;/key&gt;&lt;/foreign-keys&gt;&lt;ref-type name="Book"&gt;6&lt;/ref-type&gt;&lt;contributors&gt;&lt;authors&gt;&lt;author&gt;IEA,&lt;/author&gt;&lt;/authors&gt;&lt;/contributors&gt;&lt;titles&gt;&lt;title&gt;World Energy Outlook 2018&lt;/title&gt;&lt;/titles&gt;&lt;dates&gt;&lt;year&gt;2018&lt;/year&gt;&lt;/dates&gt;&lt;pub-location&gt;International Energy Agency&lt;/pub-location&gt;&lt;urls&gt;&lt;/urls&gt;&lt;/record&gt;&lt;/Cite&gt;&lt;/EndNote&gt;</w:instrText>
      </w:r>
      <w:r w:rsidR="00866AD4" w:rsidRPr="00E20E79">
        <w:rPr>
          <w:rFonts w:ascii="Times New Roman" w:hAnsi="Times New Roman"/>
          <w:lang w:eastAsia="zh-CN"/>
        </w:rPr>
        <w:fldChar w:fldCharType="separate"/>
      </w:r>
      <w:r w:rsidR="00207CBC" w:rsidRPr="00E20E79">
        <w:rPr>
          <w:rFonts w:ascii="Times New Roman" w:hAnsi="Times New Roman"/>
          <w:noProof/>
          <w:lang w:eastAsia="zh-CN"/>
        </w:rPr>
        <w:t>(IEA, 2018)</w:t>
      </w:r>
      <w:r w:rsidR="00866AD4" w:rsidRPr="00E20E79">
        <w:rPr>
          <w:rFonts w:ascii="Times New Roman" w:hAnsi="Times New Roman"/>
          <w:lang w:eastAsia="zh-CN"/>
        </w:rPr>
        <w:fldChar w:fldCharType="end"/>
      </w:r>
      <w:r w:rsidR="00530DA9" w:rsidRPr="00E20E79">
        <w:rPr>
          <w:rFonts w:ascii="Times New Roman" w:hAnsi="Times New Roman"/>
          <w:lang w:eastAsia="zh-CN"/>
        </w:rPr>
        <w:t>.</w:t>
      </w:r>
      <w:r w:rsidR="00561382" w:rsidRPr="00E20E79">
        <w:rPr>
          <w:rFonts w:ascii="Times New Roman" w:hAnsi="Times New Roman"/>
          <w:lang w:eastAsia="zh-CN"/>
        </w:rPr>
        <w:t xml:space="preserve"> However, </w:t>
      </w:r>
      <w:r w:rsidR="0067039B">
        <w:rPr>
          <w:rFonts w:ascii="Times New Roman" w:hAnsi="Times New Roman"/>
          <w:lang w:eastAsia="zh-CN"/>
        </w:rPr>
        <w:t>the</w:t>
      </w:r>
      <w:r w:rsidR="008354F5" w:rsidRPr="00E20E79">
        <w:rPr>
          <w:rFonts w:ascii="Times New Roman" w:hAnsi="Times New Roman"/>
          <w:lang w:eastAsia="zh-CN"/>
        </w:rPr>
        <w:t xml:space="preserve"> actual effect </w:t>
      </w:r>
      <w:r w:rsidR="0067039B">
        <w:rPr>
          <w:rFonts w:ascii="Times New Roman" w:hAnsi="Times New Roman"/>
          <w:lang w:eastAsia="zh-CN"/>
        </w:rPr>
        <w:t>of</w:t>
      </w:r>
      <w:r w:rsidR="008354F5" w:rsidRPr="00E20E79">
        <w:rPr>
          <w:rFonts w:ascii="Times New Roman" w:hAnsi="Times New Roman"/>
          <w:lang w:eastAsia="zh-CN"/>
        </w:rPr>
        <w:t xml:space="preserve"> energy use and related carbon emissions may be considerably overestimated</w:t>
      </w:r>
      <w:r w:rsidR="0067039B">
        <w:rPr>
          <w:rFonts w:ascii="Times New Roman" w:hAnsi="Times New Roman"/>
          <w:lang w:eastAsia="zh-CN"/>
        </w:rPr>
        <w:t>,</w:t>
      </w:r>
      <w:r w:rsidR="009D4B73" w:rsidRPr="00E20E79">
        <w:rPr>
          <w:rFonts w:ascii="Times New Roman" w:hAnsi="Times New Roman"/>
          <w:lang w:eastAsia="zh-CN"/>
        </w:rPr>
        <w:t xml:space="preserve"> </w:t>
      </w:r>
      <w:r w:rsidR="0067039B">
        <w:rPr>
          <w:rFonts w:ascii="Times New Roman" w:hAnsi="Times New Roman"/>
          <w:lang w:eastAsia="zh-CN"/>
        </w:rPr>
        <w:t>since</w:t>
      </w:r>
      <w:r w:rsidR="00F44466" w:rsidRPr="00E20E79">
        <w:rPr>
          <w:rFonts w:ascii="Times New Roman" w:hAnsi="Times New Roman"/>
          <w:lang w:eastAsia="zh-CN"/>
        </w:rPr>
        <w:t xml:space="preserve"> economic agents</w:t>
      </w:r>
      <w:r w:rsidR="0067039B">
        <w:rPr>
          <w:rFonts w:ascii="Times New Roman" w:hAnsi="Times New Roman"/>
          <w:lang w:eastAsia="zh-CN"/>
        </w:rPr>
        <w:t xml:space="preserve"> are</w:t>
      </w:r>
      <w:r w:rsidR="00F44466" w:rsidRPr="00E20E79">
        <w:rPr>
          <w:rFonts w:ascii="Times New Roman" w:hAnsi="Times New Roman"/>
          <w:lang w:eastAsia="zh-CN"/>
        </w:rPr>
        <w:t xml:space="preserve"> </w:t>
      </w:r>
      <w:r w:rsidR="00560CD4" w:rsidRPr="00E20E79">
        <w:rPr>
          <w:rFonts w:ascii="Times New Roman" w:hAnsi="Times New Roman"/>
          <w:lang w:eastAsia="zh-CN"/>
        </w:rPr>
        <w:t xml:space="preserve">likely </w:t>
      </w:r>
      <w:r w:rsidR="0067039B">
        <w:rPr>
          <w:rFonts w:ascii="Times New Roman" w:hAnsi="Times New Roman"/>
          <w:lang w:eastAsia="zh-CN"/>
        </w:rPr>
        <w:t xml:space="preserve">to </w:t>
      </w:r>
      <w:r w:rsidR="00560CD4" w:rsidRPr="00E20E79">
        <w:rPr>
          <w:rFonts w:ascii="Times New Roman" w:hAnsi="Times New Roman"/>
          <w:lang w:eastAsia="zh-CN"/>
        </w:rPr>
        <w:t xml:space="preserve">adjust their </w:t>
      </w:r>
      <w:r w:rsidR="00C54F28" w:rsidRPr="00E20E79">
        <w:rPr>
          <w:rFonts w:ascii="Times New Roman" w:hAnsi="Times New Roman"/>
          <w:lang w:eastAsia="zh-CN"/>
        </w:rPr>
        <w:t xml:space="preserve">behavior </w:t>
      </w:r>
      <w:r w:rsidR="00352587" w:rsidRPr="00E20E79">
        <w:rPr>
          <w:rFonts w:ascii="Times New Roman" w:hAnsi="Times New Roman"/>
          <w:lang w:eastAsia="zh-CN"/>
        </w:rPr>
        <w:t xml:space="preserve">to increase energy use </w:t>
      </w:r>
      <w:r w:rsidR="0067039B">
        <w:rPr>
          <w:rFonts w:ascii="Times New Roman" w:hAnsi="Times New Roman"/>
          <w:lang w:eastAsia="zh-CN"/>
        </w:rPr>
        <w:t>in</w:t>
      </w:r>
      <w:r w:rsidR="00C57546" w:rsidRPr="00E20E79">
        <w:rPr>
          <w:rFonts w:ascii="Times New Roman" w:hAnsi="Times New Roman"/>
          <w:lang w:eastAsia="zh-CN"/>
        </w:rPr>
        <w:t xml:space="preserve"> response to</w:t>
      </w:r>
      <w:r w:rsidR="00986921" w:rsidRPr="00E20E79">
        <w:rPr>
          <w:rFonts w:ascii="Times New Roman" w:hAnsi="Times New Roman"/>
          <w:lang w:eastAsia="zh-CN"/>
        </w:rPr>
        <w:t xml:space="preserve"> an</w:t>
      </w:r>
      <w:r w:rsidR="00C57546" w:rsidRPr="00E20E79">
        <w:rPr>
          <w:rFonts w:ascii="Times New Roman" w:hAnsi="Times New Roman"/>
          <w:lang w:eastAsia="zh-CN"/>
        </w:rPr>
        <w:t xml:space="preserve"> energy efficiency improvement</w:t>
      </w:r>
      <w:r w:rsidR="009D4B73" w:rsidRPr="00E20E79">
        <w:rPr>
          <w:rFonts w:ascii="Times New Roman" w:hAnsi="Times New Roman"/>
          <w:lang w:eastAsia="zh-CN"/>
        </w:rPr>
        <w:t xml:space="preserve"> </w:t>
      </w:r>
      <w:r w:rsidR="00B7482F" w:rsidRPr="00E20E79">
        <w:rPr>
          <w:rFonts w:ascii="Times New Roman" w:hAnsi="Times New Roman"/>
          <w:lang w:eastAsia="zh-CN"/>
        </w:rPr>
        <w:fldChar w:fldCharType="begin">
          <w:fldData xml:space="preserve">PEVuZE5vdGU+PENpdGU+PEF1dGhvcj5TdGVybjwvQXV0aG9yPjxZZWFyPjIwMTc8L1llYXI+PFJl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</w:fldData>
        </w:fldChar>
      </w:r>
      <w:r w:rsidR="000D5D9C" w:rsidRPr="00E20E79">
        <w:rPr>
          <w:rFonts w:ascii="Times New Roman" w:hAnsi="Times New Roman"/>
          <w:lang w:eastAsia="zh-CN"/>
        </w:rPr>
        <w:instrText xml:space="preserve"> ADDIN EN.CITE </w:instrText>
      </w:r>
      <w:r w:rsidR="000D5D9C" w:rsidRPr="00E20E79">
        <w:rPr>
          <w:rFonts w:ascii="Times New Roman" w:hAnsi="Times New Roman"/>
          <w:lang w:eastAsia="zh-CN"/>
        </w:rPr>
        <w:fldChar w:fldCharType="begin">
          <w:fldData xml:space="preserve">PEVuZE5vdGU+PENpdGU+PEF1dGhvcj5TdGVybjwvQXV0aG9yPjxZZWFyPjIwMTc8L1llYXI+PFJl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</w:fldData>
        </w:fldChar>
      </w:r>
      <w:r w:rsidR="000D5D9C" w:rsidRPr="00E20E79">
        <w:rPr>
          <w:rFonts w:ascii="Times New Roman" w:hAnsi="Times New Roman"/>
          <w:lang w:eastAsia="zh-CN"/>
        </w:rPr>
        <w:instrText xml:space="preserve"> ADDIN EN.CITE.DATA </w:instrText>
      </w:r>
      <w:r w:rsidR="000D5D9C" w:rsidRPr="00E20E79">
        <w:rPr>
          <w:rFonts w:ascii="Times New Roman" w:hAnsi="Times New Roman"/>
          <w:lang w:eastAsia="zh-CN"/>
        </w:rPr>
      </w:r>
      <w:r w:rsidR="000D5D9C" w:rsidRPr="00E20E79">
        <w:rPr>
          <w:rFonts w:ascii="Times New Roman" w:hAnsi="Times New Roman"/>
          <w:lang w:eastAsia="zh-CN"/>
        </w:rPr>
        <w:fldChar w:fldCharType="end"/>
      </w:r>
      <w:r w:rsidR="00B7482F" w:rsidRPr="00E20E79">
        <w:rPr>
          <w:rFonts w:ascii="Times New Roman" w:hAnsi="Times New Roman"/>
          <w:lang w:eastAsia="zh-CN"/>
        </w:rPr>
      </w:r>
      <w:r w:rsidR="00B7482F" w:rsidRPr="00E20E79">
        <w:rPr>
          <w:rFonts w:ascii="Times New Roman" w:hAnsi="Times New Roman"/>
          <w:lang w:eastAsia="zh-CN"/>
        </w:rPr>
        <w:fldChar w:fldCharType="separate"/>
      </w:r>
      <w:r w:rsidR="000D5D9C" w:rsidRPr="00E20E79">
        <w:rPr>
          <w:rFonts w:ascii="Times New Roman" w:hAnsi="Times New Roman"/>
          <w:noProof/>
          <w:lang w:eastAsia="zh-CN"/>
        </w:rPr>
        <w:t>(Saunders, 2015; Stern, 2017; Wei and Liu, 2017)</w:t>
      </w:r>
      <w:r w:rsidR="00B7482F" w:rsidRPr="00E20E79">
        <w:rPr>
          <w:rFonts w:ascii="Times New Roman" w:hAnsi="Times New Roman"/>
          <w:lang w:eastAsia="zh-CN"/>
        </w:rPr>
        <w:fldChar w:fldCharType="end"/>
      </w:r>
      <w:r w:rsidR="00C57546" w:rsidRPr="00E20E79">
        <w:rPr>
          <w:rFonts w:ascii="Times New Roman" w:hAnsi="Times New Roman"/>
          <w:lang w:eastAsia="zh-CN"/>
        </w:rPr>
        <w:t xml:space="preserve">. </w:t>
      </w:r>
      <w:r w:rsidR="00B05D22" w:rsidRPr="00E20E79">
        <w:rPr>
          <w:rFonts w:ascii="Times New Roman" w:hAnsi="Times New Roman"/>
          <w:lang w:eastAsia="zh-CN"/>
        </w:rPr>
        <w:t>Th</w:t>
      </w:r>
      <w:r w:rsidR="0067039B">
        <w:rPr>
          <w:rFonts w:ascii="Times New Roman" w:hAnsi="Times New Roman"/>
          <w:lang w:eastAsia="zh-CN"/>
        </w:rPr>
        <w:t>is</w:t>
      </w:r>
      <w:r w:rsidR="00B05D22" w:rsidRPr="00E20E79">
        <w:rPr>
          <w:rFonts w:ascii="Times New Roman" w:hAnsi="Times New Roman"/>
          <w:lang w:eastAsia="zh-CN"/>
        </w:rPr>
        <w:t xml:space="preserve"> “take-back” effect of economic agents is called “rebound effect” </w:t>
      </w:r>
      <w:r w:rsidR="00027866"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&lt;EndNote&gt;&lt;Cite&gt;&lt;Author&gt;Saunders&lt;/Author&gt;&lt;Year&gt;1992&lt;/Year&gt;&lt;RecNum&gt;144&lt;/RecNum&gt;&lt;DisplayText&gt;(Khazzoom, 1980; Saunders, 1992)&lt;/DisplayText&gt;&lt;record&gt;&lt;rec-number&gt;144&lt;/rec-number&gt;&lt;foreign-keys&gt;&lt;key app="EN" db-id="dswzt50vn229t2es0advx9p55fv2wr0z9zvv" timestamp="1259930944"&gt;144&lt;/key&gt;&lt;/foreign-keys&gt;&lt;ref-type name="Journal Article"&gt;17&lt;/ref-type&gt;&lt;contributors&gt;&lt;authors&gt;&lt;author&gt;Saunders, H. D.&lt;/author&gt;&lt;/authors&gt;&lt;/contributors&gt;&lt;titles&gt;&lt;title&gt;The Khazzoom-Brookes postulate and neoclassical growth&lt;/title&gt;&lt;secondary-title&gt;Energy Journal&lt;/secondary-title&gt;&lt;/titles&gt;&lt;periodical&gt;&lt;full-title&gt;Energy Journal&lt;/full-title&gt;&lt;/periodical&gt;&lt;pages&gt;131-149&lt;/pages&gt;&lt;volume&gt;13&lt;/volume&gt;&lt;dates&gt;&lt;year&gt;1992&lt;/year&gt;&lt;/dates&gt;&lt;isbn&gt;0301-4215&lt;/isbn&gt;&lt;accession-num&gt;WOS:000087093700009&lt;/accession-num&gt;&lt;urls&gt;&lt;related-urls&gt;&lt;url&gt;&amp;lt;Go to ISI&amp;gt;://WOS:000087093700009&lt;/url&gt;&lt;/related-urls&gt;&lt;/urls&gt;&lt;/record&gt;&lt;/Cite&gt;&lt;Cite&gt;&lt;Author&gt;Khazzoom&lt;/Author&gt;&lt;Year&gt;1980&lt;/Year&gt;&lt;RecNum&gt;137&lt;/RecNum&gt;&lt;record&gt;&lt;rec-number&gt;137&lt;/rec-number&gt;&lt;foreign-keys&gt;&lt;key app="EN" db-id="dswzt50vn229t2es0advx9p55fv2wr0z9zvv" timestamp="1259929915"&gt;137&lt;/key&gt;&lt;/foreign-keys&gt;&lt;ref-type name="Journal Article"&gt;17&lt;/ref-type&gt;&lt;contributors&gt;&lt;authors&gt;&lt;author&gt;Khazzoom, J.D.&lt;/author&gt;&lt;/authors&gt;&lt;/contributors&gt;&lt;titles&gt;&lt;title&gt;Economic implications of mandated efficiency in standards for household appliances&lt;/title&gt;&lt;secondary-title&gt;Energy Journal&lt;/secondary-title&gt;&lt;/titles&gt;&lt;periodical&gt;&lt;full-title&gt;Energy Journal&lt;/full-title&gt;&lt;/periodical&gt;&lt;pages&gt;21-40&lt;/pages&gt;&lt;volume&gt;1&lt;/volume&gt;&lt;number&gt;4&lt;/number&gt;&lt;dates&gt;&lt;year&gt;1980&lt;/year&gt;&lt;/dates&gt;&lt;urls&gt;&lt;/urls&gt;&lt;/record&gt;&lt;/Cite&gt;&lt;/EndNote&gt;</w:instrText>
      </w:r>
      <w:r w:rsidR="00027866" w:rsidRPr="00E20E79">
        <w:rPr>
          <w:rFonts w:ascii="Times New Roman" w:hAnsi="Times New Roman"/>
          <w:lang w:eastAsia="zh-CN"/>
        </w:rPr>
        <w:fldChar w:fldCharType="separate"/>
      </w:r>
      <w:r w:rsidR="009E71C9" w:rsidRPr="00E20E79">
        <w:rPr>
          <w:rFonts w:ascii="Times New Roman" w:hAnsi="Times New Roman"/>
          <w:noProof/>
          <w:lang w:eastAsia="zh-CN"/>
        </w:rPr>
        <w:t>(Khazzoom, 1980; Saunders, 1992)</w:t>
      </w:r>
      <w:r w:rsidR="00027866" w:rsidRPr="00E20E79">
        <w:rPr>
          <w:rFonts w:ascii="Times New Roman" w:hAnsi="Times New Roman"/>
          <w:lang w:eastAsia="zh-CN"/>
        </w:rPr>
        <w:fldChar w:fldCharType="end"/>
      </w:r>
      <w:r w:rsidR="00B05D22" w:rsidRPr="00E20E79">
        <w:rPr>
          <w:rFonts w:ascii="Times New Roman" w:hAnsi="Times New Roman"/>
          <w:lang w:eastAsia="zh-CN"/>
        </w:rPr>
        <w:t>.</w:t>
      </w:r>
      <w:r w:rsidR="000D25F3" w:rsidRPr="00E20E79">
        <w:rPr>
          <w:rFonts w:ascii="Times New Roman" w:hAnsi="Times New Roman"/>
          <w:lang w:eastAsia="zh-CN"/>
        </w:rPr>
        <w:t xml:space="preserve"> Recent studies on the </w:t>
      </w:r>
      <w:r w:rsidR="002A1FB4" w:rsidRPr="00E20E79">
        <w:rPr>
          <w:rFonts w:ascii="Times New Roman" w:hAnsi="Times New Roman"/>
          <w:lang w:eastAsia="zh-CN"/>
        </w:rPr>
        <w:t xml:space="preserve">macroeconomic </w:t>
      </w:r>
      <w:r w:rsidR="000D25F3" w:rsidRPr="00E20E79">
        <w:rPr>
          <w:rFonts w:ascii="Times New Roman" w:hAnsi="Times New Roman"/>
          <w:lang w:eastAsia="zh-CN"/>
        </w:rPr>
        <w:t xml:space="preserve">rebound effect have adopted </w:t>
      </w:r>
      <w:r w:rsidR="00AA68E1" w:rsidRPr="00E20E79">
        <w:rPr>
          <w:rFonts w:ascii="Times New Roman" w:hAnsi="Times New Roman"/>
          <w:lang w:eastAsia="zh-CN"/>
        </w:rPr>
        <w:t>energy intensity (</w:t>
      </w:r>
      <w:r w:rsidR="000173CD" w:rsidRPr="00E20E79">
        <w:rPr>
          <w:rFonts w:ascii="Times New Roman" w:hAnsi="Times New Roman"/>
          <w:lang w:eastAsia="zh-CN"/>
        </w:rPr>
        <w:t>i.e.</w:t>
      </w:r>
      <w:r w:rsidR="0067039B">
        <w:rPr>
          <w:rFonts w:ascii="Times New Roman" w:hAnsi="Times New Roman"/>
          <w:lang w:eastAsia="zh-CN"/>
        </w:rPr>
        <w:t>,</w:t>
      </w:r>
      <w:r w:rsidR="000173CD" w:rsidRPr="00E20E79">
        <w:rPr>
          <w:rFonts w:ascii="Times New Roman" w:hAnsi="Times New Roman"/>
          <w:lang w:eastAsia="zh-CN"/>
        </w:rPr>
        <w:t xml:space="preserve"> </w:t>
      </w:r>
      <w:r w:rsidR="00AA68E1" w:rsidRPr="00E20E79">
        <w:rPr>
          <w:rFonts w:ascii="Times New Roman" w:hAnsi="Times New Roman"/>
          <w:lang w:eastAsia="zh-CN"/>
        </w:rPr>
        <w:t xml:space="preserve">energy use per unit economic output) as an indicator of energy efficiency </w:t>
      </w:r>
      <w:r w:rsidR="00101CA8" w:rsidRPr="00E20E79">
        <w:rPr>
          <w:rFonts w:ascii="Times New Roman" w:hAnsi="Times New Roman"/>
          <w:lang w:eastAsia="zh-CN"/>
        </w:rPr>
        <w:fldChar w:fldCharType="begin">
          <w:fldData xml:space="preserve">PEVuZE5vdGU+PENpdGU+PEF1dGhvcj5KaW48L0F1dGhvcj48WWVhcj4yMDE5PC9ZZWFyPjxSZWNO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PEVuZE5vdGU+PENpdGU+PEF1dGhvcj5KaW48L0F1dGhvcj48WWVhcj4yMDE5PC9ZZWFyPjxSZWNO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101CA8" w:rsidRPr="00E20E79">
        <w:rPr>
          <w:rFonts w:ascii="Times New Roman" w:hAnsi="Times New Roman"/>
          <w:lang w:eastAsia="zh-CN"/>
        </w:rPr>
      </w:r>
      <w:r w:rsidR="00101CA8" w:rsidRPr="00E20E79">
        <w:rPr>
          <w:rFonts w:ascii="Times New Roman" w:hAnsi="Times New Roman"/>
          <w:lang w:eastAsia="zh-CN"/>
        </w:rPr>
        <w:fldChar w:fldCharType="separate"/>
      </w:r>
      <w:r w:rsidR="009E71C9" w:rsidRPr="00E20E79">
        <w:rPr>
          <w:rFonts w:ascii="Times New Roman" w:hAnsi="Times New Roman"/>
          <w:noProof/>
          <w:lang w:eastAsia="zh-CN"/>
        </w:rPr>
        <w:t>(Jin and Kim, 2019; Shao et al., 2019; Shao et al., 2014; Wei et al., 2019)</w:t>
      </w:r>
      <w:r w:rsidR="00101CA8" w:rsidRPr="00E20E79">
        <w:rPr>
          <w:rFonts w:ascii="Times New Roman" w:hAnsi="Times New Roman"/>
          <w:lang w:eastAsia="zh-CN"/>
        </w:rPr>
        <w:fldChar w:fldCharType="end"/>
      </w:r>
      <w:r w:rsidR="00F160E1" w:rsidRPr="00E20E79">
        <w:rPr>
          <w:rFonts w:ascii="Times New Roman" w:hAnsi="Times New Roman"/>
          <w:lang w:eastAsia="zh-CN"/>
        </w:rPr>
        <w:t>.</w:t>
      </w:r>
      <w:r w:rsidR="00F30EB3" w:rsidRPr="00E20E79">
        <w:rPr>
          <w:rFonts w:ascii="Times New Roman" w:hAnsi="Times New Roman"/>
          <w:lang w:eastAsia="zh-CN"/>
        </w:rPr>
        <w:t xml:space="preserve"> </w:t>
      </w:r>
      <w:r w:rsidR="00C81AA0" w:rsidRPr="00E20E79">
        <w:rPr>
          <w:rFonts w:ascii="Times New Roman" w:hAnsi="Times New Roman"/>
          <w:lang w:eastAsia="zh-CN"/>
        </w:rPr>
        <w:t xml:space="preserve">Some </w:t>
      </w:r>
      <w:r w:rsidR="00F30EB3" w:rsidRPr="00E20E79">
        <w:rPr>
          <w:rFonts w:ascii="Times New Roman" w:hAnsi="Times New Roman"/>
          <w:lang w:eastAsia="zh-CN"/>
        </w:rPr>
        <w:t>empirical studies</w:t>
      </w:r>
      <w:r w:rsidR="003535B4" w:rsidRPr="00E20E79">
        <w:rPr>
          <w:rFonts w:ascii="Times New Roman" w:hAnsi="Times New Roman"/>
          <w:lang w:eastAsia="zh-CN"/>
        </w:rPr>
        <w:t xml:space="preserve"> have </w:t>
      </w:r>
      <w:r w:rsidR="008E6A34" w:rsidRPr="00E20E79">
        <w:rPr>
          <w:rFonts w:ascii="Times New Roman" w:hAnsi="Times New Roman"/>
          <w:lang w:eastAsia="zh-CN"/>
        </w:rPr>
        <w:t>obtain</w:t>
      </w:r>
      <w:r w:rsidR="003535B4" w:rsidRPr="00E20E79">
        <w:rPr>
          <w:rFonts w:ascii="Times New Roman" w:hAnsi="Times New Roman"/>
          <w:lang w:eastAsia="zh-CN"/>
        </w:rPr>
        <w:t xml:space="preserve">ed </w:t>
      </w:r>
      <w:r w:rsidR="009A2381" w:rsidRPr="00E20E79">
        <w:rPr>
          <w:rFonts w:ascii="Times New Roman" w:hAnsi="Times New Roman"/>
          <w:lang w:eastAsia="zh-CN"/>
        </w:rPr>
        <w:t xml:space="preserve">abnormal values of </w:t>
      </w:r>
      <w:r w:rsidR="003535B4" w:rsidRPr="00E20E79">
        <w:rPr>
          <w:rFonts w:ascii="Times New Roman" w:hAnsi="Times New Roman"/>
          <w:lang w:eastAsia="zh-CN"/>
        </w:rPr>
        <w:t>rebound effects</w:t>
      </w:r>
      <w:r w:rsidR="00C31D53" w:rsidRPr="00E20E79">
        <w:rPr>
          <w:rFonts w:ascii="Times New Roman" w:hAnsi="Times New Roman"/>
          <w:lang w:eastAsia="zh-CN"/>
        </w:rPr>
        <w:t xml:space="preserve">, </w:t>
      </w:r>
      <w:r w:rsidR="0067039B">
        <w:rPr>
          <w:rFonts w:ascii="Times New Roman" w:hAnsi="Times New Roman"/>
          <w:lang w:eastAsia="zh-CN"/>
        </w:rPr>
        <w:t>such as</w:t>
      </w:r>
      <w:r w:rsidR="00C31D53" w:rsidRPr="00E20E79">
        <w:rPr>
          <w:rFonts w:ascii="Times New Roman" w:hAnsi="Times New Roman"/>
          <w:lang w:eastAsia="zh-CN"/>
        </w:rPr>
        <w:t xml:space="preserve"> e</w:t>
      </w:r>
      <w:r w:rsidR="00B67AF3" w:rsidRPr="00E20E79">
        <w:rPr>
          <w:rFonts w:ascii="Times New Roman" w:hAnsi="Times New Roman"/>
          <w:lang w:eastAsia="zh-CN"/>
        </w:rPr>
        <w:t xml:space="preserve">xtremely high </w:t>
      </w:r>
      <w:r w:rsidR="00351F59" w:rsidRPr="00E20E79">
        <w:rPr>
          <w:rFonts w:ascii="Times New Roman" w:hAnsi="Times New Roman"/>
          <w:lang w:eastAsia="zh-CN"/>
        </w:rPr>
        <w:t>positive (</w:t>
      </w:r>
      <w:r w:rsidR="00B67AF3" w:rsidRPr="00E20E79">
        <w:rPr>
          <w:rFonts w:ascii="Times New Roman" w:hAnsi="Times New Roman"/>
          <w:lang w:eastAsia="zh-CN"/>
        </w:rPr>
        <w:t>backfire</w:t>
      </w:r>
      <w:r w:rsidR="00351F59" w:rsidRPr="00E20E79">
        <w:rPr>
          <w:rFonts w:ascii="Times New Roman" w:hAnsi="Times New Roman"/>
          <w:lang w:eastAsia="zh-CN"/>
        </w:rPr>
        <w:t>)</w:t>
      </w:r>
      <w:r w:rsidR="00B67AF3" w:rsidRPr="00E20E79">
        <w:rPr>
          <w:rFonts w:ascii="Times New Roman" w:hAnsi="Times New Roman"/>
          <w:lang w:eastAsia="zh-CN"/>
        </w:rPr>
        <w:t xml:space="preserve"> and </w:t>
      </w:r>
      <w:r w:rsidR="00351F59" w:rsidRPr="00E20E79">
        <w:rPr>
          <w:rFonts w:ascii="Times New Roman" w:hAnsi="Times New Roman"/>
          <w:lang w:eastAsia="zh-CN"/>
        </w:rPr>
        <w:t>negative (</w:t>
      </w:r>
      <w:r w:rsidR="00B67AF3" w:rsidRPr="00E20E79">
        <w:rPr>
          <w:rFonts w:ascii="Times New Roman" w:hAnsi="Times New Roman"/>
          <w:lang w:eastAsia="zh-CN"/>
        </w:rPr>
        <w:t>super-conservation</w:t>
      </w:r>
      <w:r w:rsidR="00351F59" w:rsidRPr="00E20E79">
        <w:rPr>
          <w:rFonts w:ascii="Times New Roman" w:hAnsi="Times New Roman"/>
          <w:lang w:eastAsia="zh-CN"/>
        </w:rPr>
        <w:t>)</w:t>
      </w:r>
      <w:r w:rsidR="00D252E6" w:rsidRPr="00E20E79">
        <w:rPr>
          <w:rFonts w:ascii="Times New Roman" w:hAnsi="Times New Roman"/>
          <w:lang w:eastAsia="zh-CN"/>
        </w:rPr>
        <w:t xml:space="preserve"> </w:t>
      </w:r>
      <w:r w:rsidR="004427DF" w:rsidRPr="00E20E79">
        <w:rPr>
          <w:rFonts w:ascii="Times New Roman" w:hAnsi="Times New Roman"/>
          <w:lang w:eastAsia="zh-CN"/>
        </w:rPr>
        <w:t xml:space="preserve">values </w:t>
      </w:r>
      <w:r w:rsidR="00D252E6" w:rsidRPr="00E20E79">
        <w:rPr>
          <w:rFonts w:ascii="Times New Roman" w:hAnsi="Times New Roman"/>
          <w:lang w:eastAsia="zh-CN"/>
        </w:rPr>
        <w:fldChar w:fldCharType="begin">
          <w:fldData xml:space="preserve">PEVuZE5vdGU+PENpdGU+PEF1dGhvcj5XZWk8L0F1dGhvcj48WWVhcj4yMDE5PC9ZZWFyPjxSZWNO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PEVuZE5vdGU+PENpdGU+PEF1dGhvcj5XZWk8L0F1dGhvcj48WWVhcj4yMDE5PC9ZZWFyPjxSZWNO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D252E6" w:rsidRPr="00E20E79">
        <w:rPr>
          <w:rFonts w:ascii="Times New Roman" w:hAnsi="Times New Roman"/>
          <w:lang w:eastAsia="zh-CN"/>
        </w:rPr>
      </w:r>
      <w:r w:rsidR="00D252E6" w:rsidRPr="00E20E79">
        <w:rPr>
          <w:rFonts w:ascii="Times New Roman" w:hAnsi="Times New Roman"/>
          <w:lang w:eastAsia="zh-CN"/>
        </w:rPr>
        <w:fldChar w:fldCharType="separate"/>
      </w:r>
      <w:r w:rsidR="009E71C9" w:rsidRPr="00E20E79">
        <w:rPr>
          <w:rFonts w:ascii="Times New Roman" w:hAnsi="Times New Roman"/>
          <w:noProof/>
          <w:lang w:eastAsia="zh-CN"/>
        </w:rPr>
        <w:t>(Shao et al., 2014; Wang et al., 2018; Wei et al., 2019)</w:t>
      </w:r>
      <w:r w:rsidR="00D252E6" w:rsidRPr="00E20E79">
        <w:rPr>
          <w:rFonts w:ascii="Times New Roman" w:hAnsi="Times New Roman"/>
          <w:lang w:eastAsia="zh-CN"/>
        </w:rPr>
        <w:fldChar w:fldCharType="end"/>
      </w:r>
      <w:r w:rsidR="00C81AA0" w:rsidRPr="00E20E79">
        <w:rPr>
          <w:rFonts w:ascii="Times New Roman" w:hAnsi="Times New Roman"/>
          <w:lang w:eastAsia="zh-CN"/>
        </w:rPr>
        <w:t xml:space="preserve">. </w:t>
      </w:r>
      <w:r w:rsidR="008328DB"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8328DB" w:rsidRPr="00E20E79">
        <w:rPr>
          <w:rFonts w:ascii="Times New Roman" w:hAnsi="Times New Roman"/>
          <w:lang w:eastAsia="zh-CN"/>
        </w:rPr>
        <w:fldChar w:fldCharType="separate"/>
      </w:r>
      <w:r w:rsidR="009E71C9" w:rsidRPr="00E20E79">
        <w:rPr>
          <w:rFonts w:ascii="Times New Roman" w:hAnsi="Times New Roman"/>
          <w:noProof/>
          <w:lang w:eastAsia="zh-CN"/>
        </w:rPr>
        <w:t>Jin and Kim (2019)</w:t>
      </w:r>
      <w:r w:rsidR="008328DB" w:rsidRPr="00E20E79">
        <w:rPr>
          <w:rFonts w:ascii="Times New Roman" w:hAnsi="Times New Roman"/>
          <w:lang w:eastAsia="zh-CN"/>
        </w:rPr>
        <w:fldChar w:fldCharType="end"/>
      </w:r>
      <w:r w:rsidR="00333B5C" w:rsidRPr="00E20E79">
        <w:rPr>
          <w:rFonts w:ascii="Times New Roman" w:hAnsi="Times New Roman"/>
          <w:lang w:eastAsia="zh-CN"/>
        </w:rPr>
        <w:t xml:space="preserve"> </w:t>
      </w:r>
      <w:r w:rsidR="00915743" w:rsidRPr="00E20E79">
        <w:rPr>
          <w:rFonts w:ascii="Times New Roman" w:hAnsi="Times New Roman"/>
          <w:lang w:eastAsia="zh-CN"/>
        </w:rPr>
        <w:t>particularly notice</w:t>
      </w:r>
      <w:r w:rsidR="0067039B">
        <w:rPr>
          <w:rFonts w:ascii="Times New Roman" w:hAnsi="Times New Roman"/>
          <w:lang w:eastAsia="zh-CN"/>
        </w:rPr>
        <w:t>d</w:t>
      </w:r>
      <w:r w:rsidR="00915743" w:rsidRPr="00E20E79">
        <w:rPr>
          <w:rFonts w:ascii="Times New Roman" w:hAnsi="Times New Roman"/>
          <w:lang w:eastAsia="zh-CN"/>
        </w:rPr>
        <w:t xml:space="preserve"> that </w:t>
      </w:r>
      <w:r w:rsidR="00577AFF" w:rsidRPr="00E20E79">
        <w:rPr>
          <w:rFonts w:ascii="Times New Roman" w:hAnsi="Times New Roman"/>
          <w:lang w:eastAsia="zh-CN"/>
        </w:rPr>
        <w:t xml:space="preserve">negative rebound effect </w:t>
      </w:r>
      <w:r w:rsidR="00152108" w:rsidRPr="00E20E79">
        <w:rPr>
          <w:rFonts w:ascii="Times New Roman" w:hAnsi="Times New Roman"/>
          <w:lang w:eastAsia="zh-CN"/>
        </w:rPr>
        <w:t>can be</w:t>
      </w:r>
      <w:r w:rsidR="00577AFF" w:rsidRPr="00E20E79">
        <w:rPr>
          <w:rFonts w:ascii="Times New Roman" w:hAnsi="Times New Roman"/>
          <w:lang w:eastAsia="zh-CN"/>
        </w:rPr>
        <w:t xml:space="preserve"> associated with an increase in energy intensity, which </w:t>
      </w:r>
      <w:r w:rsidR="0026233F" w:rsidRPr="00E20E79">
        <w:rPr>
          <w:rFonts w:ascii="Times New Roman" w:hAnsi="Times New Roman"/>
          <w:lang w:eastAsia="zh-CN"/>
        </w:rPr>
        <w:t>is</w:t>
      </w:r>
      <w:r w:rsidR="00152108" w:rsidRPr="00E20E79">
        <w:rPr>
          <w:rFonts w:ascii="Times New Roman" w:hAnsi="Times New Roman"/>
          <w:lang w:eastAsia="zh-CN"/>
        </w:rPr>
        <w:t xml:space="preserve"> </w:t>
      </w:r>
      <w:r w:rsidR="00883470" w:rsidRPr="00E20E79">
        <w:rPr>
          <w:rFonts w:ascii="Times New Roman" w:hAnsi="Times New Roman"/>
          <w:lang w:eastAsia="zh-CN"/>
        </w:rPr>
        <w:t>counter intuitive</w:t>
      </w:r>
      <w:r w:rsidR="00152108" w:rsidRPr="00E20E79">
        <w:rPr>
          <w:rFonts w:ascii="Times New Roman" w:hAnsi="Times New Roman"/>
          <w:lang w:eastAsia="zh-CN"/>
        </w:rPr>
        <w:t xml:space="preserve">. </w:t>
      </w:r>
      <w:r w:rsidR="00494CA1" w:rsidRPr="00E20E79">
        <w:rPr>
          <w:rFonts w:ascii="Times New Roman" w:hAnsi="Times New Roman"/>
          <w:lang w:eastAsia="zh-CN"/>
        </w:rPr>
        <w:t xml:space="preserve">Hence, </w:t>
      </w:r>
      <w:r w:rsidR="0067039B">
        <w:rPr>
          <w:rFonts w:ascii="Times New Roman" w:hAnsi="Times New Roman"/>
          <w:lang w:eastAsia="zh-CN"/>
        </w:rPr>
        <w:t>they</w:t>
      </w:r>
      <w:r w:rsidR="00494CA1" w:rsidRPr="00E20E79">
        <w:rPr>
          <w:rFonts w:ascii="Times New Roman" w:hAnsi="Times New Roman"/>
          <w:lang w:eastAsia="zh-CN"/>
        </w:rPr>
        <w:t xml:space="preserve"> propose</w:t>
      </w:r>
      <w:r w:rsidR="0067039B">
        <w:rPr>
          <w:rFonts w:ascii="Times New Roman" w:hAnsi="Times New Roman"/>
          <w:lang w:eastAsia="zh-CN"/>
        </w:rPr>
        <w:t>d</w:t>
      </w:r>
      <w:r w:rsidR="00494CA1" w:rsidRPr="00E20E79">
        <w:rPr>
          <w:rFonts w:ascii="Times New Roman" w:hAnsi="Times New Roman"/>
          <w:lang w:eastAsia="zh-CN"/>
        </w:rPr>
        <w:t xml:space="preserve"> a new approach </w:t>
      </w:r>
      <w:r w:rsidR="0067039B">
        <w:rPr>
          <w:rFonts w:ascii="Times New Roman" w:hAnsi="Times New Roman"/>
          <w:lang w:eastAsia="zh-CN"/>
        </w:rPr>
        <w:t>for</w:t>
      </w:r>
      <w:r w:rsidR="00723B5C" w:rsidRPr="00E20E79">
        <w:rPr>
          <w:rFonts w:ascii="Times New Roman" w:hAnsi="Times New Roman"/>
          <w:lang w:eastAsia="zh-CN"/>
        </w:rPr>
        <w:t xml:space="preserve"> calculation of rebound effect</w:t>
      </w:r>
      <w:r w:rsidR="00B32BB2">
        <w:rPr>
          <w:rFonts w:ascii="Times New Roman" w:hAnsi="Times New Roman"/>
          <w:lang w:eastAsia="zh-CN"/>
        </w:rPr>
        <w:t>s</w:t>
      </w:r>
      <w:r w:rsidR="00723B5C" w:rsidRPr="00E20E79">
        <w:rPr>
          <w:rFonts w:ascii="Times New Roman" w:hAnsi="Times New Roman"/>
          <w:lang w:eastAsia="zh-CN"/>
        </w:rPr>
        <w:t xml:space="preserve"> to avoid such abnormal values</w:t>
      </w:r>
      <w:r w:rsidR="00723B5C" w:rsidRPr="0067039B">
        <w:rPr>
          <w:rFonts w:ascii="Times New Roman" w:hAnsi="Times New Roman"/>
          <w:color w:val="FF0000"/>
          <w:lang w:eastAsia="zh-CN"/>
        </w:rPr>
        <w:t>.</w:t>
      </w:r>
      <w:r w:rsidR="00752605" w:rsidRPr="0067039B">
        <w:rPr>
          <w:rFonts w:ascii="Times New Roman" w:hAnsi="Times New Roman"/>
          <w:color w:val="FF0000"/>
          <w:lang w:eastAsia="zh-CN"/>
        </w:rPr>
        <w:t xml:space="preserve"> </w:t>
      </w:r>
      <w:r w:rsidR="008575CD" w:rsidRPr="005E6352">
        <w:rPr>
          <w:rFonts w:ascii="Times New Roman" w:hAnsi="Times New Roman"/>
          <w:color w:val="000000" w:themeColor="text1"/>
          <w:lang w:eastAsia="zh-CN"/>
        </w:rPr>
        <w:t xml:space="preserve">With the new approach, the estimated potential energy use was employed </w:t>
      </w:r>
      <w:r w:rsidR="009E4C90" w:rsidRPr="005E6352">
        <w:rPr>
          <w:rFonts w:ascii="Times New Roman" w:hAnsi="Times New Roman"/>
          <w:color w:val="000000" w:themeColor="text1"/>
          <w:lang w:eastAsia="zh-CN"/>
        </w:rPr>
        <w:t>to calculate the rebound effect</w:t>
      </w:r>
      <w:r w:rsidR="000F141F" w:rsidRPr="005E6352">
        <w:rPr>
          <w:rFonts w:ascii="Times New Roman" w:hAnsi="Times New Roman"/>
          <w:color w:val="000000" w:themeColor="text1"/>
          <w:lang w:eastAsia="zh-CN"/>
        </w:rPr>
        <w:t>s</w:t>
      </w:r>
      <w:r w:rsidR="00CA2DCC" w:rsidRPr="005E6352">
        <w:rPr>
          <w:rFonts w:ascii="Times New Roman" w:hAnsi="Times New Roman"/>
          <w:color w:val="000000" w:themeColor="text1"/>
          <w:lang w:eastAsia="zh-CN"/>
        </w:rPr>
        <w:t>,</w:t>
      </w:r>
      <w:r w:rsidR="000F141F" w:rsidRPr="005E6352">
        <w:rPr>
          <w:rFonts w:ascii="Times New Roman" w:hAnsi="Times New Roman"/>
          <w:color w:val="000000" w:themeColor="text1"/>
          <w:lang w:eastAsia="zh-CN"/>
        </w:rPr>
        <w:t xml:space="preserve"> and </w:t>
      </w:r>
      <w:r w:rsidR="0067039B" w:rsidRPr="005E6352">
        <w:rPr>
          <w:rFonts w:ascii="Times New Roman" w:hAnsi="Times New Roman"/>
          <w:color w:val="000000" w:themeColor="text1"/>
          <w:lang w:eastAsia="zh-CN"/>
        </w:rPr>
        <w:t xml:space="preserve">a </w:t>
      </w:r>
      <w:r w:rsidR="00CA2DCC" w:rsidRPr="005E6352">
        <w:rPr>
          <w:rFonts w:ascii="Times New Roman" w:hAnsi="Times New Roman"/>
          <w:color w:val="000000" w:themeColor="text1"/>
          <w:lang w:eastAsia="zh-CN"/>
        </w:rPr>
        <w:t xml:space="preserve">very small value of rebound effects </w:t>
      </w:r>
      <w:r w:rsidR="000F141F" w:rsidRPr="005E6352">
        <w:rPr>
          <w:rFonts w:ascii="Times New Roman" w:hAnsi="Times New Roman"/>
          <w:color w:val="000000" w:themeColor="text1"/>
          <w:lang w:eastAsia="zh-CN"/>
        </w:rPr>
        <w:t xml:space="preserve">was offered </w:t>
      </w:r>
      <w:r w:rsidR="00CA2DCC" w:rsidRPr="005E6352">
        <w:rPr>
          <w:rFonts w:ascii="Times New Roman" w:hAnsi="Times New Roman"/>
          <w:color w:val="000000" w:themeColor="text1"/>
          <w:lang w:eastAsia="zh-CN"/>
        </w:rPr>
        <w:t xml:space="preserve">compared </w:t>
      </w:r>
      <w:r w:rsidR="00452745" w:rsidRPr="005E6352">
        <w:rPr>
          <w:rFonts w:ascii="Times New Roman" w:hAnsi="Times New Roman"/>
          <w:color w:val="000000" w:themeColor="text1"/>
          <w:lang w:eastAsia="zh-CN"/>
        </w:rPr>
        <w:t xml:space="preserve">with </w:t>
      </w:r>
      <w:r w:rsidR="00CA2DCC" w:rsidRPr="005E6352">
        <w:rPr>
          <w:rFonts w:ascii="Times New Roman" w:hAnsi="Times New Roman"/>
          <w:color w:val="000000" w:themeColor="text1"/>
          <w:lang w:eastAsia="zh-CN"/>
        </w:rPr>
        <w:t>th</w:t>
      </w:r>
      <w:r w:rsidR="00117E28" w:rsidRPr="005E6352">
        <w:rPr>
          <w:rFonts w:ascii="Times New Roman" w:hAnsi="Times New Roman"/>
          <w:color w:val="000000" w:themeColor="text1"/>
          <w:lang w:eastAsia="zh-CN"/>
        </w:rPr>
        <w:t xml:space="preserve">e </w:t>
      </w:r>
      <w:r w:rsidR="00EC4DCF" w:rsidRPr="005E6352">
        <w:rPr>
          <w:rFonts w:ascii="Times New Roman" w:hAnsi="Times New Roman"/>
          <w:color w:val="000000" w:themeColor="text1"/>
          <w:lang w:eastAsia="zh-CN"/>
        </w:rPr>
        <w:t>traditional</w:t>
      </w:r>
      <w:r w:rsidR="00664E70" w:rsidRPr="005E6352">
        <w:rPr>
          <w:rFonts w:ascii="Times New Roman" w:hAnsi="Times New Roman"/>
          <w:color w:val="000000" w:themeColor="text1"/>
          <w:lang w:eastAsia="zh-CN"/>
        </w:rPr>
        <w:t xml:space="preserve"> approach</w:t>
      </w:r>
      <w:r w:rsidR="00FA6040" w:rsidRPr="005E6352">
        <w:rPr>
          <w:rFonts w:ascii="Times New Roman" w:hAnsi="Times New Roman"/>
          <w:color w:val="000000" w:themeColor="text1"/>
          <w:lang w:eastAsia="zh-CN"/>
        </w:rPr>
        <w:t xml:space="preserve"> in the literature</w:t>
      </w:r>
      <w:r w:rsidR="006744E6" w:rsidRPr="005E6352">
        <w:rPr>
          <w:rFonts w:ascii="Times New Roman" w:hAnsi="Times New Roman"/>
          <w:color w:val="000000" w:themeColor="text1"/>
          <w:lang w:eastAsia="zh-CN"/>
        </w:rPr>
        <w:t>.</w:t>
      </w:r>
      <w:r w:rsidR="00723B5C" w:rsidRPr="005E6352">
        <w:rPr>
          <w:rFonts w:ascii="Times New Roman" w:hAnsi="Times New Roman"/>
          <w:color w:val="000000" w:themeColor="text1"/>
          <w:lang w:eastAsia="zh-CN"/>
        </w:rPr>
        <w:t xml:space="preserve"> </w:t>
      </w:r>
      <w:r w:rsidR="00752605" w:rsidRPr="005E6352">
        <w:rPr>
          <w:rFonts w:ascii="Times New Roman" w:hAnsi="Times New Roman"/>
          <w:color w:val="000000" w:themeColor="text1"/>
          <w:lang w:eastAsia="zh-CN"/>
        </w:rPr>
        <w:t xml:space="preserve">In </w:t>
      </w:r>
      <w:r w:rsidR="00752605" w:rsidRPr="00E20E79">
        <w:rPr>
          <w:rFonts w:ascii="Times New Roman" w:hAnsi="Times New Roman"/>
          <w:lang w:eastAsia="zh-CN"/>
        </w:rPr>
        <w:t xml:space="preserve">this </w:t>
      </w:r>
      <w:r w:rsidR="0067039B">
        <w:rPr>
          <w:rFonts w:ascii="Times New Roman" w:hAnsi="Times New Roman"/>
          <w:lang w:eastAsia="zh-CN"/>
        </w:rPr>
        <w:t>study</w:t>
      </w:r>
      <w:r w:rsidR="00752605" w:rsidRPr="00E20E79">
        <w:rPr>
          <w:rFonts w:ascii="Times New Roman" w:hAnsi="Times New Roman"/>
          <w:lang w:eastAsia="zh-CN"/>
        </w:rPr>
        <w:t xml:space="preserve">, we </w:t>
      </w:r>
      <w:r w:rsidR="00A9639F" w:rsidRPr="00E20E79">
        <w:rPr>
          <w:rFonts w:ascii="Times New Roman" w:hAnsi="Times New Roman"/>
          <w:lang w:eastAsia="zh-CN"/>
        </w:rPr>
        <w:t xml:space="preserve">clarify several issues related to the approach </w:t>
      </w:r>
      <w:r w:rsidR="008120F2" w:rsidRPr="00E20E79">
        <w:rPr>
          <w:rFonts w:ascii="Times New Roman" w:hAnsi="Times New Roman"/>
          <w:lang w:eastAsia="zh-CN"/>
        </w:rPr>
        <w:t>proposed by</w:t>
      </w:r>
      <w:r w:rsidR="009456E8" w:rsidRPr="00E20E79">
        <w:rPr>
          <w:rFonts w:ascii="Times New Roman" w:hAnsi="Times New Roman"/>
          <w:lang w:eastAsia="zh-CN"/>
        </w:rPr>
        <w:t xml:space="preserve"> </w:t>
      </w:r>
      <w:r w:rsidR="009456E8" w:rsidRPr="00E20E79">
        <w:rPr>
          <w:rFonts w:ascii="Times New Roman" w:hAnsi="Times New Roman"/>
          <w:lang w:eastAsia="zh-CN"/>
        </w:rPr>
        <w:fldChar w:fldCharType="begin"/>
      </w:r>
      <w:r w:rsidR="009456E8"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9456E8" w:rsidRPr="00E20E79">
        <w:rPr>
          <w:rFonts w:ascii="Times New Roman" w:hAnsi="Times New Roman"/>
          <w:lang w:eastAsia="zh-CN"/>
        </w:rPr>
        <w:fldChar w:fldCharType="separate"/>
      </w:r>
      <w:r w:rsidR="009456E8" w:rsidRPr="00E20E79">
        <w:rPr>
          <w:rFonts w:ascii="Times New Roman" w:hAnsi="Times New Roman"/>
          <w:noProof/>
          <w:lang w:eastAsia="zh-CN"/>
        </w:rPr>
        <w:t>Jin and Kim (2019)</w:t>
      </w:r>
      <w:r w:rsidR="009456E8" w:rsidRPr="00E20E79">
        <w:rPr>
          <w:rFonts w:ascii="Times New Roman" w:hAnsi="Times New Roman"/>
          <w:lang w:eastAsia="zh-CN"/>
        </w:rPr>
        <w:fldChar w:fldCharType="end"/>
      </w:r>
      <w:r w:rsidR="009456E8" w:rsidRPr="00E20E79">
        <w:rPr>
          <w:rFonts w:ascii="Times New Roman" w:hAnsi="Times New Roman"/>
          <w:lang w:eastAsia="zh-CN"/>
        </w:rPr>
        <w:t xml:space="preserve"> </w:t>
      </w:r>
      <w:r w:rsidR="00B61CA7" w:rsidRPr="00E20E79">
        <w:rPr>
          <w:rFonts w:ascii="Times New Roman" w:hAnsi="Times New Roman"/>
          <w:lang w:eastAsia="zh-CN"/>
        </w:rPr>
        <w:t xml:space="preserve">and further </w:t>
      </w:r>
      <w:r w:rsidR="00EC284C" w:rsidRPr="00E20E79">
        <w:rPr>
          <w:rFonts w:ascii="Times New Roman" w:hAnsi="Times New Roman"/>
          <w:lang w:eastAsia="zh-CN"/>
        </w:rPr>
        <w:t xml:space="preserve">propose </w:t>
      </w:r>
      <w:r w:rsidR="00986921" w:rsidRPr="00E20E79">
        <w:rPr>
          <w:rFonts w:ascii="Times New Roman" w:hAnsi="Times New Roman"/>
          <w:lang w:eastAsia="zh-CN"/>
        </w:rPr>
        <w:t>an alternative</w:t>
      </w:r>
      <w:r w:rsidR="00145BAC" w:rsidRPr="00E20E79">
        <w:rPr>
          <w:rFonts w:ascii="Times New Roman" w:hAnsi="Times New Roman"/>
          <w:lang w:eastAsia="zh-CN"/>
        </w:rPr>
        <w:t xml:space="preserve"> </w:t>
      </w:r>
      <w:r w:rsidR="00EC284C" w:rsidRPr="00E20E79">
        <w:rPr>
          <w:rFonts w:ascii="Times New Roman" w:hAnsi="Times New Roman"/>
          <w:lang w:eastAsia="zh-CN"/>
        </w:rPr>
        <w:t>approach to avoid the abnormal values</w:t>
      </w:r>
      <w:r w:rsidR="00986921" w:rsidRPr="00E20E79">
        <w:rPr>
          <w:rFonts w:ascii="Times New Roman" w:hAnsi="Times New Roman"/>
          <w:lang w:eastAsia="zh-CN"/>
        </w:rPr>
        <w:t xml:space="preserve"> </w:t>
      </w:r>
      <w:r w:rsidR="009B7793" w:rsidRPr="00E20E79">
        <w:rPr>
          <w:rFonts w:ascii="Times New Roman" w:hAnsi="Times New Roman"/>
          <w:lang w:eastAsia="zh-CN"/>
        </w:rPr>
        <w:t>by</w:t>
      </w:r>
      <w:r w:rsidR="00986921" w:rsidRPr="00E20E79">
        <w:rPr>
          <w:rFonts w:ascii="Times New Roman" w:hAnsi="Times New Roman"/>
          <w:lang w:eastAsia="zh-CN"/>
        </w:rPr>
        <w:t xml:space="preserve"> assess</w:t>
      </w:r>
      <w:r w:rsidR="009B7793" w:rsidRPr="00E20E79">
        <w:rPr>
          <w:rFonts w:ascii="Times New Roman" w:hAnsi="Times New Roman"/>
          <w:lang w:eastAsia="zh-CN"/>
        </w:rPr>
        <w:t>ing</w:t>
      </w:r>
      <w:r w:rsidR="00986921" w:rsidRPr="00E20E79">
        <w:rPr>
          <w:rFonts w:ascii="Times New Roman" w:hAnsi="Times New Roman"/>
          <w:lang w:eastAsia="zh-CN"/>
        </w:rPr>
        <w:t xml:space="preserve"> </w:t>
      </w:r>
      <w:r w:rsidR="00A87D20" w:rsidRPr="00E20E79">
        <w:rPr>
          <w:rFonts w:ascii="Times New Roman" w:hAnsi="Times New Roman"/>
          <w:lang w:eastAsia="zh-CN"/>
        </w:rPr>
        <w:t xml:space="preserve">the </w:t>
      </w:r>
      <w:r w:rsidR="009A65EF" w:rsidRPr="00E20E79">
        <w:rPr>
          <w:rFonts w:ascii="Times New Roman" w:hAnsi="Times New Roman"/>
          <w:lang w:eastAsia="zh-CN"/>
        </w:rPr>
        <w:t>“</w:t>
      </w:r>
      <w:r w:rsidR="00986921" w:rsidRPr="00E20E79">
        <w:rPr>
          <w:rFonts w:ascii="Times New Roman" w:hAnsi="Times New Roman"/>
          <w:lang w:eastAsia="zh-CN"/>
        </w:rPr>
        <w:t>optimal</w:t>
      </w:r>
      <w:r w:rsidR="009A65EF" w:rsidRPr="00E20E79">
        <w:rPr>
          <w:rFonts w:ascii="Times New Roman" w:hAnsi="Times New Roman"/>
          <w:lang w:eastAsia="zh-CN"/>
        </w:rPr>
        <w:t xml:space="preserve">” rather than </w:t>
      </w:r>
      <w:r w:rsidR="00A87D20" w:rsidRPr="00E20E79">
        <w:rPr>
          <w:rFonts w:ascii="Times New Roman" w:hAnsi="Times New Roman"/>
          <w:lang w:eastAsia="zh-CN"/>
        </w:rPr>
        <w:t>“actual”</w:t>
      </w:r>
      <w:r w:rsidR="00986921" w:rsidRPr="00E20E79">
        <w:rPr>
          <w:rFonts w:ascii="Times New Roman" w:hAnsi="Times New Roman"/>
          <w:lang w:eastAsia="zh-CN"/>
        </w:rPr>
        <w:t xml:space="preserve"> rebound effect</w:t>
      </w:r>
      <w:r w:rsidR="003D25FC" w:rsidRPr="00E20E79">
        <w:rPr>
          <w:rFonts w:ascii="Times New Roman" w:hAnsi="Times New Roman"/>
          <w:lang w:eastAsia="zh-CN"/>
        </w:rPr>
        <w:t>.</w:t>
      </w:r>
    </w:p>
    <w:p w14:paraId="5C0F0C97" w14:textId="4068F1DB" w:rsidR="00EC5FF0" w:rsidRPr="00E20E79" w:rsidRDefault="001227B4" w:rsidP="002B43D4">
      <w:pPr>
        <w:pStyle w:val="CommentText"/>
        <w:rPr>
          <w:rFonts w:ascii="Times New Roman" w:hAnsi="Times New Roman"/>
          <w:lang w:eastAsia="zh-CN"/>
        </w:rPr>
      </w:pPr>
      <w:r w:rsidRPr="00E20E79">
        <w:rPr>
          <w:rFonts w:ascii="Times New Roman" w:hAnsi="Times New Roman"/>
          <w:lang w:eastAsia="zh-CN"/>
        </w:rPr>
        <w:t>From an engineer</w:t>
      </w:r>
      <w:r w:rsidR="000D77AA" w:rsidRPr="00E20E79">
        <w:rPr>
          <w:rFonts w:ascii="Times New Roman" w:hAnsi="Times New Roman"/>
          <w:lang w:eastAsia="zh-CN"/>
        </w:rPr>
        <w:t>’s perspective,</w:t>
      </w:r>
      <w:r w:rsidR="004A259C" w:rsidRPr="00E20E79">
        <w:rPr>
          <w:rFonts w:ascii="Times New Roman" w:hAnsi="Times New Roman"/>
          <w:lang w:eastAsia="zh-CN"/>
        </w:rPr>
        <w:t xml:space="preserve"> </w:t>
      </w:r>
      <w:r w:rsidR="002B43D4" w:rsidRPr="002B43D4">
        <w:rPr>
          <w:rFonts w:ascii="Times New Roman" w:hAnsi="Times New Roman" w:hint="eastAsia"/>
          <w:lang w:eastAsia="zh-CN"/>
        </w:rPr>
        <w:t>increase in energy efficiency by one percent reduces energy use by one percent for production of</w:t>
      </w:r>
      <w:r w:rsidR="002B43D4">
        <w:rPr>
          <w:rFonts w:ascii="Times New Roman" w:hAnsi="Times New Roman"/>
          <w:lang w:eastAsia="zh-CN"/>
        </w:rPr>
        <w:t xml:space="preserve"> </w:t>
      </w:r>
      <w:r w:rsidR="001C35FA" w:rsidRPr="00E20E79">
        <w:rPr>
          <w:rFonts w:ascii="Times New Roman" w:hAnsi="Times New Roman"/>
          <w:lang w:eastAsia="zh-CN"/>
        </w:rPr>
        <w:t>one-unit</w:t>
      </w:r>
      <w:r w:rsidR="00E136FF" w:rsidRPr="00E20E79">
        <w:rPr>
          <w:rFonts w:ascii="Times New Roman" w:hAnsi="Times New Roman"/>
          <w:lang w:eastAsia="zh-CN"/>
        </w:rPr>
        <w:t xml:space="preserve"> economic output</w:t>
      </w:r>
      <w:r w:rsidR="001C35FA" w:rsidRPr="00E20E79">
        <w:rPr>
          <w:rFonts w:ascii="Times New Roman" w:hAnsi="Times New Roman"/>
          <w:lang w:eastAsia="zh-CN"/>
        </w:rPr>
        <w:t xml:space="preserve"> </w:t>
      </w:r>
      <w:r w:rsidR="009E3F09" w:rsidRPr="00E20E79">
        <w:rPr>
          <w:rFonts w:ascii="Times New Roman" w:hAnsi="Times New Roman"/>
          <w:lang w:eastAsia="zh-CN"/>
        </w:rPr>
        <w:t>(</w:t>
      </w:r>
      <w:r w:rsidR="001C35FA" w:rsidRPr="00E20E79">
        <w:rPr>
          <w:rFonts w:ascii="Times New Roman" w:hAnsi="Times New Roman"/>
          <w:lang w:eastAsia="zh-CN"/>
        </w:rPr>
        <w:t xml:space="preserve">or </w:t>
      </w:r>
      <w:r w:rsidR="00B207F5" w:rsidRPr="00E20E79">
        <w:rPr>
          <w:rFonts w:ascii="Times New Roman" w:hAnsi="Times New Roman"/>
          <w:lang w:eastAsia="zh-CN"/>
        </w:rPr>
        <w:t>energy services</w:t>
      </w:r>
      <w:r w:rsidR="00EF481F" w:rsidRPr="00E20E79">
        <w:rPr>
          <w:rFonts w:ascii="Times New Roman" w:hAnsi="Times New Roman"/>
          <w:lang w:eastAsia="zh-CN"/>
        </w:rPr>
        <w:t>)</w:t>
      </w:r>
      <w:r w:rsidR="001C35FA" w:rsidRPr="00E20E79">
        <w:rPr>
          <w:rFonts w:ascii="Times New Roman" w:hAnsi="Times New Roman"/>
          <w:lang w:eastAsia="zh-CN"/>
        </w:rPr>
        <w:t>.</w:t>
      </w:r>
      <w:r w:rsidR="00E063A8" w:rsidRPr="00E20E79">
        <w:rPr>
          <w:rFonts w:ascii="Times New Roman" w:hAnsi="Times New Roman"/>
          <w:lang w:eastAsia="zh-CN"/>
        </w:rPr>
        <w:t xml:space="preserve"> </w:t>
      </w:r>
      <w:r w:rsidR="000B6CDD" w:rsidRPr="00E20E79">
        <w:rPr>
          <w:rFonts w:ascii="Times New Roman" w:hAnsi="Times New Roman"/>
          <w:lang w:eastAsia="zh-CN"/>
        </w:rPr>
        <w:t>Hence</w:t>
      </w:r>
      <w:r w:rsidR="00E063A8" w:rsidRPr="00E20E79">
        <w:rPr>
          <w:rFonts w:ascii="Times New Roman" w:hAnsi="Times New Roman"/>
          <w:lang w:eastAsia="zh-CN"/>
        </w:rPr>
        <w:t xml:space="preserve">, the </w:t>
      </w:r>
      <w:r w:rsidR="00742925" w:rsidRPr="00E20E79">
        <w:rPr>
          <w:rFonts w:ascii="Times New Roman" w:hAnsi="Times New Roman"/>
          <w:lang w:eastAsia="zh-CN"/>
        </w:rPr>
        <w:t>potential</w:t>
      </w:r>
      <w:r w:rsidR="00E063A8" w:rsidRPr="00E20E79">
        <w:rPr>
          <w:rFonts w:ascii="Times New Roman" w:hAnsi="Times New Roman"/>
          <w:lang w:eastAsia="zh-CN"/>
        </w:rPr>
        <w:t xml:space="preserve"> energy </w:t>
      </w:r>
      <w:r w:rsidR="00EF481F" w:rsidRPr="00E20E79">
        <w:rPr>
          <w:rFonts w:ascii="Times New Roman" w:hAnsi="Times New Roman"/>
          <w:lang w:eastAsia="zh-CN"/>
        </w:rPr>
        <w:t>savings</w:t>
      </w:r>
      <w:r w:rsidR="00B566B0" w:rsidRPr="00E20E79">
        <w:rPr>
          <w:rFonts w:ascii="Times New Roman" w:hAnsi="Times New Roman"/>
          <w:lang w:eastAsia="zh-CN"/>
        </w:rPr>
        <w:t xml:space="preserve"> in an economy would be proportional to energy efficiency improvement to produce the same economic </w:t>
      </w:r>
      <w:r w:rsidR="001E2140" w:rsidRPr="00E20E79">
        <w:rPr>
          <w:rFonts w:ascii="Times New Roman" w:hAnsi="Times New Roman"/>
          <w:lang w:eastAsia="zh-CN"/>
        </w:rPr>
        <w:t xml:space="preserve">output. </w:t>
      </w:r>
      <w:r w:rsidR="00E826D0" w:rsidRPr="00E20E79">
        <w:rPr>
          <w:rFonts w:ascii="Times New Roman" w:hAnsi="Times New Roman"/>
          <w:lang w:eastAsia="zh-CN"/>
        </w:rPr>
        <w:t xml:space="preserve">However, the actual energy </w:t>
      </w:r>
      <w:r w:rsidR="00A714A2" w:rsidRPr="00E20E79">
        <w:rPr>
          <w:rFonts w:ascii="Times New Roman" w:hAnsi="Times New Roman"/>
          <w:lang w:eastAsia="zh-CN"/>
        </w:rPr>
        <w:t>savings</w:t>
      </w:r>
      <w:r w:rsidR="00E826D0" w:rsidRPr="00E20E79">
        <w:rPr>
          <w:rFonts w:ascii="Times New Roman" w:hAnsi="Times New Roman"/>
          <w:lang w:eastAsia="zh-CN"/>
        </w:rPr>
        <w:t xml:space="preserve"> </w:t>
      </w:r>
      <w:r w:rsidR="00D22915" w:rsidRPr="00E20E79">
        <w:rPr>
          <w:rFonts w:ascii="Times New Roman" w:hAnsi="Times New Roman"/>
          <w:lang w:eastAsia="zh-CN"/>
        </w:rPr>
        <w:t xml:space="preserve">may differ </w:t>
      </w:r>
      <w:r w:rsidR="00742925" w:rsidRPr="00E20E79">
        <w:rPr>
          <w:rFonts w:ascii="Times New Roman" w:hAnsi="Times New Roman"/>
          <w:lang w:eastAsia="zh-CN"/>
        </w:rPr>
        <w:t xml:space="preserve">from </w:t>
      </w:r>
      <w:r w:rsidR="00D22915" w:rsidRPr="00E20E79">
        <w:rPr>
          <w:rFonts w:ascii="Times New Roman" w:hAnsi="Times New Roman"/>
          <w:lang w:eastAsia="zh-CN"/>
        </w:rPr>
        <w:t>the expectation due to behavior adjustment of economic agents</w:t>
      </w:r>
      <w:r w:rsidR="00755674" w:rsidRPr="00E20E79">
        <w:rPr>
          <w:rFonts w:ascii="Times New Roman" w:hAnsi="Times New Roman"/>
          <w:lang w:eastAsia="zh-CN"/>
        </w:rPr>
        <w:t>. For example, energy efficiency improvement</w:t>
      </w:r>
      <w:r w:rsidR="002B43D4">
        <w:rPr>
          <w:rFonts w:ascii="Times New Roman" w:hAnsi="Times New Roman"/>
          <w:lang w:eastAsia="zh-CN"/>
        </w:rPr>
        <w:t xml:space="preserve"> </w:t>
      </w:r>
      <w:r w:rsidR="002B43D4">
        <w:rPr>
          <w:rFonts w:ascii="Times New Roman" w:hAnsi="Times New Roman" w:hint="eastAsia"/>
          <w:lang w:eastAsia="zh-CN"/>
        </w:rPr>
        <w:t>means</w:t>
      </w:r>
      <w:r w:rsidR="002B43D4">
        <w:rPr>
          <w:rFonts w:ascii="Times New Roman" w:hAnsi="Times New Roman"/>
          <w:lang w:eastAsia="zh-CN"/>
        </w:rPr>
        <w:t xml:space="preserve"> </w:t>
      </w:r>
      <w:r w:rsidR="002B43D4">
        <w:rPr>
          <w:rFonts w:ascii="Times New Roman" w:hAnsi="Times New Roman" w:hint="eastAsia"/>
          <w:lang w:eastAsia="zh-CN"/>
        </w:rPr>
        <w:t>reduce</w:t>
      </w:r>
      <w:r w:rsidR="002B43D4">
        <w:rPr>
          <w:rFonts w:ascii="Times New Roman" w:hAnsi="Times New Roman"/>
          <w:lang w:eastAsia="zh-CN"/>
        </w:rPr>
        <w:t xml:space="preserve">d cost in energy, which encourages energy use for more </w:t>
      </w:r>
      <w:r w:rsidR="00AB5883" w:rsidRPr="00E20E79">
        <w:rPr>
          <w:rFonts w:ascii="Times New Roman" w:hAnsi="Times New Roman"/>
          <w:lang w:eastAsia="zh-CN"/>
        </w:rPr>
        <w:t>economic output. To quantify the d</w:t>
      </w:r>
      <w:r w:rsidR="00A714A2" w:rsidRPr="00E20E79">
        <w:rPr>
          <w:rFonts w:ascii="Times New Roman" w:hAnsi="Times New Roman"/>
          <w:lang w:eastAsia="zh-CN"/>
        </w:rPr>
        <w:t>eviations of actual energy savings from the expected</w:t>
      </w:r>
      <w:r w:rsidR="004A4F6D" w:rsidRPr="00E20E79">
        <w:rPr>
          <w:rFonts w:ascii="Times New Roman" w:hAnsi="Times New Roman"/>
          <w:lang w:eastAsia="zh-CN"/>
        </w:rPr>
        <w:t xml:space="preserve"> potential</w:t>
      </w:r>
      <w:r w:rsidR="00A714A2" w:rsidRPr="00E20E79">
        <w:rPr>
          <w:rFonts w:ascii="Times New Roman" w:hAnsi="Times New Roman"/>
          <w:lang w:eastAsia="zh-CN"/>
        </w:rPr>
        <w:t xml:space="preserve"> energy savings, </w:t>
      </w:r>
      <w:r w:rsidR="0092543D" w:rsidRPr="00E20E79">
        <w:rPr>
          <w:rFonts w:ascii="Times New Roman" w:hAnsi="Times New Roman"/>
          <w:lang w:eastAsia="zh-CN"/>
        </w:rPr>
        <w:t xml:space="preserve">the </w:t>
      </w:r>
      <w:r w:rsidR="00187AA8" w:rsidRPr="00E20E79">
        <w:rPr>
          <w:rFonts w:ascii="Times New Roman" w:hAnsi="Times New Roman"/>
          <w:lang w:eastAsia="zh-CN"/>
        </w:rPr>
        <w:t xml:space="preserve">rebound effect is introduced to measure </w:t>
      </w:r>
      <w:r w:rsidR="006169BB" w:rsidRPr="00E20E79">
        <w:rPr>
          <w:rFonts w:ascii="Times New Roman" w:hAnsi="Times New Roman"/>
          <w:lang w:eastAsia="zh-CN"/>
        </w:rPr>
        <w:t xml:space="preserve">to what extent the </w:t>
      </w:r>
      <w:r w:rsidR="00986921" w:rsidRPr="00E20E79">
        <w:rPr>
          <w:rFonts w:ascii="Times New Roman" w:hAnsi="Times New Roman"/>
          <w:lang w:eastAsia="zh-CN"/>
        </w:rPr>
        <w:t>potential</w:t>
      </w:r>
      <w:r w:rsidR="006169BB" w:rsidRPr="00E20E79">
        <w:rPr>
          <w:rFonts w:ascii="Times New Roman" w:hAnsi="Times New Roman"/>
          <w:lang w:eastAsia="zh-CN"/>
        </w:rPr>
        <w:t xml:space="preserve"> energy savings are not realized</w:t>
      </w:r>
      <w:r w:rsidR="00845073" w:rsidRPr="00E20E79">
        <w:rPr>
          <w:rFonts w:ascii="Times New Roman" w:hAnsi="Times New Roman"/>
          <w:lang w:eastAsia="zh-CN"/>
        </w:rPr>
        <w:t>, which is expressed by</w:t>
      </w:r>
      <w:r w:rsidR="009F0C93" w:rsidRPr="00E20E79">
        <w:rPr>
          <w:rFonts w:ascii="Times New Roman" w:hAnsi="Times New Roman"/>
          <w:lang w:eastAsia="zh-CN"/>
        </w:rPr>
        <w:t xml:space="preserve"> </w:t>
      </w:r>
      <w:r w:rsidR="001014C2" w:rsidRPr="00E20E79">
        <w:rPr>
          <w:rFonts w:ascii="Times New Roman" w:hAnsi="Times New Roman"/>
          <w:lang w:eastAsia="zh-CN"/>
        </w:rPr>
        <w:t>“</w:t>
      </w:r>
      <w:r w:rsidR="009F0C93" w:rsidRPr="00E20E79">
        <w:rPr>
          <w:rFonts w:ascii="Times New Roman" w:hAnsi="Times New Roman"/>
          <w:lang w:eastAsia="zh-CN"/>
        </w:rPr>
        <w:t>a percentage of the energy efficiency improvement potential, predicted by the engineer</w:t>
      </w:r>
      <w:r w:rsidR="00E93D98" w:rsidRPr="00E20E79">
        <w:rPr>
          <w:rFonts w:ascii="Times New Roman" w:hAnsi="Times New Roman"/>
          <w:lang w:eastAsia="zh-CN"/>
        </w:rPr>
        <w:t>”</w:t>
      </w:r>
      <w:r w:rsidR="009F0C93" w:rsidRPr="00E20E79">
        <w:rPr>
          <w:rFonts w:ascii="Times New Roman" w:hAnsi="Times New Roman"/>
          <w:lang w:eastAsia="zh-CN"/>
        </w:rPr>
        <w:t xml:space="preserve"> </w:t>
      </w:r>
      <w:r w:rsidR="009F0C93"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&lt;EndNote&gt;&lt;Cite&gt;&lt;Author&gt;Berkhout&lt;/Author&gt;&lt;Year&gt;2000&lt;/Year&gt;&lt;RecNum&gt;2414&lt;/RecNum&gt;&lt;DisplayText&gt;(Berkhout et al., 2000)&lt;/DisplayText&gt;&lt;record&gt;&lt;rec-number&gt;2414&lt;/rec-number&gt;&lt;foreign-keys&gt;&lt;key app="EN" db-id="dswzt50vn229t2es0advx9p55fv2wr0z9zvv" timestamp="1527570783"&gt;2414&lt;/key&gt;&lt;/foreign-keys&gt;&lt;ref-type name="Journal Article"&gt;17&lt;/ref-type&gt;&lt;contributors&gt;&lt;authors&gt;&lt;author&gt;Berkhout, Peter H. G.&lt;/author&gt;&lt;author&gt;Muskens, Jos C.&lt;/author&gt;&lt;author&gt;W. Velthuijsen, Jan&lt;/author&gt;&lt;/authors&gt;&lt;/contributors&gt;&lt;titles&gt;&lt;title&gt;Defining the rebound effect&lt;/title&gt;&lt;secondary-title&gt;Energy Policy&lt;/secondary-title&gt;&lt;/titles&gt;&lt;periodical&gt;&lt;full-title&gt;Energy Policy&lt;/full-title&gt;&lt;/periodical&gt;&lt;pages&gt;425-432&lt;/pages&gt;&lt;volume&gt;28&lt;/volume&gt;&lt;number&gt;6&lt;/number&gt;&lt;dates&gt;&lt;year&gt;2000&lt;/year&gt;&lt;pub-dates&gt;&lt;date&gt;2000/06/01/&lt;/date&gt;&lt;/pub-dates&gt;&lt;/dates&gt;&lt;isbn&gt;0301-4215&lt;/isbn&gt;&lt;urls&gt;&lt;related-urls&gt;&lt;url&gt;http://www.sciencedirect.com/science/article/pii/S0301421500000227&lt;/url&gt;&lt;/related-urls&gt;&lt;/urls&gt;&lt;electronic-resource-num&gt;https://doi.org/10.1016/S0301-4215(00)00022-7&lt;/electronic-resource-num&gt;&lt;/record&gt;&lt;/Cite&gt;&lt;/EndNote&gt;</w:instrText>
      </w:r>
      <w:r w:rsidR="009F0C93" w:rsidRPr="00E20E79">
        <w:rPr>
          <w:rFonts w:ascii="Times New Roman" w:hAnsi="Times New Roman"/>
          <w:lang w:eastAsia="zh-CN"/>
        </w:rPr>
        <w:fldChar w:fldCharType="separate"/>
      </w:r>
      <w:r w:rsidR="009E71C9" w:rsidRPr="00E20E79">
        <w:rPr>
          <w:rFonts w:ascii="Times New Roman" w:hAnsi="Times New Roman"/>
          <w:noProof/>
          <w:lang w:eastAsia="zh-CN"/>
        </w:rPr>
        <w:t>(Berkhout et al., 2000)</w:t>
      </w:r>
      <w:r w:rsidR="009F0C93" w:rsidRPr="00E20E79">
        <w:rPr>
          <w:rFonts w:ascii="Times New Roman" w:hAnsi="Times New Roman"/>
          <w:lang w:eastAsia="zh-CN"/>
        </w:rPr>
        <w:fldChar w:fldCharType="end"/>
      </w:r>
      <w:r w:rsidR="00E93D98" w:rsidRPr="00E20E79">
        <w:rPr>
          <w:rFonts w:ascii="Times New Roman" w:hAnsi="Times New Roman"/>
          <w:lang w:eastAsia="zh-CN"/>
        </w:rPr>
        <w:t xml:space="preserve">. </w:t>
      </w:r>
      <w:r w:rsidR="00265E3D" w:rsidRPr="00E20E79">
        <w:rPr>
          <w:rFonts w:ascii="Times New Roman" w:hAnsi="Times New Roman"/>
          <w:lang w:eastAsia="zh-CN"/>
        </w:rPr>
        <w:t>The rebound effect is further explicitly interpreted as</w:t>
      </w:r>
      <w:r w:rsidR="009F0C93" w:rsidRPr="00E20E79">
        <w:rPr>
          <w:rFonts w:ascii="Times New Roman" w:hAnsi="Times New Roman"/>
          <w:lang w:eastAsia="zh-CN"/>
        </w:rPr>
        <w:t xml:space="preserve"> the share </w:t>
      </w:r>
      <w:r w:rsidR="00713D21" w:rsidRPr="00E20E79">
        <w:rPr>
          <w:rFonts w:ascii="Times New Roman" w:hAnsi="Times New Roman"/>
          <w:lang w:eastAsia="zh-CN"/>
        </w:rPr>
        <w:t xml:space="preserve">in the </w:t>
      </w:r>
      <w:r w:rsidR="00832893" w:rsidRPr="00E20E79">
        <w:rPr>
          <w:rFonts w:ascii="Times New Roman" w:hAnsi="Times New Roman"/>
          <w:lang w:eastAsia="zh-CN"/>
        </w:rPr>
        <w:t>potential</w:t>
      </w:r>
      <w:r w:rsidR="00713D21" w:rsidRPr="00E20E79">
        <w:rPr>
          <w:rFonts w:ascii="Times New Roman" w:hAnsi="Times New Roman"/>
          <w:lang w:eastAsia="zh-CN"/>
        </w:rPr>
        <w:t xml:space="preserve"> </w:t>
      </w:r>
      <w:r w:rsidR="00713D21" w:rsidRPr="00E20E79">
        <w:rPr>
          <w:rFonts w:ascii="Times New Roman" w:hAnsi="Times New Roman"/>
          <w:lang w:eastAsia="zh-CN"/>
        </w:rPr>
        <w:lastRenderedPageBreak/>
        <w:t xml:space="preserve">energy savings </w:t>
      </w:r>
      <w:r w:rsidR="009F0C93" w:rsidRPr="00E20E79">
        <w:rPr>
          <w:rFonts w:ascii="Times New Roman" w:hAnsi="Times New Roman"/>
          <w:lang w:eastAsia="zh-CN"/>
        </w:rPr>
        <w:t xml:space="preserve">of </w:t>
      </w:r>
      <w:r w:rsidR="00713D21" w:rsidRPr="00E20E79">
        <w:rPr>
          <w:rFonts w:ascii="Times New Roman" w:hAnsi="Times New Roman"/>
          <w:lang w:eastAsia="zh-CN"/>
        </w:rPr>
        <w:t xml:space="preserve">the </w:t>
      </w:r>
      <w:r w:rsidR="009F0C93" w:rsidRPr="00E20E79">
        <w:rPr>
          <w:rFonts w:ascii="Times New Roman" w:hAnsi="Times New Roman"/>
          <w:lang w:eastAsia="zh-CN"/>
        </w:rPr>
        <w:t xml:space="preserve">difference between </w:t>
      </w:r>
      <w:r w:rsidR="00986921" w:rsidRPr="00E20E79">
        <w:rPr>
          <w:rFonts w:ascii="Times New Roman" w:hAnsi="Times New Roman"/>
          <w:lang w:eastAsia="zh-CN"/>
        </w:rPr>
        <w:t xml:space="preserve">the </w:t>
      </w:r>
      <w:r w:rsidR="008F162C" w:rsidRPr="00E20E79">
        <w:rPr>
          <w:rFonts w:ascii="Times New Roman" w:hAnsi="Times New Roman"/>
          <w:lang w:eastAsia="zh-CN"/>
        </w:rPr>
        <w:t>potential</w:t>
      </w:r>
      <w:r w:rsidR="009F0C93" w:rsidRPr="00E20E79">
        <w:rPr>
          <w:rFonts w:ascii="Times New Roman" w:hAnsi="Times New Roman"/>
          <w:lang w:eastAsia="zh-CN"/>
        </w:rPr>
        <w:t xml:space="preserve"> and actual energy savings </w:t>
      </w:r>
      <w:r w:rsidR="009F0C93"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&lt;EndNote&gt;&lt;Cite&gt;&lt;Author&gt;Haas&lt;/Author&gt;&lt;Year&gt;2000&lt;/Year&gt;&lt;RecNum&gt;2577&lt;/RecNum&gt;&lt;DisplayText&gt;(Druckman et al., 2011; Haas and Biermayr, 2000)&lt;/DisplayText&gt;&lt;record&gt;&lt;rec-number&gt;2577&lt;/rec-number&gt;&lt;foreign-keys&gt;&lt;key app="EN" db-id="dswzt50vn229t2es0advx9p55fv2wr0z9zvv" timestamp="1556609015"&gt;2577&lt;/key&gt;&lt;/foreign-keys&gt;&lt;ref-type name="Journal Article"&gt;17&lt;/ref-type&gt;&lt;contributors&gt;&lt;authors&gt;&lt;author&gt;Haas, Reinhard&lt;/author&gt;&lt;author&gt;Biermayr, Peter&lt;/author&gt;&lt;/authors&gt;&lt;/contributors&gt;&lt;titles&gt;&lt;title&gt;The rebound effect for space heating Empirical evidence from Austria&lt;/title&gt;&lt;secondary-title&gt;Energy policy&lt;/secondary-title&gt;&lt;/titles&gt;&lt;periodical&gt;&lt;full-title&gt;Energy Policy&lt;/full-title&gt;&lt;/periodical&gt;&lt;pages&gt;403-410&lt;/pages&gt;&lt;volume&gt;28&lt;/volume&gt;&lt;number&gt;6-7&lt;/number&gt;&lt;dates&gt;&lt;year&gt;2000&lt;/year&gt;&lt;/dates&gt;&lt;isbn&gt;0301-4215&lt;/isbn&gt;&lt;urls&gt;&lt;/urls&gt;&lt;/record&gt;&lt;/Cite&gt;&lt;Cite&gt;&lt;Author&gt;Druckman&lt;/Author&gt;&lt;Year&gt;2011&lt;/Year&gt;&lt;RecNum&gt;592&lt;/RecNum&gt;&lt;record&gt;&lt;rec-number&gt;592&lt;/rec-number&gt;&lt;foreign-keys&gt;&lt;key app="EN" db-id="dswzt50vn229t2es0advx9p55fv2wr0z9zvv" timestamp="1306488508"&gt;592&lt;/key&gt;&lt;/foreign-keys&gt;&lt;ref-type name="Journal Article"&gt;17&lt;/ref-type&gt;&lt;contributors&gt;&lt;authors&gt;&lt;author&gt;Druckman, Angela&lt;/author&gt;&lt;author&gt;Chitnis, Mona&lt;/author&gt;&lt;author&gt;Sorrell, Steve&lt;/author&gt;&lt;author&gt;Jackson, Tim&lt;/author&gt;&lt;/authors&gt;&lt;/contributors&gt;&lt;titles&gt;&lt;title&gt;Missing carbon reductions? Exploring rebound and backfire effects in UK households&lt;/title&gt;&lt;secondary-title&gt;Energy Policy&lt;/secondary-title&gt;&lt;/titles&gt;&lt;periodical&gt;&lt;full-title&gt;Energy Policy&lt;/full-title&gt;&lt;/periodical&gt;&lt;pages&gt;3572-3581&lt;/pages&gt;&lt;volume&gt;39&lt;/volume&gt;&lt;number&gt;6&lt;/number&gt;&lt;keywords&gt;&lt;keyword&gt;Rebound effect&lt;/keyword&gt;&lt;keyword&gt;Sustainable consumption&lt;/keyword&gt;&lt;keyword&gt;Household savings&lt;/keyword&gt;&lt;/keywords&gt;&lt;dates&gt;&lt;year&gt;2011&lt;/year&gt;&lt;/dates&gt;&lt;isbn&gt;0301-4215&lt;/isbn&gt;&lt;urls&gt;&lt;related-urls&gt;&lt;url&gt;http://www.sciencedirect.com/science/article/pii/S0301421511002473&lt;/url&gt;&lt;/related-urls&gt;&lt;/urls&gt;&lt;electronic-resource-num&gt;10.1016/j.enpol.2011.03.058&lt;/electronic-resource-num&gt;&lt;/record&gt;&lt;/Cite&gt;&lt;/EndNote&gt;</w:instrText>
      </w:r>
      <w:r w:rsidR="009F0C93" w:rsidRPr="00E20E79">
        <w:rPr>
          <w:rFonts w:ascii="Times New Roman" w:hAnsi="Times New Roman"/>
          <w:lang w:eastAsia="zh-CN"/>
        </w:rPr>
        <w:fldChar w:fldCharType="separate"/>
      </w:r>
      <w:r w:rsidR="009E71C9" w:rsidRPr="00E20E79">
        <w:rPr>
          <w:rFonts w:ascii="Times New Roman" w:hAnsi="Times New Roman"/>
          <w:noProof/>
          <w:lang w:eastAsia="zh-CN"/>
        </w:rPr>
        <w:t>(Druckman et al., 2011; Haas and Biermayr, 2000)</w:t>
      </w:r>
      <w:r w:rsidR="009F0C93" w:rsidRPr="00E20E79">
        <w:rPr>
          <w:rFonts w:ascii="Times New Roman" w:hAnsi="Times New Roman"/>
          <w:lang w:eastAsia="zh-CN"/>
        </w:rPr>
        <w:fldChar w:fldCharType="end"/>
      </w:r>
      <w:r w:rsidR="009F0C93" w:rsidRPr="00E20E79">
        <w:rPr>
          <w:rFonts w:ascii="Times New Roman" w:hAnsi="Times New Roman"/>
          <w:lang w:eastAsia="zh-CN"/>
        </w:rPr>
        <w:t>.</w:t>
      </w:r>
      <w:r w:rsidR="00BF1FDE" w:rsidRPr="00E20E79">
        <w:rPr>
          <w:rFonts w:ascii="Times New Roman" w:hAnsi="Times New Roman"/>
          <w:lang w:eastAsia="zh-CN"/>
        </w:rPr>
        <w:t xml:space="preserve"> </w:t>
      </w:r>
      <w:r w:rsidR="009F0C93" w:rsidRPr="00E20E79">
        <w:rPr>
          <w:rFonts w:ascii="Times New Roman" w:hAnsi="Times New Roman"/>
          <w:lang w:eastAsia="zh-CN"/>
        </w:rPr>
        <w:t>Here</w:t>
      </w:r>
      <w:r w:rsidR="00BF1FDE" w:rsidRPr="00E20E79">
        <w:rPr>
          <w:rFonts w:ascii="Times New Roman" w:hAnsi="Times New Roman"/>
          <w:lang w:eastAsia="zh-CN"/>
        </w:rPr>
        <w:t xml:space="preserve"> while the </w:t>
      </w:r>
      <w:r w:rsidR="005D3708" w:rsidRPr="00E20E79">
        <w:rPr>
          <w:rFonts w:ascii="Times New Roman" w:hAnsi="Times New Roman"/>
          <w:lang w:eastAsia="zh-CN"/>
        </w:rPr>
        <w:t xml:space="preserve">potential </w:t>
      </w:r>
      <w:r w:rsidR="00C46951" w:rsidRPr="00E20E79">
        <w:rPr>
          <w:rFonts w:ascii="Times New Roman" w:hAnsi="Times New Roman"/>
          <w:lang w:eastAsia="zh-CN"/>
        </w:rPr>
        <w:t xml:space="preserve">(sometimes also called </w:t>
      </w:r>
      <w:r w:rsidR="005D3708" w:rsidRPr="00E20E79">
        <w:rPr>
          <w:rFonts w:ascii="Times New Roman" w:hAnsi="Times New Roman"/>
          <w:lang w:eastAsia="zh-CN"/>
        </w:rPr>
        <w:t xml:space="preserve">expected </w:t>
      </w:r>
      <w:r w:rsidR="00C46951" w:rsidRPr="00E20E79">
        <w:rPr>
          <w:rFonts w:ascii="Times New Roman" w:hAnsi="Times New Roman"/>
          <w:lang w:eastAsia="zh-CN"/>
        </w:rPr>
        <w:t>or calculated)</w:t>
      </w:r>
      <w:r w:rsidR="00BF1FDE" w:rsidRPr="00E20E79">
        <w:rPr>
          <w:rFonts w:ascii="Times New Roman" w:hAnsi="Times New Roman"/>
          <w:lang w:eastAsia="zh-CN"/>
        </w:rPr>
        <w:t xml:space="preserve"> energy savings are generally </w:t>
      </w:r>
      <w:r w:rsidR="00280845" w:rsidRPr="00E20E79">
        <w:rPr>
          <w:rFonts w:ascii="Times New Roman" w:hAnsi="Times New Roman"/>
          <w:lang w:eastAsia="zh-CN"/>
        </w:rPr>
        <w:t>assumed proportional to an energy efficiency improvement, consistent with the perspective of an engineer,</w:t>
      </w:r>
      <w:r w:rsidR="009F0C93" w:rsidRPr="00E20E79">
        <w:rPr>
          <w:rFonts w:ascii="Times New Roman" w:hAnsi="Times New Roman"/>
          <w:lang w:eastAsia="zh-CN"/>
        </w:rPr>
        <w:t xml:space="preserve"> </w:t>
      </w:r>
      <w:r w:rsidR="00845951" w:rsidRPr="00E20E79">
        <w:rPr>
          <w:rFonts w:ascii="Times New Roman" w:hAnsi="Times New Roman"/>
          <w:lang w:eastAsia="zh-CN"/>
        </w:rPr>
        <w:t xml:space="preserve">the </w:t>
      </w:r>
      <w:r w:rsidR="00494F98" w:rsidRPr="00E20E79">
        <w:rPr>
          <w:rFonts w:ascii="Times New Roman" w:hAnsi="Times New Roman"/>
          <w:lang w:eastAsia="zh-CN"/>
        </w:rPr>
        <w:t>“</w:t>
      </w:r>
      <w:r w:rsidR="009F0C93" w:rsidRPr="00E20E79">
        <w:rPr>
          <w:rFonts w:ascii="Times New Roman" w:hAnsi="Times New Roman"/>
          <w:lang w:eastAsia="zh-CN"/>
        </w:rPr>
        <w:t>actual</w:t>
      </w:r>
      <w:r w:rsidR="00494F98" w:rsidRPr="00E20E79">
        <w:rPr>
          <w:rFonts w:ascii="Times New Roman" w:hAnsi="Times New Roman"/>
          <w:lang w:eastAsia="zh-CN"/>
        </w:rPr>
        <w:t>”</w:t>
      </w:r>
      <w:r w:rsidR="009F0C93" w:rsidRPr="00E20E79">
        <w:rPr>
          <w:rFonts w:ascii="Times New Roman" w:hAnsi="Times New Roman"/>
          <w:lang w:eastAsia="zh-CN"/>
        </w:rPr>
        <w:t xml:space="preserve"> savings</w:t>
      </w:r>
      <w:r w:rsidR="00494F98" w:rsidRPr="00E20E79">
        <w:rPr>
          <w:rFonts w:ascii="Times New Roman" w:hAnsi="Times New Roman"/>
          <w:lang w:eastAsia="zh-CN"/>
        </w:rPr>
        <w:t xml:space="preserve"> m</w:t>
      </w:r>
      <w:r w:rsidR="00E30683" w:rsidRPr="00E20E79">
        <w:rPr>
          <w:rFonts w:ascii="Times New Roman" w:hAnsi="Times New Roman"/>
          <w:lang w:eastAsia="zh-CN"/>
        </w:rPr>
        <w:t xml:space="preserve">ay differ from the observed savings depending on </w:t>
      </w:r>
      <w:r w:rsidR="00034773" w:rsidRPr="00E20E79">
        <w:rPr>
          <w:rFonts w:ascii="Times New Roman" w:hAnsi="Times New Roman"/>
          <w:lang w:eastAsia="zh-CN"/>
        </w:rPr>
        <w:t>how energy efficiency improvement is defined and</w:t>
      </w:r>
      <w:r w:rsidR="009F0C93" w:rsidRPr="00E20E79">
        <w:rPr>
          <w:rFonts w:ascii="Times New Roman" w:hAnsi="Times New Roman"/>
          <w:lang w:eastAsia="zh-CN"/>
        </w:rPr>
        <w:t xml:space="preserve"> estimated by </w:t>
      </w:r>
      <w:r w:rsidR="00875147" w:rsidRPr="00E20E79">
        <w:rPr>
          <w:rFonts w:ascii="Times New Roman" w:hAnsi="Times New Roman"/>
          <w:lang w:eastAsia="zh-CN"/>
        </w:rPr>
        <w:t xml:space="preserve">certain </w:t>
      </w:r>
      <w:r w:rsidR="009F0C93" w:rsidRPr="00E20E79">
        <w:rPr>
          <w:rFonts w:ascii="Times New Roman" w:hAnsi="Times New Roman"/>
          <w:lang w:eastAsia="zh-CN"/>
        </w:rPr>
        <w:t>modelling</w:t>
      </w:r>
      <w:r w:rsidR="00875147" w:rsidRPr="00E20E79">
        <w:rPr>
          <w:rFonts w:ascii="Times New Roman" w:hAnsi="Times New Roman"/>
          <w:lang w:eastAsia="zh-CN"/>
        </w:rPr>
        <w:t xml:space="preserve"> and simulation methods.</w:t>
      </w:r>
      <w:r w:rsidR="00461A84" w:rsidRPr="00E20E79">
        <w:rPr>
          <w:rFonts w:ascii="Times New Roman" w:hAnsi="Times New Roman"/>
          <w:lang w:eastAsia="zh-CN"/>
        </w:rPr>
        <w:t xml:space="preserve"> In </w:t>
      </w:r>
      <w:r w:rsidR="00966C42" w:rsidRPr="00E20E79">
        <w:rPr>
          <w:rFonts w:ascii="Times New Roman" w:hAnsi="Times New Roman"/>
          <w:lang w:eastAsia="zh-CN"/>
        </w:rPr>
        <w:t>some</w:t>
      </w:r>
      <w:r w:rsidR="00461A84" w:rsidRPr="00E20E79">
        <w:rPr>
          <w:rFonts w:ascii="Times New Roman" w:hAnsi="Times New Roman"/>
          <w:lang w:eastAsia="zh-CN"/>
        </w:rPr>
        <w:t xml:space="preserve"> studies taking energy intensity as an indicator of energy efficiency, </w:t>
      </w:r>
      <w:r w:rsidR="001F695D" w:rsidRPr="00E20E79">
        <w:rPr>
          <w:rFonts w:ascii="Times New Roman" w:hAnsi="Times New Roman"/>
          <w:lang w:eastAsia="zh-CN"/>
        </w:rPr>
        <w:t>the “actual”</w:t>
      </w:r>
      <w:r w:rsidR="009D28D4" w:rsidRPr="00E20E79">
        <w:rPr>
          <w:rFonts w:ascii="Times New Roman" w:hAnsi="Times New Roman"/>
          <w:lang w:eastAsia="zh-CN"/>
        </w:rPr>
        <w:t xml:space="preserve"> energy savings related to technological progress</w:t>
      </w:r>
      <w:r w:rsidR="003E0CD0" w:rsidRPr="00E20E79">
        <w:rPr>
          <w:rFonts w:ascii="Times New Roman" w:hAnsi="Times New Roman"/>
          <w:lang w:eastAsia="zh-CN"/>
        </w:rPr>
        <w:t xml:space="preserve"> are calculated as the </w:t>
      </w:r>
      <w:r w:rsidR="009E1071" w:rsidRPr="00E20E79">
        <w:rPr>
          <w:rFonts w:ascii="Times New Roman" w:hAnsi="Times New Roman"/>
          <w:lang w:eastAsia="zh-CN"/>
        </w:rPr>
        <w:t xml:space="preserve">additional </w:t>
      </w:r>
      <w:r w:rsidR="003E0CD0" w:rsidRPr="00E20E79">
        <w:rPr>
          <w:rFonts w:ascii="Times New Roman" w:hAnsi="Times New Roman"/>
          <w:lang w:eastAsia="zh-CN"/>
        </w:rPr>
        <w:t xml:space="preserve">energy use to generate </w:t>
      </w:r>
      <w:r w:rsidR="00385B90" w:rsidRPr="00E20E79">
        <w:rPr>
          <w:rFonts w:ascii="Times New Roman" w:hAnsi="Times New Roman"/>
          <w:lang w:eastAsia="zh-CN"/>
        </w:rPr>
        <w:t xml:space="preserve">only a part of </w:t>
      </w:r>
      <w:r w:rsidR="003E0CD0" w:rsidRPr="00E20E79">
        <w:rPr>
          <w:rFonts w:ascii="Times New Roman" w:hAnsi="Times New Roman"/>
          <w:lang w:eastAsia="zh-CN"/>
        </w:rPr>
        <w:t xml:space="preserve">economic </w:t>
      </w:r>
      <w:r w:rsidR="00076D10" w:rsidRPr="00E20E79">
        <w:rPr>
          <w:rFonts w:ascii="Times New Roman" w:hAnsi="Times New Roman"/>
          <w:lang w:eastAsia="zh-CN"/>
        </w:rPr>
        <w:t xml:space="preserve">growth due to the technological progress </w:t>
      </w:r>
      <w:r w:rsidR="00966C42" w:rsidRPr="00E20E79">
        <w:rPr>
          <w:rFonts w:ascii="Times New Roman" w:hAnsi="Times New Roman"/>
          <w:lang w:eastAsia="zh-CN"/>
        </w:rPr>
        <w:fldChar w:fldCharType="begin">
          <w:fldData xml:space="preserve">PEVuZE5vdGU+PENpdGU+PEF1dGhvcj5TaGFvPC9BdXRob3I+PFllYXI+MjAxOTwvWWVhcj48UmVj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</w:fldData>
        </w:fldChar>
      </w:r>
      <w:r w:rsidR="009F7A6B" w:rsidRPr="00E20E79">
        <w:rPr>
          <w:rFonts w:ascii="Times New Roman" w:hAnsi="Times New Roman"/>
          <w:lang w:eastAsia="zh-CN"/>
        </w:rPr>
        <w:instrText xml:space="preserve"> ADDIN EN.CITE </w:instrText>
      </w:r>
      <w:r w:rsidR="009F7A6B" w:rsidRPr="00E20E79">
        <w:rPr>
          <w:rFonts w:ascii="Times New Roman" w:hAnsi="Times New Roman"/>
          <w:lang w:eastAsia="zh-CN"/>
        </w:rPr>
        <w:fldChar w:fldCharType="begin">
          <w:fldData xml:space="preserve">PEVuZE5vdGU+PENpdGU+PEF1dGhvcj5TaGFvPC9BdXRob3I+PFllYXI+MjAxOTwvWWVhcj48UmVj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</w:fldData>
        </w:fldChar>
      </w:r>
      <w:r w:rsidR="009F7A6B" w:rsidRPr="00E20E79">
        <w:rPr>
          <w:rFonts w:ascii="Times New Roman" w:hAnsi="Times New Roman"/>
          <w:lang w:eastAsia="zh-CN"/>
        </w:rPr>
        <w:instrText xml:space="preserve"> ADDIN EN.CITE.DATA </w:instrText>
      </w:r>
      <w:r w:rsidR="009F7A6B" w:rsidRPr="00E20E79">
        <w:rPr>
          <w:rFonts w:ascii="Times New Roman" w:hAnsi="Times New Roman"/>
          <w:lang w:eastAsia="zh-CN"/>
        </w:rPr>
      </w:r>
      <w:r w:rsidR="009F7A6B" w:rsidRPr="00E20E79">
        <w:rPr>
          <w:rFonts w:ascii="Times New Roman" w:hAnsi="Times New Roman"/>
          <w:lang w:eastAsia="zh-CN"/>
        </w:rPr>
        <w:fldChar w:fldCharType="end"/>
      </w:r>
      <w:r w:rsidR="00966C42" w:rsidRPr="00E20E79">
        <w:rPr>
          <w:rFonts w:ascii="Times New Roman" w:hAnsi="Times New Roman"/>
          <w:lang w:eastAsia="zh-CN"/>
        </w:rPr>
      </w:r>
      <w:r w:rsidR="00966C42" w:rsidRPr="00E20E79">
        <w:rPr>
          <w:rFonts w:ascii="Times New Roman" w:hAnsi="Times New Roman"/>
          <w:lang w:eastAsia="zh-CN"/>
        </w:rPr>
        <w:fldChar w:fldCharType="separate"/>
      </w:r>
      <w:r w:rsidR="009F7A6B" w:rsidRPr="00E20E79">
        <w:rPr>
          <w:rFonts w:ascii="Times New Roman" w:hAnsi="Times New Roman"/>
          <w:noProof/>
          <w:lang w:eastAsia="zh-CN"/>
        </w:rPr>
        <w:t>(Shao et al., 2019; Shao et al., 2014; Wang et al., 2018)</w:t>
      </w:r>
      <w:r w:rsidR="00966C42" w:rsidRPr="00E20E79">
        <w:rPr>
          <w:rFonts w:ascii="Times New Roman" w:hAnsi="Times New Roman"/>
          <w:lang w:eastAsia="zh-CN"/>
        </w:rPr>
        <w:fldChar w:fldCharType="end"/>
      </w:r>
      <w:r w:rsidR="00107D65" w:rsidRPr="00E20E79">
        <w:rPr>
          <w:rFonts w:ascii="Times New Roman" w:hAnsi="Times New Roman"/>
          <w:lang w:eastAsia="zh-CN"/>
        </w:rPr>
        <w:t xml:space="preserve"> although this is only part of the overall rebound effect as pointed out by </w:t>
      </w:r>
      <w:r w:rsidR="00F238F1"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F238F1" w:rsidRPr="00E20E79">
        <w:rPr>
          <w:rFonts w:ascii="Times New Roman" w:hAnsi="Times New Roman"/>
          <w:lang w:eastAsia="zh-CN"/>
        </w:rPr>
        <w:fldChar w:fldCharType="separate"/>
      </w:r>
      <w:r w:rsidR="009E71C9" w:rsidRPr="00E20E79">
        <w:rPr>
          <w:rFonts w:ascii="Times New Roman" w:hAnsi="Times New Roman"/>
          <w:noProof/>
          <w:lang w:eastAsia="zh-CN"/>
        </w:rPr>
        <w:t>Wei et al. (2019)</w:t>
      </w:r>
      <w:r w:rsidR="00F238F1" w:rsidRPr="00E20E79">
        <w:rPr>
          <w:rFonts w:ascii="Times New Roman" w:hAnsi="Times New Roman"/>
          <w:lang w:eastAsia="zh-CN"/>
        </w:rPr>
        <w:fldChar w:fldCharType="end"/>
      </w:r>
      <w:r w:rsidR="00076D10" w:rsidRPr="00E20E79">
        <w:rPr>
          <w:rFonts w:ascii="Times New Roman" w:hAnsi="Times New Roman"/>
          <w:lang w:eastAsia="zh-CN"/>
        </w:rPr>
        <w:t>.</w:t>
      </w:r>
    </w:p>
    <w:p w14:paraId="270152DE" w14:textId="734D35EA" w:rsidR="00455671" w:rsidRPr="00E20E79" w:rsidRDefault="007B5585" w:rsidP="006F72EF">
      <w:pPr>
        <w:rPr>
          <w:rFonts w:ascii="Times New Roman" w:hAnsi="Times New Roman"/>
          <w:lang w:eastAsia="zh-CN"/>
        </w:rPr>
      </w:pPr>
      <w:r w:rsidRPr="00E20E79">
        <w:rPr>
          <w:rFonts w:ascii="Times New Roman" w:hAnsi="Times New Roman"/>
          <w:lang w:eastAsia="zh-CN"/>
        </w:rPr>
        <w:t xml:space="preserve">To empirically assess rebound effect of energy efficiency improvement represented by energy intensity reduction, it is necessary to properly define </w:t>
      </w:r>
      <w:r w:rsidR="002E1084" w:rsidRPr="00E20E79">
        <w:rPr>
          <w:rFonts w:ascii="Times New Roman" w:hAnsi="Times New Roman"/>
          <w:lang w:eastAsia="zh-CN"/>
        </w:rPr>
        <w:t>potential</w:t>
      </w:r>
      <w:r w:rsidR="0021274E" w:rsidRPr="00E20E79">
        <w:rPr>
          <w:rFonts w:ascii="Times New Roman" w:hAnsi="Times New Roman"/>
          <w:lang w:eastAsia="zh-CN"/>
        </w:rPr>
        <w:t xml:space="preserve"> energy </w:t>
      </w:r>
      <w:r w:rsidRPr="00E20E79">
        <w:rPr>
          <w:rFonts w:ascii="Times New Roman" w:hAnsi="Times New Roman"/>
          <w:lang w:eastAsia="zh-CN"/>
        </w:rPr>
        <w:t xml:space="preserve">savings and actual energy savings. In a recent study, </w:t>
      </w:r>
      <w:r w:rsidR="00CB3978" w:rsidRPr="00E20E79">
        <w:rPr>
          <w:rFonts w:ascii="Times New Roman" w:hAnsi="Times New Roman"/>
          <w:lang w:eastAsia="zh-CN"/>
        </w:rPr>
        <w:fldChar w:fldCharType="begin"/>
      </w:r>
      <w:r w:rsidR="00CB3978"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CB3978" w:rsidRPr="00E20E79">
        <w:rPr>
          <w:rFonts w:ascii="Times New Roman" w:hAnsi="Times New Roman"/>
          <w:lang w:eastAsia="zh-CN"/>
        </w:rPr>
        <w:fldChar w:fldCharType="separate"/>
      </w:r>
      <w:r w:rsidR="00CB3978" w:rsidRPr="00E20E79">
        <w:rPr>
          <w:rFonts w:ascii="Times New Roman" w:hAnsi="Times New Roman"/>
          <w:noProof/>
          <w:lang w:eastAsia="zh-CN"/>
        </w:rPr>
        <w:t>Jin and Kim (2019)</w:t>
      </w:r>
      <w:r w:rsidR="00CB3978" w:rsidRPr="00E20E79">
        <w:rPr>
          <w:rFonts w:ascii="Times New Roman" w:hAnsi="Times New Roman"/>
          <w:lang w:eastAsia="zh-CN"/>
        </w:rPr>
        <w:fldChar w:fldCharType="end"/>
      </w:r>
      <w:r w:rsidRPr="00E20E79">
        <w:rPr>
          <w:rFonts w:ascii="Times New Roman" w:hAnsi="Times New Roman"/>
          <w:lang w:eastAsia="zh-CN"/>
        </w:rPr>
        <w:t xml:space="preserve"> proposed to assess the rebound effect by a different approach without calculation of </w:t>
      </w:r>
      <w:r w:rsidR="004C53E0" w:rsidRPr="00E20E79">
        <w:rPr>
          <w:rFonts w:ascii="Times New Roman" w:hAnsi="Times New Roman"/>
          <w:lang w:eastAsia="zh-CN"/>
        </w:rPr>
        <w:t>potential</w:t>
      </w:r>
      <w:r w:rsidR="0021274E" w:rsidRPr="00E20E79">
        <w:rPr>
          <w:rFonts w:ascii="Times New Roman" w:hAnsi="Times New Roman"/>
          <w:lang w:eastAsia="zh-CN"/>
        </w:rPr>
        <w:t xml:space="preserve"> energy </w:t>
      </w:r>
      <w:r w:rsidRPr="00E20E79">
        <w:rPr>
          <w:rFonts w:ascii="Times New Roman" w:hAnsi="Times New Roman"/>
          <w:lang w:eastAsia="zh-CN"/>
        </w:rPr>
        <w:t xml:space="preserve">savings to avoid counter-intuitive values in cases of energy intensity increases. Their </w:t>
      </w:r>
      <w:r w:rsidR="00F66436">
        <w:rPr>
          <w:rFonts w:ascii="Times New Roman" w:hAnsi="Times New Roman"/>
          <w:lang w:eastAsia="zh-CN"/>
        </w:rPr>
        <w:t xml:space="preserve">values </w:t>
      </w:r>
      <w:r w:rsidRPr="00E20E79">
        <w:rPr>
          <w:rFonts w:ascii="Times New Roman" w:hAnsi="Times New Roman"/>
          <w:lang w:eastAsia="zh-CN"/>
        </w:rPr>
        <w:t>of the rebound effect</w:t>
      </w:r>
      <w:r w:rsidR="002B43D4">
        <w:rPr>
          <w:rFonts w:ascii="Times New Roman" w:hAnsi="Times New Roman"/>
          <w:lang w:eastAsia="zh-CN"/>
        </w:rPr>
        <w:t>s</w:t>
      </w:r>
      <w:r w:rsidRPr="00E20E79">
        <w:rPr>
          <w:rFonts w:ascii="Times New Roman" w:hAnsi="Times New Roman"/>
          <w:lang w:eastAsia="zh-CN"/>
        </w:rPr>
        <w:t xml:space="preserve"> are dramatically </w:t>
      </w:r>
      <w:r w:rsidRPr="00F66436">
        <w:rPr>
          <w:rFonts w:ascii="Times New Roman" w:hAnsi="Times New Roman"/>
          <w:color w:val="000000" w:themeColor="text1"/>
          <w:lang w:eastAsia="zh-CN"/>
        </w:rPr>
        <w:t>smaller t</w:t>
      </w:r>
      <w:r w:rsidRPr="00E20E79">
        <w:rPr>
          <w:rFonts w:ascii="Times New Roman" w:hAnsi="Times New Roman"/>
          <w:lang w:eastAsia="zh-CN"/>
        </w:rPr>
        <w:t>han</w:t>
      </w:r>
      <w:r w:rsidR="002B43D4">
        <w:rPr>
          <w:rFonts w:ascii="Times New Roman" w:hAnsi="Times New Roman"/>
          <w:lang w:eastAsia="zh-CN"/>
        </w:rPr>
        <w:t xml:space="preserve"> those in </w:t>
      </w:r>
      <w:r w:rsidRPr="00E20E79">
        <w:rPr>
          <w:rFonts w:ascii="Times New Roman" w:hAnsi="Times New Roman"/>
          <w:lang w:eastAsia="zh-CN"/>
        </w:rPr>
        <w:t xml:space="preserve">previous studies. In the present study, we discuss and clarify how to properly define and estimate potential and actual energy savings in the assessment. We conclude that it is necessary to </w:t>
      </w:r>
      <w:r w:rsidR="00963AAA" w:rsidRPr="00E20E79">
        <w:rPr>
          <w:rFonts w:ascii="Times New Roman" w:hAnsi="Times New Roman"/>
          <w:lang w:eastAsia="zh-CN"/>
        </w:rPr>
        <w:t xml:space="preserve">identify </w:t>
      </w:r>
      <w:r w:rsidR="00384532" w:rsidRPr="00E20E79">
        <w:rPr>
          <w:rFonts w:ascii="Times New Roman" w:hAnsi="Times New Roman"/>
          <w:lang w:eastAsia="zh-CN"/>
        </w:rPr>
        <w:t>an alternative “actual” energy use and economic output associated with reduction in energy intensity</w:t>
      </w:r>
      <w:r w:rsidR="0044743D" w:rsidRPr="00E20E79">
        <w:rPr>
          <w:rFonts w:ascii="Times New Roman" w:hAnsi="Times New Roman"/>
          <w:lang w:eastAsia="zh-CN"/>
        </w:rPr>
        <w:t xml:space="preserve">, which is used to </w:t>
      </w:r>
      <w:r w:rsidR="002B43D4">
        <w:rPr>
          <w:rFonts w:ascii="Times New Roman" w:hAnsi="Times New Roman"/>
          <w:lang w:eastAsia="zh-CN"/>
        </w:rPr>
        <w:t xml:space="preserve">compare </w:t>
      </w:r>
      <w:r w:rsidR="001B1069" w:rsidRPr="00E20E79">
        <w:rPr>
          <w:rFonts w:ascii="Times New Roman" w:hAnsi="Times New Roman"/>
          <w:lang w:eastAsia="zh-CN"/>
        </w:rPr>
        <w:t>potential</w:t>
      </w:r>
      <w:r w:rsidR="0044743D" w:rsidRPr="00E20E79">
        <w:rPr>
          <w:rFonts w:ascii="Times New Roman" w:hAnsi="Times New Roman"/>
          <w:lang w:eastAsia="zh-CN"/>
        </w:rPr>
        <w:t xml:space="preserve"> and actual energy savings</w:t>
      </w:r>
      <w:r w:rsidR="00B35C65" w:rsidRPr="00E20E79">
        <w:rPr>
          <w:rFonts w:ascii="Times New Roman" w:hAnsi="Times New Roman"/>
          <w:lang w:eastAsia="zh-CN"/>
        </w:rPr>
        <w:t xml:space="preserve"> for assessment of the “optimal” rather than “actual” rebound effect</w:t>
      </w:r>
      <w:r w:rsidR="0044743D" w:rsidRPr="00E20E79">
        <w:rPr>
          <w:rFonts w:ascii="Times New Roman" w:hAnsi="Times New Roman"/>
          <w:lang w:eastAsia="zh-CN"/>
        </w:rPr>
        <w:t>.</w:t>
      </w:r>
    </w:p>
    <w:p w14:paraId="1EC581FA" w14:textId="4C7ABC04" w:rsidR="00B0040A" w:rsidRPr="00E20E79" w:rsidRDefault="00B0040A" w:rsidP="006F72EF">
      <w:pPr>
        <w:rPr>
          <w:rFonts w:ascii="Times New Roman" w:hAnsi="Times New Roman"/>
          <w:lang w:eastAsia="zh-CN"/>
        </w:rPr>
      </w:pPr>
      <w:r w:rsidRPr="00E20E79">
        <w:rPr>
          <w:rFonts w:ascii="Times New Roman" w:hAnsi="Times New Roman"/>
          <w:lang w:eastAsia="zh-CN"/>
        </w:rPr>
        <w:t xml:space="preserve">This </w:t>
      </w:r>
      <w:r w:rsidR="00F66436">
        <w:rPr>
          <w:rFonts w:ascii="Times New Roman" w:hAnsi="Times New Roman"/>
          <w:lang w:eastAsia="zh-CN"/>
        </w:rPr>
        <w:t>study</w:t>
      </w:r>
      <w:r w:rsidRPr="00E20E79">
        <w:rPr>
          <w:rFonts w:ascii="Times New Roman" w:hAnsi="Times New Roman"/>
          <w:lang w:eastAsia="zh-CN"/>
        </w:rPr>
        <w:t xml:space="preserve"> </w:t>
      </w:r>
      <w:r w:rsidR="00577A5C" w:rsidRPr="00E20E79">
        <w:rPr>
          <w:rFonts w:ascii="Times New Roman" w:hAnsi="Times New Roman"/>
          <w:lang w:eastAsia="zh-CN"/>
        </w:rPr>
        <w:t>contribute</w:t>
      </w:r>
      <w:r w:rsidR="0038677F" w:rsidRPr="00E20E79">
        <w:rPr>
          <w:rFonts w:ascii="Times New Roman" w:hAnsi="Times New Roman"/>
          <w:lang w:eastAsia="zh-CN"/>
        </w:rPr>
        <w:t>s</w:t>
      </w:r>
      <w:r w:rsidR="00577A5C" w:rsidRPr="00E20E79">
        <w:rPr>
          <w:rFonts w:ascii="Times New Roman" w:hAnsi="Times New Roman"/>
          <w:lang w:eastAsia="zh-CN"/>
        </w:rPr>
        <w:t xml:space="preserve"> </w:t>
      </w:r>
      <w:r w:rsidR="00920B6F" w:rsidRPr="00E20E79">
        <w:rPr>
          <w:rFonts w:ascii="Times New Roman" w:hAnsi="Times New Roman"/>
          <w:lang w:eastAsia="zh-CN"/>
        </w:rPr>
        <w:t xml:space="preserve">in the literature </w:t>
      </w:r>
      <w:r w:rsidR="00577A5C" w:rsidRPr="00E20E79">
        <w:rPr>
          <w:rFonts w:ascii="Times New Roman" w:hAnsi="Times New Roman"/>
          <w:lang w:eastAsia="zh-CN"/>
        </w:rPr>
        <w:t xml:space="preserve">to </w:t>
      </w:r>
      <w:r w:rsidR="006472B5" w:rsidRPr="00E20E79">
        <w:rPr>
          <w:rFonts w:ascii="Times New Roman" w:hAnsi="Times New Roman"/>
          <w:lang w:eastAsia="zh-CN"/>
        </w:rPr>
        <w:t>propose</w:t>
      </w:r>
      <w:r w:rsidR="00577A5C" w:rsidRPr="00E20E79">
        <w:rPr>
          <w:rFonts w:ascii="Times New Roman" w:hAnsi="Times New Roman"/>
          <w:lang w:eastAsia="zh-CN"/>
        </w:rPr>
        <w:t xml:space="preserve"> </w:t>
      </w:r>
      <w:r w:rsidR="00216402" w:rsidRPr="00E20E79">
        <w:rPr>
          <w:rFonts w:ascii="Times New Roman" w:hAnsi="Times New Roman"/>
          <w:lang w:eastAsia="zh-CN"/>
        </w:rPr>
        <w:t>a new notion</w:t>
      </w:r>
      <w:r w:rsidR="00577A5C" w:rsidRPr="00E20E79">
        <w:rPr>
          <w:rFonts w:ascii="Times New Roman" w:hAnsi="Times New Roman"/>
          <w:lang w:eastAsia="zh-CN"/>
        </w:rPr>
        <w:t xml:space="preserve"> of</w:t>
      </w:r>
      <w:r w:rsidR="00C75832" w:rsidRPr="00E20E79">
        <w:rPr>
          <w:rFonts w:ascii="Times New Roman" w:hAnsi="Times New Roman"/>
          <w:lang w:eastAsia="zh-CN"/>
        </w:rPr>
        <w:t xml:space="preserve"> the “optimal”</w:t>
      </w:r>
      <w:r w:rsidR="00577A5C" w:rsidRPr="00E20E79">
        <w:rPr>
          <w:rFonts w:ascii="Times New Roman" w:hAnsi="Times New Roman"/>
          <w:lang w:eastAsia="zh-CN"/>
        </w:rPr>
        <w:t xml:space="preserve"> rebound effect</w:t>
      </w:r>
      <w:r w:rsidR="00F66436">
        <w:rPr>
          <w:rFonts w:ascii="Times New Roman" w:hAnsi="Times New Roman"/>
          <w:lang w:eastAsia="zh-CN"/>
        </w:rPr>
        <w:t>s</w:t>
      </w:r>
      <w:r w:rsidR="00577A5C" w:rsidRPr="00E20E79">
        <w:rPr>
          <w:rFonts w:ascii="Times New Roman" w:hAnsi="Times New Roman"/>
          <w:lang w:eastAsia="zh-CN"/>
        </w:rPr>
        <w:t xml:space="preserve"> of energy intensity reduction on energy use</w:t>
      </w:r>
      <w:r w:rsidR="0038677F" w:rsidRPr="00E20E79">
        <w:rPr>
          <w:rFonts w:ascii="Times New Roman" w:hAnsi="Times New Roman"/>
          <w:lang w:eastAsia="zh-CN"/>
        </w:rPr>
        <w:t xml:space="preserve"> and </w:t>
      </w:r>
      <w:r w:rsidR="00093788">
        <w:rPr>
          <w:rFonts w:ascii="Times New Roman" w:hAnsi="Times New Roman"/>
          <w:lang w:eastAsia="zh-CN"/>
        </w:rPr>
        <w:t xml:space="preserve">tends to focus on the estimation of </w:t>
      </w:r>
      <w:r w:rsidR="0038677F" w:rsidRPr="00E20E79">
        <w:rPr>
          <w:rFonts w:ascii="Times New Roman" w:hAnsi="Times New Roman"/>
          <w:lang w:eastAsia="zh-CN"/>
        </w:rPr>
        <w:t xml:space="preserve">potential and actual energy savings. </w:t>
      </w:r>
      <w:r w:rsidR="00CE57A6" w:rsidRPr="00E20E79">
        <w:rPr>
          <w:rFonts w:ascii="Times New Roman" w:hAnsi="Times New Roman"/>
          <w:lang w:eastAsia="zh-CN"/>
        </w:rPr>
        <w:t>Furthermore</w:t>
      </w:r>
      <w:r w:rsidR="00053FB8" w:rsidRPr="00E20E79">
        <w:rPr>
          <w:rFonts w:ascii="Times New Roman" w:hAnsi="Times New Roman"/>
          <w:lang w:eastAsia="zh-CN"/>
        </w:rPr>
        <w:t xml:space="preserve">, this </w:t>
      </w:r>
      <w:r w:rsidR="00D16293">
        <w:rPr>
          <w:rFonts w:ascii="Times New Roman" w:hAnsi="Times New Roman"/>
          <w:lang w:eastAsia="zh-CN"/>
        </w:rPr>
        <w:t>study</w:t>
      </w:r>
      <w:r w:rsidR="00053FB8" w:rsidRPr="00E20E79">
        <w:rPr>
          <w:rFonts w:ascii="Times New Roman" w:hAnsi="Times New Roman"/>
          <w:lang w:eastAsia="zh-CN"/>
        </w:rPr>
        <w:t xml:space="preserve"> also </w:t>
      </w:r>
      <w:r w:rsidR="002B43D4">
        <w:rPr>
          <w:rFonts w:ascii="Times New Roman" w:hAnsi="Times New Roman"/>
          <w:lang w:eastAsia="zh-CN"/>
        </w:rPr>
        <w:t xml:space="preserve">applies </w:t>
      </w:r>
      <w:r w:rsidR="00920B6F" w:rsidRPr="00E20E79">
        <w:rPr>
          <w:rFonts w:ascii="Times New Roman" w:hAnsi="Times New Roman"/>
          <w:lang w:eastAsia="zh-CN"/>
        </w:rPr>
        <w:t xml:space="preserve">a </w:t>
      </w:r>
      <w:r w:rsidR="006654F0" w:rsidRPr="00E20E79">
        <w:rPr>
          <w:rFonts w:ascii="Times New Roman" w:hAnsi="Times New Roman"/>
          <w:lang w:eastAsia="zh-CN"/>
        </w:rPr>
        <w:t>data envelopment analysis (DEA) approach</w:t>
      </w:r>
      <w:r w:rsidR="00972C94" w:rsidRPr="00E20E79">
        <w:rPr>
          <w:rFonts w:ascii="Times New Roman" w:hAnsi="Times New Roman"/>
          <w:lang w:eastAsia="zh-CN"/>
        </w:rPr>
        <w:t xml:space="preserve"> following </w:t>
      </w:r>
      <w:r w:rsidR="00972C94" w:rsidRPr="00E20E79">
        <w:rPr>
          <w:rFonts w:ascii="Times New Roman" w:hAnsi="Times New Roman"/>
          <w:lang w:eastAsia="zh-CN"/>
        </w:rPr>
        <w:fldChar w:fldCharType="begin"/>
      </w:r>
      <w:r w:rsidR="00972C94"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972C94" w:rsidRPr="00E20E79">
        <w:rPr>
          <w:rFonts w:ascii="Times New Roman" w:hAnsi="Times New Roman"/>
          <w:lang w:eastAsia="zh-CN"/>
        </w:rPr>
        <w:fldChar w:fldCharType="separate"/>
      </w:r>
      <w:r w:rsidR="00972C94" w:rsidRPr="00E20E79">
        <w:rPr>
          <w:rFonts w:ascii="Times New Roman" w:hAnsi="Times New Roman"/>
          <w:noProof/>
          <w:lang w:eastAsia="zh-CN"/>
        </w:rPr>
        <w:t>Jin and Kim (2019)</w:t>
      </w:r>
      <w:r w:rsidR="00972C94" w:rsidRPr="00E20E79">
        <w:rPr>
          <w:rFonts w:ascii="Times New Roman" w:hAnsi="Times New Roman"/>
          <w:lang w:eastAsia="zh-CN"/>
        </w:rPr>
        <w:fldChar w:fldCharType="end"/>
      </w:r>
      <w:r w:rsidR="006654F0" w:rsidRPr="00E20E79">
        <w:rPr>
          <w:rFonts w:ascii="Times New Roman" w:hAnsi="Times New Roman"/>
          <w:lang w:eastAsia="zh-CN"/>
        </w:rPr>
        <w:t xml:space="preserve"> to </w:t>
      </w:r>
      <w:r w:rsidR="00C7666E" w:rsidRPr="00E20E79">
        <w:rPr>
          <w:rFonts w:ascii="Times New Roman" w:hAnsi="Times New Roman"/>
          <w:lang w:eastAsia="zh-CN"/>
        </w:rPr>
        <w:t xml:space="preserve">illustrate how to </w:t>
      </w:r>
      <w:r w:rsidR="006654F0" w:rsidRPr="00E20E79">
        <w:rPr>
          <w:rFonts w:ascii="Times New Roman" w:hAnsi="Times New Roman"/>
          <w:lang w:eastAsia="zh-CN"/>
        </w:rPr>
        <w:t>estimat</w:t>
      </w:r>
      <w:r w:rsidR="00C7666E" w:rsidRPr="00E20E79">
        <w:rPr>
          <w:rFonts w:ascii="Times New Roman" w:hAnsi="Times New Roman"/>
          <w:lang w:eastAsia="zh-CN"/>
        </w:rPr>
        <w:t>e</w:t>
      </w:r>
      <w:r w:rsidR="006654F0" w:rsidRPr="00E20E79">
        <w:rPr>
          <w:rFonts w:ascii="Times New Roman" w:hAnsi="Times New Roman"/>
          <w:lang w:eastAsia="zh-CN"/>
        </w:rPr>
        <w:t xml:space="preserve"> </w:t>
      </w:r>
      <w:r w:rsidR="001B1069" w:rsidRPr="00E20E79">
        <w:rPr>
          <w:rFonts w:ascii="Times New Roman" w:hAnsi="Times New Roman"/>
          <w:lang w:eastAsia="zh-CN"/>
        </w:rPr>
        <w:t xml:space="preserve">the optimal </w:t>
      </w:r>
      <w:r w:rsidR="006654F0" w:rsidRPr="00E20E79">
        <w:rPr>
          <w:rFonts w:ascii="Times New Roman" w:hAnsi="Times New Roman"/>
          <w:lang w:eastAsia="zh-CN"/>
        </w:rPr>
        <w:t>rebound effects</w:t>
      </w:r>
      <w:r w:rsidR="001B1069" w:rsidRPr="00E20E79">
        <w:rPr>
          <w:rFonts w:ascii="Times New Roman" w:hAnsi="Times New Roman"/>
          <w:lang w:eastAsia="zh-CN"/>
        </w:rPr>
        <w:t xml:space="preserve">, providing policy makers </w:t>
      </w:r>
      <w:r w:rsidR="002B43D4">
        <w:rPr>
          <w:rFonts w:ascii="Times New Roman" w:hAnsi="Times New Roman"/>
          <w:lang w:eastAsia="zh-CN"/>
        </w:rPr>
        <w:t xml:space="preserve">with an </w:t>
      </w:r>
      <w:r w:rsidR="001B1069" w:rsidRPr="00E20E79">
        <w:rPr>
          <w:rFonts w:ascii="Times New Roman" w:hAnsi="Times New Roman"/>
          <w:lang w:eastAsia="zh-CN"/>
        </w:rPr>
        <w:t>alternative indicator of rebound effects</w:t>
      </w:r>
      <w:r w:rsidR="006654F0" w:rsidRPr="00E20E79">
        <w:rPr>
          <w:rFonts w:ascii="Times New Roman" w:hAnsi="Times New Roman"/>
          <w:lang w:eastAsia="zh-CN"/>
        </w:rPr>
        <w:t>.</w:t>
      </w:r>
    </w:p>
    <w:p w14:paraId="712C3E5F" w14:textId="70505B66" w:rsidR="00E94FF8" w:rsidRPr="00E20E79" w:rsidRDefault="007A44E3" w:rsidP="006F72EF">
      <w:pPr>
        <w:rPr>
          <w:rFonts w:ascii="Times New Roman" w:hAnsi="Times New Roman"/>
          <w:lang w:eastAsia="zh-CN"/>
        </w:rPr>
      </w:pPr>
      <w:r w:rsidRPr="00E20E79">
        <w:rPr>
          <w:rFonts w:ascii="Times New Roman" w:hAnsi="Times New Roman"/>
          <w:lang w:eastAsia="zh-CN"/>
        </w:rPr>
        <w:t xml:space="preserve">The remainder of the </w:t>
      </w:r>
      <w:r w:rsidR="00D16293">
        <w:rPr>
          <w:rFonts w:ascii="Times New Roman" w:hAnsi="Times New Roman"/>
          <w:lang w:eastAsia="zh-CN"/>
        </w:rPr>
        <w:t>study</w:t>
      </w:r>
      <w:r w:rsidRPr="00E20E79">
        <w:rPr>
          <w:rFonts w:ascii="Times New Roman" w:hAnsi="Times New Roman"/>
          <w:lang w:eastAsia="zh-CN"/>
        </w:rPr>
        <w:t xml:space="preserve"> is organized as follows. Section 2</w:t>
      </w:r>
      <w:r w:rsidR="000A7FD5" w:rsidRPr="00E20E79">
        <w:rPr>
          <w:rFonts w:ascii="Times New Roman" w:hAnsi="Times New Roman"/>
          <w:lang w:eastAsia="zh-CN"/>
        </w:rPr>
        <w:t xml:space="preserve"> </w:t>
      </w:r>
      <w:r w:rsidR="007669DE" w:rsidRPr="00E20E79">
        <w:rPr>
          <w:rFonts w:ascii="Times New Roman" w:hAnsi="Times New Roman"/>
          <w:lang w:eastAsia="zh-CN"/>
        </w:rPr>
        <w:t>presents a brief literature review</w:t>
      </w:r>
      <w:r w:rsidR="001E7B41" w:rsidRPr="00E20E79">
        <w:rPr>
          <w:rFonts w:ascii="Times New Roman" w:hAnsi="Times New Roman"/>
          <w:lang w:eastAsia="zh-CN"/>
        </w:rPr>
        <w:t>. Section 3</w:t>
      </w:r>
      <w:r w:rsidRPr="00E20E79">
        <w:rPr>
          <w:rFonts w:ascii="Times New Roman" w:hAnsi="Times New Roman"/>
          <w:lang w:eastAsia="zh-CN"/>
        </w:rPr>
        <w:t xml:space="preserve"> </w:t>
      </w:r>
      <w:r w:rsidR="001E7B41" w:rsidRPr="00E20E79">
        <w:rPr>
          <w:rFonts w:ascii="Times New Roman" w:hAnsi="Times New Roman"/>
          <w:lang w:eastAsia="zh-CN"/>
        </w:rPr>
        <w:t>describe</w:t>
      </w:r>
      <w:r w:rsidRPr="00E20E79">
        <w:rPr>
          <w:rFonts w:ascii="Times New Roman" w:hAnsi="Times New Roman"/>
          <w:lang w:eastAsia="zh-CN"/>
        </w:rPr>
        <w:t xml:space="preserve">s </w:t>
      </w:r>
      <w:r w:rsidR="001E7219" w:rsidRPr="00E20E79">
        <w:rPr>
          <w:rFonts w:ascii="Times New Roman" w:hAnsi="Times New Roman"/>
          <w:lang w:eastAsia="zh-CN"/>
        </w:rPr>
        <w:t xml:space="preserve">methods and data used in this study. Section </w:t>
      </w:r>
      <w:r w:rsidR="001E7B41" w:rsidRPr="00E20E79">
        <w:rPr>
          <w:rFonts w:ascii="Times New Roman" w:hAnsi="Times New Roman"/>
          <w:lang w:eastAsia="zh-CN"/>
        </w:rPr>
        <w:t>4</w:t>
      </w:r>
      <w:r w:rsidR="001E7219" w:rsidRPr="00E20E79">
        <w:rPr>
          <w:rFonts w:ascii="Times New Roman" w:hAnsi="Times New Roman"/>
          <w:lang w:eastAsia="zh-CN"/>
        </w:rPr>
        <w:t xml:space="preserve"> reports</w:t>
      </w:r>
      <w:r w:rsidR="002768DE" w:rsidRPr="00E20E79">
        <w:rPr>
          <w:rFonts w:ascii="Times New Roman" w:hAnsi="Times New Roman"/>
          <w:lang w:eastAsia="zh-CN"/>
        </w:rPr>
        <w:t xml:space="preserve"> </w:t>
      </w:r>
      <w:r w:rsidR="001E7219" w:rsidRPr="00E20E79">
        <w:rPr>
          <w:rFonts w:ascii="Times New Roman" w:hAnsi="Times New Roman"/>
          <w:lang w:eastAsia="zh-CN"/>
        </w:rPr>
        <w:t>results</w:t>
      </w:r>
      <w:r w:rsidR="000335B2" w:rsidRPr="00E20E79">
        <w:rPr>
          <w:rFonts w:ascii="Times New Roman" w:hAnsi="Times New Roman"/>
          <w:lang w:eastAsia="zh-CN"/>
        </w:rPr>
        <w:t xml:space="preserve"> </w:t>
      </w:r>
      <w:r w:rsidR="00AF4036" w:rsidRPr="00E20E79">
        <w:rPr>
          <w:rFonts w:ascii="Times New Roman" w:hAnsi="Times New Roman"/>
          <w:lang w:eastAsia="zh-CN"/>
        </w:rPr>
        <w:t>of</w:t>
      </w:r>
      <w:r w:rsidR="00390261" w:rsidRPr="00E20E79">
        <w:rPr>
          <w:rFonts w:ascii="Times New Roman" w:hAnsi="Times New Roman"/>
          <w:lang w:eastAsia="zh-CN"/>
        </w:rPr>
        <w:t xml:space="preserve"> a case study </w:t>
      </w:r>
      <w:r w:rsidR="002B43D4">
        <w:rPr>
          <w:rFonts w:ascii="Times New Roman" w:hAnsi="Times New Roman"/>
          <w:lang w:eastAsia="zh-CN"/>
        </w:rPr>
        <w:t xml:space="preserve">involving </w:t>
      </w:r>
      <w:r w:rsidR="008D0942" w:rsidRPr="00E20E79">
        <w:rPr>
          <w:rFonts w:ascii="Times New Roman" w:hAnsi="Times New Roman"/>
          <w:lang w:eastAsia="zh-CN"/>
        </w:rPr>
        <w:t xml:space="preserve">four Asian countries of China, India, Japan, and </w:t>
      </w:r>
      <w:r w:rsidR="00390261" w:rsidRPr="00E20E79">
        <w:rPr>
          <w:rFonts w:ascii="Times New Roman" w:hAnsi="Times New Roman"/>
          <w:lang w:eastAsia="zh-CN"/>
        </w:rPr>
        <w:t>Korea from 1973 to 201</w:t>
      </w:r>
      <w:r w:rsidR="008D0942" w:rsidRPr="00E20E79">
        <w:rPr>
          <w:rFonts w:ascii="Times New Roman" w:hAnsi="Times New Roman"/>
          <w:lang w:eastAsia="zh-CN"/>
        </w:rPr>
        <w:t>7</w:t>
      </w:r>
      <w:r w:rsidR="00390261" w:rsidRPr="00E20E79">
        <w:rPr>
          <w:rFonts w:ascii="Times New Roman" w:hAnsi="Times New Roman"/>
          <w:lang w:eastAsia="zh-CN"/>
        </w:rPr>
        <w:t xml:space="preserve"> for illustration</w:t>
      </w:r>
      <w:r w:rsidR="00AC0B26" w:rsidRPr="00E20E79">
        <w:rPr>
          <w:rFonts w:ascii="Times New Roman" w:hAnsi="Times New Roman"/>
          <w:lang w:eastAsia="zh-CN"/>
        </w:rPr>
        <w:t xml:space="preserve"> and Section </w:t>
      </w:r>
      <w:r w:rsidR="001E7B41" w:rsidRPr="00E20E79">
        <w:rPr>
          <w:rFonts w:ascii="Times New Roman" w:hAnsi="Times New Roman"/>
          <w:lang w:eastAsia="zh-CN"/>
        </w:rPr>
        <w:t>5</w:t>
      </w:r>
      <w:r w:rsidR="00AC0B26" w:rsidRPr="00E20E79">
        <w:rPr>
          <w:rFonts w:ascii="Times New Roman" w:hAnsi="Times New Roman"/>
          <w:lang w:eastAsia="zh-CN"/>
        </w:rPr>
        <w:t xml:space="preserve"> discusses relevant issues</w:t>
      </w:r>
      <w:r w:rsidR="002768DE" w:rsidRPr="00E20E79">
        <w:rPr>
          <w:rFonts w:ascii="Times New Roman" w:hAnsi="Times New Roman"/>
          <w:lang w:eastAsia="zh-CN"/>
        </w:rPr>
        <w:t xml:space="preserve">. The last section concludes the </w:t>
      </w:r>
      <w:r w:rsidR="00D16293">
        <w:rPr>
          <w:rFonts w:ascii="Times New Roman" w:hAnsi="Times New Roman"/>
          <w:lang w:eastAsia="zh-CN"/>
        </w:rPr>
        <w:t>study</w:t>
      </w:r>
      <w:r w:rsidR="002768DE" w:rsidRPr="00E20E79">
        <w:rPr>
          <w:rFonts w:ascii="Times New Roman" w:hAnsi="Times New Roman"/>
          <w:lang w:eastAsia="zh-CN"/>
        </w:rPr>
        <w:t>.</w:t>
      </w:r>
    </w:p>
    <w:p w14:paraId="17E40385" w14:textId="726F4AF8" w:rsidR="00F912D6" w:rsidRPr="00E20E79" w:rsidRDefault="00FB6582" w:rsidP="00F912D6">
      <w:pPr>
        <w:pStyle w:val="Heading1"/>
        <w:rPr>
          <w:rFonts w:ascii="Times New Roman" w:hAnsi="Times New Roman" w:cs="Times New Roman"/>
          <w:lang w:eastAsia="zh-CN"/>
        </w:rPr>
      </w:pPr>
      <w:r w:rsidRPr="00E20E79">
        <w:rPr>
          <w:rFonts w:ascii="Times New Roman" w:hAnsi="Times New Roman" w:cs="Times New Roman"/>
          <w:lang w:eastAsia="zh-CN"/>
        </w:rPr>
        <w:lastRenderedPageBreak/>
        <w:t>2</w:t>
      </w:r>
      <w:r w:rsidR="00F912D6" w:rsidRPr="00E20E79">
        <w:rPr>
          <w:rFonts w:ascii="Times New Roman" w:hAnsi="Times New Roman" w:cs="Times New Roman"/>
          <w:lang w:eastAsia="zh-CN"/>
        </w:rPr>
        <w:t xml:space="preserve">. </w:t>
      </w:r>
      <w:r w:rsidRPr="00E20E79">
        <w:rPr>
          <w:rFonts w:ascii="Times New Roman" w:hAnsi="Times New Roman" w:cs="Times New Roman"/>
          <w:lang w:eastAsia="zh-CN"/>
        </w:rPr>
        <w:t>Literature review</w:t>
      </w:r>
    </w:p>
    <w:p w14:paraId="681ADB45" w14:textId="6F3DA5A0" w:rsidR="00B51CA3" w:rsidRPr="00E20E79" w:rsidRDefault="0084745B" w:rsidP="004C14E9">
      <w:pPr>
        <w:rPr>
          <w:rFonts w:ascii="Times New Roman" w:hAnsi="Times New Roman"/>
          <w:lang w:eastAsia="zh-CN"/>
        </w:rPr>
      </w:pPr>
      <w:r w:rsidRPr="00E20E79">
        <w:rPr>
          <w:rFonts w:ascii="Times New Roman" w:hAnsi="Times New Roman"/>
          <w:lang w:eastAsia="zh-CN"/>
        </w:rPr>
        <w:t xml:space="preserve">The rebound phenomenon </w:t>
      </w:r>
      <w:r w:rsidR="00911B14" w:rsidRPr="00E20E79">
        <w:rPr>
          <w:rFonts w:ascii="Times New Roman" w:hAnsi="Times New Roman"/>
          <w:lang w:eastAsia="zh-CN"/>
        </w:rPr>
        <w:t>was noticed</w:t>
      </w:r>
      <w:r w:rsidR="00C04054" w:rsidRPr="00E20E79">
        <w:rPr>
          <w:rFonts w:ascii="Times New Roman" w:hAnsi="Times New Roman"/>
          <w:lang w:eastAsia="zh-CN"/>
        </w:rPr>
        <w:t xml:space="preserve"> </w:t>
      </w:r>
      <w:r w:rsidR="002B43D4">
        <w:rPr>
          <w:rFonts w:ascii="Times New Roman" w:hAnsi="Times New Roman"/>
          <w:lang w:eastAsia="zh-CN"/>
        </w:rPr>
        <w:t>during</w:t>
      </w:r>
      <w:r w:rsidR="00C25803" w:rsidRPr="00E20E79">
        <w:rPr>
          <w:rFonts w:ascii="Times New Roman" w:hAnsi="Times New Roman"/>
          <w:lang w:eastAsia="zh-CN"/>
        </w:rPr>
        <w:t xml:space="preserve"> the First Industrial Revolution</w:t>
      </w:r>
      <w:r w:rsidR="0093206A" w:rsidRPr="00E20E79">
        <w:rPr>
          <w:rFonts w:ascii="Times New Roman" w:hAnsi="Times New Roman"/>
          <w:lang w:eastAsia="zh-CN"/>
        </w:rPr>
        <w:t xml:space="preserve"> </w:t>
      </w:r>
      <w:r w:rsidR="004C6566" w:rsidRPr="00E20E79">
        <w:rPr>
          <w:rFonts w:ascii="Times New Roman" w:hAnsi="Times New Roman"/>
          <w:lang w:eastAsia="zh-CN"/>
        </w:rPr>
        <w:t xml:space="preserve">when the coal use </w:t>
      </w:r>
      <w:r w:rsidR="00163CE7" w:rsidRPr="00E20E79">
        <w:rPr>
          <w:rFonts w:ascii="Times New Roman" w:hAnsi="Times New Roman"/>
          <w:lang w:eastAsia="zh-CN"/>
        </w:rPr>
        <w:t>was</w:t>
      </w:r>
      <w:r w:rsidR="004C6566" w:rsidRPr="00E20E79">
        <w:rPr>
          <w:rFonts w:ascii="Times New Roman" w:hAnsi="Times New Roman"/>
          <w:lang w:eastAsia="zh-CN"/>
        </w:rPr>
        <w:t xml:space="preserve"> increasing with more </w:t>
      </w:r>
      <w:r w:rsidR="00C230C0">
        <w:rPr>
          <w:rFonts w:ascii="Times New Roman" w:hAnsi="Times New Roman" w:hint="eastAsia"/>
          <w:lang w:eastAsia="zh-CN"/>
        </w:rPr>
        <w:t>energy</w:t>
      </w:r>
      <w:r w:rsidR="00C230C0">
        <w:rPr>
          <w:rFonts w:ascii="Times New Roman" w:hAnsi="Times New Roman"/>
          <w:lang w:eastAsia="zh-CN"/>
        </w:rPr>
        <w:t xml:space="preserve"> </w:t>
      </w:r>
      <w:r w:rsidR="00C230C0">
        <w:rPr>
          <w:rFonts w:ascii="Times New Roman" w:hAnsi="Times New Roman" w:hint="eastAsia"/>
          <w:lang w:eastAsia="zh-CN"/>
        </w:rPr>
        <w:t>efficiency</w:t>
      </w:r>
      <w:r w:rsidR="004C6566" w:rsidRPr="00E20E79">
        <w:rPr>
          <w:rFonts w:ascii="Times New Roman" w:hAnsi="Times New Roman"/>
          <w:lang w:eastAsia="zh-CN"/>
        </w:rPr>
        <w:t xml:space="preserve"> technologies</w:t>
      </w:r>
      <w:r w:rsidR="00163CE7" w:rsidRPr="00E20E79">
        <w:rPr>
          <w:rFonts w:ascii="Times New Roman" w:hAnsi="Times New Roman"/>
          <w:lang w:eastAsia="zh-CN"/>
        </w:rPr>
        <w:t xml:space="preserve"> in the production</w:t>
      </w:r>
      <w:r w:rsidR="005B58E2" w:rsidRPr="00E20E79">
        <w:rPr>
          <w:rFonts w:ascii="Times New Roman" w:hAnsi="Times New Roman"/>
          <w:lang w:eastAsia="zh-CN"/>
        </w:rPr>
        <w:t xml:space="preserve"> as noticed by </w:t>
      </w:r>
      <w:r w:rsidR="005B58E2" w:rsidRPr="00E20E79">
        <w:rPr>
          <w:rFonts w:ascii="Times New Roman" w:hAnsi="Times New Roman"/>
          <w:lang w:eastAsia="zh-CN"/>
        </w:rPr>
        <w:fldChar w:fldCharType="begin"/>
      </w:r>
      <w:r w:rsidR="00DB46DF" w:rsidRPr="00E20E79">
        <w:rPr>
          <w:rFonts w:ascii="Times New Roman" w:hAnsi="Times New Roman"/>
          <w:lang w:eastAsia="zh-CN"/>
        </w:rPr>
        <w:instrText xml:space="preserve"> ADDIN EN.CITE &lt;EndNote&gt;&lt;Cite AuthorYear="1"&gt;&lt;Author&gt;Jevons&lt;/Author&gt;&lt;Year&gt;1865&lt;/Year&gt;&lt;RecNum&gt;138&lt;/RecNum&gt;&lt;DisplayText&gt;Jevons (1865)&lt;/DisplayText&gt;&lt;record&gt;&lt;rec-number&gt;138&lt;/rec-number&gt;&lt;foreign-keys&gt;&lt;key app="EN" db-id="dswzt50vn229t2es0advx9p55fv2wr0z9zvv" timestamp="1259930138"&gt;138&lt;/key&gt;&lt;/foreign-keys&gt;&lt;ref-type name="Journal Article"&gt;17&lt;/ref-type&gt;&lt;contributors&gt;&lt;authors&gt;&lt;author&gt;Jevons, W.S.&lt;/author&gt;&lt;/authors&gt;&lt;/contributors&gt;&lt;titles&gt;&lt;title&gt;The Coal Question: An Inquiry Concerning the Progress of the Nation, and the Probable Exhaustion of our Coal-mines &lt;/title&gt;&lt;secondary-title&gt;(First published in 1865), Republished by Macmillan, London, U.K. 1906&lt;/secondary-title&gt;&lt;/titles&gt;&lt;periodical&gt;&lt;full-title&gt;(First published in 1865), Republished by Macmillan, London, U.K. 1906&lt;/full-title&gt;&lt;/periodical&gt;&lt;dates&gt;&lt;year&gt;1865&lt;/year&gt;&lt;/dates&gt;&lt;urls&gt;&lt;/urls&gt;&lt;/record&gt;&lt;/Cite&gt;&lt;/EndNote&gt;</w:instrText>
      </w:r>
      <w:r w:rsidR="005B58E2" w:rsidRPr="00E20E79">
        <w:rPr>
          <w:rFonts w:ascii="Times New Roman" w:hAnsi="Times New Roman"/>
          <w:lang w:eastAsia="zh-CN"/>
        </w:rPr>
        <w:fldChar w:fldCharType="separate"/>
      </w:r>
      <w:r w:rsidR="00DB46DF" w:rsidRPr="00E20E79">
        <w:rPr>
          <w:rFonts w:ascii="Times New Roman" w:hAnsi="Times New Roman"/>
          <w:noProof/>
          <w:lang w:eastAsia="zh-CN"/>
        </w:rPr>
        <w:t>Jevons (1865)</w:t>
      </w:r>
      <w:r w:rsidR="005B58E2" w:rsidRPr="00E20E79">
        <w:rPr>
          <w:rFonts w:ascii="Times New Roman" w:hAnsi="Times New Roman"/>
          <w:lang w:eastAsia="zh-CN"/>
        </w:rPr>
        <w:fldChar w:fldCharType="end"/>
      </w:r>
      <w:r w:rsidR="00DB46DF" w:rsidRPr="00E20E79">
        <w:rPr>
          <w:rFonts w:ascii="Times New Roman" w:hAnsi="Times New Roman"/>
          <w:lang w:eastAsia="zh-CN"/>
        </w:rPr>
        <w:t>.</w:t>
      </w:r>
      <w:r w:rsidR="00C04054" w:rsidRPr="00E20E79">
        <w:rPr>
          <w:rFonts w:ascii="Times New Roman" w:hAnsi="Times New Roman"/>
          <w:lang w:eastAsia="zh-CN"/>
        </w:rPr>
        <w:t xml:space="preserve"> </w:t>
      </w:r>
      <w:r w:rsidR="00093788">
        <w:rPr>
          <w:rFonts w:ascii="Times New Roman" w:hAnsi="Times New Roman"/>
          <w:lang w:eastAsia="zh-CN"/>
        </w:rPr>
        <w:t xml:space="preserve">However, it didn’t receive serious attention until the 1970s </w:t>
      </w:r>
      <w:r w:rsidR="00D127B2" w:rsidRPr="00E20E79">
        <w:rPr>
          <w:rFonts w:ascii="Times New Roman" w:hAnsi="Times New Roman"/>
          <w:lang w:eastAsia="zh-CN"/>
        </w:rPr>
        <w:t xml:space="preserve">by two </w:t>
      </w:r>
      <w:r w:rsidR="00E306AC" w:rsidRPr="00E20E79">
        <w:rPr>
          <w:rFonts w:ascii="Times New Roman" w:hAnsi="Times New Roman"/>
          <w:lang w:eastAsia="zh-CN"/>
        </w:rPr>
        <w:t xml:space="preserve">economists </w:t>
      </w:r>
      <w:r w:rsidR="00697A29" w:rsidRPr="00E20E79">
        <w:rPr>
          <w:rFonts w:ascii="Times New Roman" w:hAnsi="Times New Roman"/>
          <w:lang w:eastAsia="zh-CN"/>
        </w:rPr>
        <w:fldChar w:fldCharType="begin"/>
      </w:r>
      <w:r w:rsidR="00F0607F" w:rsidRPr="00E20E79">
        <w:rPr>
          <w:rFonts w:ascii="Times New Roman" w:hAnsi="Times New Roman"/>
          <w:lang w:eastAsia="zh-CN"/>
        </w:rPr>
        <w:instrText xml:space="preserve"> ADDIN EN.CITE &lt;EndNote&gt;&lt;Cite&gt;&lt;Author&gt;Khazzoom&lt;/Author&gt;&lt;Year&gt;1980&lt;/Year&gt;&lt;RecNum&gt;137&lt;/RecNum&gt;&lt;DisplayText&gt;(Brookes, 1979; Khazzoom, 1980)&lt;/DisplayText&gt;&lt;record&gt;&lt;rec-number&gt;137&lt;/rec-number&gt;&lt;foreign-keys&gt;&lt;key app="EN" db-id="dswzt50vn229t2es0advx9p55fv2wr0z9zvv" timestamp="1259929915"&gt;137&lt;/key&gt;&lt;/foreign-keys&gt;&lt;ref-type name="Journal Article"&gt;17&lt;/ref-type&gt;&lt;contributors&gt;&lt;authors&gt;&lt;author&gt;Khazzoom, J.D.&lt;/author&gt;&lt;/authors&gt;&lt;/contributors&gt;&lt;titles&gt;&lt;title&gt;Economic implications of mandated efficiency in standards for household appliances&lt;/title&gt;&lt;secondary-title&gt;Energy Journal&lt;/secondary-title&gt;&lt;/titles&gt;&lt;periodical&gt;&lt;full-title&gt;Energy Journal&lt;/full-title&gt;&lt;/periodical&gt;&lt;pages&gt;21-40&lt;/pages&gt;&lt;volume&gt;1&lt;/volume&gt;&lt;number&gt;4&lt;/number&gt;&lt;dates&gt;&lt;year&gt;1980&lt;/year&gt;&lt;/dates&gt;&lt;urls&gt;&lt;/urls&gt;&lt;/record&gt;&lt;/Cite&gt;&lt;Cite&gt;&lt;Author&gt;Brookes&lt;/Author&gt;&lt;Year&gt;1979&lt;/Year&gt;&lt;RecNum&gt;2654&lt;/RecNum&gt;&lt;record&gt;&lt;rec-number&gt;2654&lt;/rec-number&gt;&lt;foreign-keys&gt;&lt;key app="EN" db-id="dswzt50vn229t2es0advx9p55fv2wr0z9zvv" timestamp="1571390823"&gt;2654&lt;/key&gt;&lt;/foreign-keys&gt;&lt;ref-type name="Journal Article"&gt;17&lt;/ref-type&gt;&lt;contributors&gt;&lt;authors&gt;&lt;author&gt;Brookes, Leonard&lt;/author&gt;&lt;/authors&gt;&lt;/contributors&gt;&lt;titles&gt;&lt;title&gt;A Low Energy Strategy for the UK by G Leach et al: a Review and Reply&lt;/title&gt;&lt;secondary-title&gt;Atom&lt;/secondary-title&gt;&lt;/titles&gt;&lt;periodical&gt;&lt;full-title&gt;Atom&lt;/full-title&gt;&lt;/periodical&gt;&lt;volume&gt;269&lt;/volume&gt;&lt;number&gt;3–8&lt;/number&gt;&lt;dates&gt;&lt;year&gt;1979&lt;/year&gt;&lt;/dates&gt;&lt;urls&gt;&lt;/urls&gt;&lt;/record&gt;&lt;/Cite&gt;&lt;/EndNote&gt;</w:instrText>
      </w:r>
      <w:r w:rsidR="00697A29" w:rsidRPr="00E20E79">
        <w:rPr>
          <w:rFonts w:ascii="Times New Roman" w:hAnsi="Times New Roman"/>
          <w:lang w:eastAsia="zh-CN"/>
        </w:rPr>
        <w:fldChar w:fldCharType="separate"/>
      </w:r>
      <w:r w:rsidR="00F0607F" w:rsidRPr="00E20E79">
        <w:rPr>
          <w:rFonts w:ascii="Times New Roman" w:hAnsi="Times New Roman"/>
          <w:noProof/>
          <w:lang w:eastAsia="zh-CN"/>
        </w:rPr>
        <w:t>(Brookes, 1979; Khazzoom, 1980)</w:t>
      </w:r>
      <w:r w:rsidR="00697A29" w:rsidRPr="00E20E79">
        <w:rPr>
          <w:rFonts w:ascii="Times New Roman" w:hAnsi="Times New Roman"/>
          <w:lang w:eastAsia="zh-CN"/>
        </w:rPr>
        <w:fldChar w:fldCharType="end"/>
      </w:r>
      <w:r w:rsidR="00543292" w:rsidRPr="00E20E79">
        <w:rPr>
          <w:rFonts w:ascii="Times New Roman" w:hAnsi="Times New Roman"/>
          <w:lang w:eastAsia="zh-CN"/>
        </w:rPr>
        <w:t>.</w:t>
      </w:r>
      <w:r w:rsidR="00E306AC" w:rsidRPr="00E20E79">
        <w:rPr>
          <w:rFonts w:ascii="Times New Roman" w:hAnsi="Times New Roman"/>
          <w:lang w:eastAsia="zh-CN"/>
        </w:rPr>
        <w:t xml:space="preserve"> </w:t>
      </w:r>
      <w:r w:rsidR="00DD13BB" w:rsidRPr="00E20E79">
        <w:rPr>
          <w:rFonts w:ascii="Times New Roman" w:hAnsi="Times New Roman"/>
          <w:lang w:eastAsia="zh-CN"/>
        </w:rPr>
        <w:t>Since then, the rebound effect has been studied both theoretically</w:t>
      </w:r>
      <w:r w:rsidR="0000741C" w:rsidRPr="00E20E79">
        <w:rPr>
          <w:rFonts w:ascii="Times New Roman" w:hAnsi="Times New Roman"/>
          <w:lang w:eastAsia="zh-CN"/>
        </w:rPr>
        <w:t xml:space="preserve"> </w:t>
      </w:r>
      <w:r w:rsidR="00A21EEF" w:rsidRPr="00E20E79">
        <w:rPr>
          <w:rFonts w:ascii="Times New Roman" w:hAnsi="Times New Roman"/>
          <w:lang w:eastAsia="zh-CN"/>
        </w:rPr>
        <w:fldChar w:fldCharType="begin">
          <w:fldData xml:space="preserve">PEVuZE5vdGU+PENpdGU+PEF1dGhvcj5TYXVuZGVyczwvQXV0aG9yPjxZZWFyPjIwMDg8L1llYXI+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PEVuZE5vdGU+PENpdGU+PEF1dGhvcj5TYXVuZGVyczwvQXV0aG9yPjxZZWFyPjIwMDg8L1llYXI+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A21EEF" w:rsidRPr="00E20E79">
        <w:rPr>
          <w:rFonts w:ascii="Times New Roman" w:hAnsi="Times New Roman"/>
          <w:lang w:eastAsia="zh-CN"/>
        </w:rPr>
      </w:r>
      <w:r w:rsidR="00A21EEF" w:rsidRPr="00E20E79">
        <w:rPr>
          <w:rFonts w:ascii="Times New Roman" w:hAnsi="Times New Roman"/>
          <w:lang w:eastAsia="zh-CN"/>
        </w:rPr>
        <w:fldChar w:fldCharType="separate"/>
      </w:r>
      <w:r w:rsidR="00E608E3" w:rsidRPr="00E20E79">
        <w:rPr>
          <w:rFonts w:ascii="Times New Roman" w:hAnsi="Times New Roman"/>
          <w:noProof/>
          <w:lang w:eastAsia="zh-CN"/>
        </w:rPr>
        <w:t>(e.g. Lemoine, 2018; Saunders, 1992, 2000; Saunders, 2008; Wei, 2007, 2010; Wei et al., 2019)</w:t>
      </w:r>
      <w:r w:rsidR="00A21EEF" w:rsidRPr="00E20E79">
        <w:rPr>
          <w:rFonts w:ascii="Times New Roman" w:hAnsi="Times New Roman"/>
          <w:lang w:eastAsia="zh-CN"/>
        </w:rPr>
        <w:fldChar w:fldCharType="end"/>
      </w:r>
      <w:r w:rsidR="00DD13BB" w:rsidRPr="00E20E79">
        <w:rPr>
          <w:rFonts w:ascii="Times New Roman" w:hAnsi="Times New Roman"/>
          <w:lang w:eastAsia="zh-CN"/>
        </w:rPr>
        <w:t xml:space="preserve"> and empirically </w:t>
      </w:r>
      <w:r w:rsidR="00C86A89" w:rsidRPr="00E20E79">
        <w:rPr>
          <w:rFonts w:ascii="Times New Roman" w:hAnsi="Times New Roman"/>
          <w:lang w:eastAsia="zh-CN"/>
        </w:rPr>
        <w:fldChar w:fldCharType="begin">
          <w:fldData xml:space="preserve">PEVuZE5vdGU+PENpdGU+PEF1dGhvcj5TYXVuZGVyczwvQXV0aG9yPjxZZWFyPjIwMTM8L1llYXI+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PEVuZE5vdGU+PENpdGU+PEF1dGhvcj5TYXVuZGVyczwvQXV0aG9yPjxZZWFyPjIwMTM8L1llYXI+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C86A89" w:rsidRPr="00E20E79">
        <w:rPr>
          <w:rFonts w:ascii="Times New Roman" w:hAnsi="Times New Roman"/>
          <w:lang w:eastAsia="zh-CN"/>
        </w:rPr>
      </w:r>
      <w:r w:rsidR="00C86A89" w:rsidRPr="00E20E79">
        <w:rPr>
          <w:rFonts w:ascii="Times New Roman" w:hAnsi="Times New Roman"/>
          <w:lang w:eastAsia="zh-CN"/>
        </w:rPr>
        <w:fldChar w:fldCharType="separate"/>
      </w:r>
      <w:r w:rsidR="000B414D" w:rsidRPr="00E20E79">
        <w:rPr>
          <w:rFonts w:ascii="Times New Roman" w:hAnsi="Times New Roman"/>
          <w:noProof/>
          <w:lang w:eastAsia="zh-CN"/>
        </w:rPr>
        <w:t>(e.g. Anson and Turner, 2009; Saunders, 2013; Shao et al., 2014; Wei and Liu, 2017)</w:t>
      </w:r>
      <w:r w:rsidR="00C86A89" w:rsidRPr="00E20E79">
        <w:rPr>
          <w:rFonts w:ascii="Times New Roman" w:hAnsi="Times New Roman"/>
          <w:lang w:eastAsia="zh-CN"/>
        </w:rPr>
        <w:fldChar w:fldCharType="end"/>
      </w:r>
      <w:r w:rsidR="006035DC" w:rsidRPr="00E20E79">
        <w:rPr>
          <w:rFonts w:ascii="Times New Roman" w:hAnsi="Times New Roman"/>
          <w:lang w:eastAsia="zh-CN"/>
        </w:rPr>
        <w:t>.</w:t>
      </w:r>
      <w:r w:rsidR="00BD3E37" w:rsidRPr="00E20E79">
        <w:rPr>
          <w:rFonts w:ascii="Times New Roman" w:hAnsi="Times New Roman"/>
          <w:lang w:eastAsia="zh-CN"/>
        </w:rPr>
        <w:t xml:space="preserve"> Several review articles have su</w:t>
      </w:r>
      <w:r w:rsidR="00AF5490" w:rsidRPr="00E20E79">
        <w:rPr>
          <w:rFonts w:ascii="Times New Roman" w:hAnsi="Times New Roman"/>
          <w:lang w:eastAsia="zh-CN"/>
        </w:rPr>
        <w:t xml:space="preserve">mmarized the development of the literature over time </w:t>
      </w:r>
      <w:r w:rsidR="001226C3" w:rsidRPr="00E20E79">
        <w:rPr>
          <w:rFonts w:ascii="Times New Roman" w:hAnsi="Times New Roman"/>
          <w:lang w:eastAsia="zh-CN"/>
        </w:rPr>
        <w:fldChar w:fldCharType="begin">
          <w:fldData xml:space="preserve">PEVuZE5vdGU+PENpdGU+PEF1dGhvcj5BLiBHcmVlbmluZzwvQXV0aG9yPjxZZWFyPjIwMDA8L1ll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</w:fldData>
        </w:fldChar>
      </w:r>
      <w:r w:rsidR="00024544" w:rsidRPr="00E20E79">
        <w:rPr>
          <w:rFonts w:ascii="Times New Roman" w:hAnsi="Times New Roman"/>
          <w:lang w:eastAsia="zh-CN"/>
        </w:rPr>
        <w:instrText xml:space="preserve"> ADDIN EN.CITE </w:instrText>
      </w:r>
      <w:r w:rsidR="00024544" w:rsidRPr="00E20E79">
        <w:rPr>
          <w:rFonts w:ascii="Times New Roman" w:hAnsi="Times New Roman"/>
          <w:lang w:eastAsia="zh-CN"/>
        </w:rPr>
        <w:fldChar w:fldCharType="begin">
          <w:fldData xml:space="preserve">PEVuZE5vdGU+PENpdGU+PEF1dGhvcj5BLiBHcmVlbmluZzwvQXV0aG9yPjxZZWFyPjIwMDA8L1ll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</w:fldData>
        </w:fldChar>
      </w:r>
      <w:r w:rsidR="00024544" w:rsidRPr="00E20E79">
        <w:rPr>
          <w:rFonts w:ascii="Times New Roman" w:hAnsi="Times New Roman"/>
          <w:lang w:eastAsia="zh-CN"/>
        </w:rPr>
        <w:instrText xml:space="preserve"> ADDIN EN.CITE.DATA </w:instrText>
      </w:r>
      <w:r w:rsidR="00024544" w:rsidRPr="00E20E79">
        <w:rPr>
          <w:rFonts w:ascii="Times New Roman" w:hAnsi="Times New Roman"/>
          <w:lang w:eastAsia="zh-CN"/>
        </w:rPr>
      </w:r>
      <w:r w:rsidR="00024544" w:rsidRPr="00E20E79">
        <w:rPr>
          <w:rFonts w:ascii="Times New Roman" w:hAnsi="Times New Roman"/>
          <w:lang w:eastAsia="zh-CN"/>
        </w:rPr>
        <w:fldChar w:fldCharType="end"/>
      </w:r>
      <w:r w:rsidR="001226C3" w:rsidRPr="00E20E79">
        <w:rPr>
          <w:rFonts w:ascii="Times New Roman" w:hAnsi="Times New Roman"/>
          <w:lang w:eastAsia="zh-CN"/>
        </w:rPr>
      </w:r>
      <w:r w:rsidR="001226C3" w:rsidRPr="00E20E79">
        <w:rPr>
          <w:rFonts w:ascii="Times New Roman" w:hAnsi="Times New Roman"/>
          <w:lang w:eastAsia="zh-CN"/>
        </w:rPr>
        <w:fldChar w:fldCharType="separate"/>
      </w:r>
      <w:r w:rsidR="00024544" w:rsidRPr="00E20E79">
        <w:rPr>
          <w:rFonts w:ascii="Times New Roman" w:hAnsi="Times New Roman"/>
          <w:noProof/>
          <w:lang w:eastAsia="zh-CN"/>
        </w:rPr>
        <w:t>(A. Greening et al., 2000; Jenkins et al., 2011; Sorrell, 2015; Sorrell et al., 2009)</w:t>
      </w:r>
      <w:r w:rsidR="001226C3" w:rsidRPr="00E20E79">
        <w:rPr>
          <w:rFonts w:ascii="Times New Roman" w:hAnsi="Times New Roman"/>
          <w:lang w:eastAsia="zh-CN"/>
        </w:rPr>
        <w:fldChar w:fldCharType="end"/>
      </w:r>
      <w:r w:rsidR="001369FB" w:rsidRPr="00E20E79">
        <w:rPr>
          <w:rFonts w:ascii="Times New Roman" w:hAnsi="Times New Roman"/>
          <w:lang w:eastAsia="zh-CN"/>
        </w:rPr>
        <w:t>.</w:t>
      </w:r>
      <w:r w:rsidR="007C0731" w:rsidRPr="00E20E79">
        <w:rPr>
          <w:rFonts w:ascii="Times New Roman" w:hAnsi="Times New Roman"/>
          <w:lang w:eastAsia="zh-CN"/>
        </w:rPr>
        <w:t xml:space="preserve"> </w:t>
      </w:r>
      <w:r w:rsidR="00D02F3B" w:rsidRPr="00E20E79">
        <w:rPr>
          <w:rFonts w:ascii="Times New Roman" w:hAnsi="Times New Roman"/>
          <w:lang w:eastAsia="zh-CN"/>
        </w:rPr>
        <w:t xml:space="preserve">In recent years, </w:t>
      </w:r>
      <w:r w:rsidR="00026290" w:rsidRPr="00E20E79">
        <w:rPr>
          <w:rFonts w:ascii="Times New Roman" w:hAnsi="Times New Roman"/>
          <w:lang w:eastAsia="zh-CN"/>
        </w:rPr>
        <w:t>energy efficiency improvement has been taken</w:t>
      </w:r>
      <w:r w:rsidR="00093788">
        <w:rPr>
          <w:rFonts w:ascii="Times New Roman" w:hAnsi="Times New Roman"/>
          <w:lang w:eastAsia="zh-CN"/>
        </w:rPr>
        <w:t xml:space="preserve"> as</w:t>
      </w:r>
      <w:r w:rsidR="00026290" w:rsidRPr="00E20E79">
        <w:rPr>
          <w:rFonts w:ascii="Times New Roman" w:hAnsi="Times New Roman"/>
          <w:lang w:eastAsia="zh-CN"/>
        </w:rPr>
        <w:t xml:space="preserve"> a key measure to mitigate </w:t>
      </w:r>
      <w:r w:rsidR="00093788">
        <w:rPr>
          <w:rFonts w:ascii="Times New Roman" w:hAnsi="Times New Roman"/>
          <w:lang w:eastAsia="zh-CN"/>
        </w:rPr>
        <w:t>g</w:t>
      </w:r>
      <w:r w:rsidR="00026290" w:rsidRPr="00E20E79">
        <w:rPr>
          <w:rFonts w:ascii="Times New Roman" w:hAnsi="Times New Roman"/>
          <w:lang w:eastAsia="zh-CN"/>
        </w:rPr>
        <w:t xml:space="preserve">lobal warming </w:t>
      </w:r>
      <w:r w:rsidR="00FC0B5B" w:rsidRPr="00E20E79">
        <w:rPr>
          <w:rFonts w:ascii="Times New Roman" w:hAnsi="Times New Roman"/>
          <w:lang w:eastAsia="zh-CN"/>
        </w:rPr>
        <w:t xml:space="preserve">and several countries </w:t>
      </w:r>
      <w:r w:rsidR="007D7F3B" w:rsidRPr="00E20E79">
        <w:rPr>
          <w:rFonts w:ascii="Times New Roman" w:hAnsi="Times New Roman"/>
          <w:lang w:eastAsia="zh-CN"/>
        </w:rPr>
        <w:t xml:space="preserve">such as China and India </w:t>
      </w:r>
      <w:r w:rsidR="00FC0B5B" w:rsidRPr="00E20E79">
        <w:rPr>
          <w:rFonts w:ascii="Times New Roman" w:hAnsi="Times New Roman"/>
          <w:lang w:eastAsia="zh-CN"/>
        </w:rPr>
        <w:t xml:space="preserve">have </w:t>
      </w:r>
      <w:r w:rsidR="00A10B0F" w:rsidRPr="00E20E79">
        <w:rPr>
          <w:rFonts w:ascii="Times New Roman" w:hAnsi="Times New Roman"/>
          <w:lang w:eastAsia="zh-CN"/>
        </w:rPr>
        <w:t>set a target on energy efficiency</w:t>
      </w:r>
      <w:r w:rsidR="000875EA" w:rsidRPr="00E20E79">
        <w:rPr>
          <w:rFonts w:ascii="Times New Roman" w:hAnsi="Times New Roman"/>
          <w:lang w:eastAsia="zh-CN"/>
        </w:rPr>
        <w:t xml:space="preserve"> (indicated by energy/emission intensity)</w:t>
      </w:r>
      <w:r w:rsidR="00A10B0F" w:rsidRPr="00E20E79">
        <w:rPr>
          <w:rFonts w:ascii="Times New Roman" w:hAnsi="Times New Roman"/>
          <w:lang w:eastAsia="zh-CN"/>
        </w:rPr>
        <w:t xml:space="preserve"> </w:t>
      </w:r>
      <w:r w:rsidR="00FD4AC4" w:rsidRPr="00E20E79">
        <w:rPr>
          <w:rFonts w:ascii="Times New Roman" w:hAnsi="Times New Roman"/>
          <w:lang w:eastAsia="zh-CN"/>
        </w:rPr>
        <w:t xml:space="preserve">in their </w:t>
      </w:r>
      <w:r w:rsidR="0058698F" w:rsidRPr="00E20E79">
        <w:rPr>
          <w:rFonts w:ascii="Times New Roman" w:hAnsi="Times New Roman"/>
          <w:lang w:eastAsia="zh-CN"/>
        </w:rPr>
        <w:t xml:space="preserve">nationally determined contributions </w:t>
      </w:r>
      <w:r w:rsidR="00AF5B7C" w:rsidRPr="00E20E79">
        <w:rPr>
          <w:rFonts w:ascii="Times New Roman" w:hAnsi="Times New Roman"/>
          <w:lang w:eastAsia="zh-CN"/>
        </w:rPr>
        <w:fldChar w:fldCharType="begin"/>
      </w:r>
      <w:r w:rsidR="00AF5B7C" w:rsidRPr="00E20E79">
        <w:rPr>
          <w:rFonts w:ascii="Times New Roman" w:hAnsi="Times New Roman"/>
          <w:lang w:eastAsia="zh-CN"/>
        </w:rPr>
        <w:instrText xml:space="preserve"> ADDIN EN.CITE &lt;EndNote&gt;&lt;Cite&gt;&lt;Author&gt;UNFCCC&lt;/Author&gt;&lt;Year&gt;2019&lt;/Year&gt;&lt;RecNum&gt;2658&lt;/RecNum&gt;&lt;DisplayText&gt;(UNFCCC, 2019)&lt;/DisplayText&gt;&lt;record&gt;&lt;rec-number&gt;2658&lt;/rec-number&gt;&lt;foreign-keys&gt;&lt;key app="EN" db-id="dswzt50vn229t2es0advx9p55fv2wr0z9zvv" timestamp="1571395889"&gt;2658&lt;/key&gt;&lt;/foreign-keys&gt;&lt;ref-type name="Web Page"&gt;12&lt;/ref-type&gt;&lt;contributors&gt;&lt;authors&gt;&lt;author&gt;UNFCCC,&lt;/author&gt;&lt;/authors&gt;&lt;/contributors&gt;&lt;titles&gt;&lt;title&gt;NDC Registry&lt;/title&gt;&lt;/titles&gt;&lt;volume&gt;2019&lt;/volume&gt;&lt;number&gt;18 Oct.&lt;/number&gt;&lt;dates&gt;&lt;year&gt;2019&lt;/year&gt;&lt;/dates&gt;&lt;urls&gt;&lt;related-urls&gt;&lt;url&gt;https://www4.unfccc.int/sites/NDCStaging/Pages/All.aspx&lt;/url&gt;&lt;/related-urls&gt;&lt;/urls&gt;&lt;/record&gt;&lt;/Cite&gt;&lt;/EndNote&gt;</w:instrText>
      </w:r>
      <w:r w:rsidR="00AF5B7C" w:rsidRPr="00E20E79">
        <w:rPr>
          <w:rFonts w:ascii="Times New Roman" w:hAnsi="Times New Roman"/>
          <w:lang w:eastAsia="zh-CN"/>
        </w:rPr>
        <w:fldChar w:fldCharType="separate"/>
      </w:r>
      <w:r w:rsidR="00AF5B7C" w:rsidRPr="00E20E79">
        <w:rPr>
          <w:rFonts w:ascii="Times New Roman" w:hAnsi="Times New Roman"/>
          <w:noProof/>
          <w:lang w:eastAsia="zh-CN"/>
        </w:rPr>
        <w:t>(UNFCCC, 2019)</w:t>
      </w:r>
      <w:r w:rsidR="00AF5B7C" w:rsidRPr="00E20E79">
        <w:rPr>
          <w:rFonts w:ascii="Times New Roman" w:hAnsi="Times New Roman"/>
          <w:lang w:eastAsia="zh-CN"/>
        </w:rPr>
        <w:fldChar w:fldCharType="end"/>
      </w:r>
      <w:r w:rsidR="00AF7FC8" w:rsidRPr="00E20E79">
        <w:rPr>
          <w:rFonts w:ascii="Times New Roman" w:hAnsi="Times New Roman"/>
          <w:lang w:eastAsia="zh-CN"/>
        </w:rPr>
        <w:t>.</w:t>
      </w:r>
    </w:p>
    <w:p w14:paraId="723D2795" w14:textId="2F36AEFF" w:rsidR="00CF7429" w:rsidRPr="00E20E79" w:rsidRDefault="00F8598F" w:rsidP="004C14E9">
      <w:pPr>
        <w:rPr>
          <w:rFonts w:ascii="Times New Roman" w:hAnsi="Times New Roman"/>
          <w:lang w:eastAsia="zh-CN"/>
        </w:rPr>
      </w:pPr>
      <w:r w:rsidRPr="00E20E79">
        <w:rPr>
          <w:rFonts w:ascii="Times New Roman" w:hAnsi="Times New Roman"/>
          <w:lang w:eastAsia="zh-CN"/>
        </w:rPr>
        <w:t xml:space="preserve">Energy efficiency improvement </w:t>
      </w:r>
      <w:r w:rsidR="00547E5C" w:rsidRPr="00E20E79">
        <w:rPr>
          <w:rFonts w:ascii="Times New Roman" w:hAnsi="Times New Roman"/>
          <w:lang w:eastAsia="zh-CN"/>
        </w:rPr>
        <w:t xml:space="preserve">can promote economic growth </w:t>
      </w:r>
      <w:r w:rsidR="002B6142" w:rsidRPr="00E20E79">
        <w:rPr>
          <w:rFonts w:ascii="Times New Roman" w:hAnsi="Times New Roman"/>
          <w:lang w:eastAsia="zh-CN"/>
        </w:rPr>
        <w:fldChar w:fldCharType="begin">
          <w:fldData xml:space="preserve">PEVuZE5vdGU+PENpdGU+PEF1dGhvcj5DaGFrcmF2YXJ0eTwvQXV0aG9yPjxZZWFyPjIwMTY8L1ll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PEVuZE5vdGU+PENpdGU+PEF1dGhvcj5DaGFrcmF2YXJ0eTwvQXV0aG9yPjxZZWFyPjIwMTY8L1ll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2B6142" w:rsidRPr="00E20E79">
        <w:rPr>
          <w:rFonts w:ascii="Times New Roman" w:hAnsi="Times New Roman"/>
          <w:lang w:eastAsia="zh-CN"/>
        </w:rPr>
      </w:r>
      <w:r w:rsidR="002B6142" w:rsidRPr="00E20E79">
        <w:rPr>
          <w:rFonts w:ascii="Times New Roman" w:hAnsi="Times New Roman"/>
          <w:lang w:eastAsia="zh-CN"/>
        </w:rPr>
        <w:fldChar w:fldCharType="separate"/>
      </w:r>
      <w:r w:rsidR="00A30BCB" w:rsidRPr="00E20E79">
        <w:rPr>
          <w:rFonts w:ascii="Times New Roman" w:hAnsi="Times New Roman"/>
          <w:noProof/>
          <w:lang w:eastAsia="zh-CN"/>
        </w:rPr>
        <w:t>(Chakravarty and Roy, 2016; Chan and Gillingham, 2015; Liu et al., 2019)</w:t>
      </w:r>
      <w:r w:rsidR="002B6142" w:rsidRPr="00E20E79">
        <w:rPr>
          <w:rFonts w:ascii="Times New Roman" w:hAnsi="Times New Roman"/>
          <w:lang w:eastAsia="zh-CN"/>
        </w:rPr>
        <w:fldChar w:fldCharType="end"/>
      </w:r>
      <w:r w:rsidR="007C79C2" w:rsidRPr="00E20E79">
        <w:rPr>
          <w:rFonts w:ascii="Times New Roman" w:hAnsi="Times New Roman"/>
          <w:lang w:eastAsia="zh-CN"/>
        </w:rPr>
        <w:t xml:space="preserve">, </w:t>
      </w:r>
      <w:r w:rsidR="00E3554C" w:rsidRPr="00E20E79">
        <w:rPr>
          <w:rFonts w:ascii="Times New Roman" w:hAnsi="Times New Roman"/>
          <w:lang w:eastAsia="zh-CN"/>
        </w:rPr>
        <w:t xml:space="preserve">with the </w:t>
      </w:r>
      <w:r w:rsidR="001750A8" w:rsidRPr="00E20E79">
        <w:rPr>
          <w:rFonts w:ascii="Times New Roman" w:hAnsi="Times New Roman"/>
          <w:lang w:eastAsia="zh-CN"/>
        </w:rPr>
        <w:t>potential</w:t>
      </w:r>
      <w:r w:rsidR="00587244" w:rsidRPr="00E20E79">
        <w:rPr>
          <w:rFonts w:ascii="Times New Roman" w:hAnsi="Times New Roman"/>
          <w:lang w:eastAsia="zh-CN"/>
        </w:rPr>
        <w:t xml:space="preserve"> to use</w:t>
      </w:r>
      <w:r w:rsidR="001750A8" w:rsidRPr="00E20E79">
        <w:rPr>
          <w:rFonts w:ascii="Times New Roman" w:hAnsi="Times New Roman"/>
          <w:lang w:eastAsia="zh-CN"/>
        </w:rPr>
        <w:t xml:space="preserve"> less energy and </w:t>
      </w:r>
      <w:r w:rsidR="00A71C72" w:rsidRPr="00E20E79">
        <w:rPr>
          <w:rFonts w:ascii="Times New Roman" w:hAnsi="Times New Roman"/>
          <w:lang w:eastAsia="zh-CN"/>
        </w:rPr>
        <w:t xml:space="preserve">generate less </w:t>
      </w:r>
      <w:r w:rsidR="00F158EB" w:rsidRPr="00E20E79">
        <w:rPr>
          <w:rFonts w:ascii="Times New Roman" w:hAnsi="Times New Roman"/>
          <w:lang w:eastAsia="zh-CN"/>
        </w:rPr>
        <w:t>energy-</w:t>
      </w:r>
      <w:r w:rsidR="001750A8" w:rsidRPr="00E20E79">
        <w:rPr>
          <w:rFonts w:ascii="Times New Roman" w:hAnsi="Times New Roman"/>
          <w:lang w:eastAsia="zh-CN"/>
        </w:rPr>
        <w:t>related carbon dioxide emissions</w:t>
      </w:r>
      <w:r w:rsidR="00E00DAB" w:rsidRPr="00E20E79">
        <w:rPr>
          <w:rFonts w:ascii="Times New Roman" w:hAnsi="Times New Roman"/>
          <w:lang w:eastAsia="zh-CN"/>
        </w:rPr>
        <w:t xml:space="preserve"> </w:t>
      </w:r>
      <w:r w:rsidR="00E00DAB" w:rsidRPr="00E20E79">
        <w:rPr>
          <w:rFonts w:ascii="Times New Roman" w:hAnsi="Times New Roman"/>
          <w:lang w:eastAsia="zh-CN"/>
        </w:rPr>
        <w:fldChar w:fldCharType="begin"/>
      </w:r>
      <w:r w:rsidR="00C224CC" w:rsidRPr="00E20E79">
        <w:rPr>
          <w:rFonts w:ascii="Times New Roman" w:hAnsi="Times New Roman"/>
          <w:lang w:eastAsia="zh-CN"/>
        </w:rPr>
        <w:instrText xml:space="preserve"> ADDIN EN.CITE &lt;EndNote&gt;&lt;Cite&gt;&lt;Author&gt;Gillingham&lt;/Author&gt;&lt;Year&gt;2013&lt;/Year&gt;&lt;RecNum&gt;899&lt;/RecNum&gt;&lt;DisplayText&gt;(Gillingham et al., 2013; Nature, 2013)&lt;/DisplayText&gt;&lt;record&gt;&lt;rec-number&gt;899&lt;/rec-number&gt;&lt;foreign-keys&gt;&lt;key app="EN" db-id="dswzt50vn229t2es0advx9p55fv2wr0z9zvv" timestamp="1360233450"&gt;899&lt;/key&gt;&lt;/foreign-keys&gt;&lt;ref-type name="Journal Article"&gt;17&lt;/ref-type&gt;&lt;contributors&gt;&lt;authors&gt;&lt;author&gt;Gillingham, Kenneth&lt;/author&gt;&lt;author&gt;Kotchen, Matthew J.&lt;/author&gt;&lt;author&gt;Rapson, David S.&lt;/author&gt;&lt;author&gt;Wagner, Gernot&lt;/author&gt;&lt;/authors&gt;&lt;/contributors&gt;&lt;titles&gt;&lt;title&gt;Energy policy: The rebound effect is overplayed&lt;/title&gt;&lt;secondary-title&gt;Nature&lt;/secondary-title&gt;&lt;/titles&gt;&lt;periodical&gt;&lt;full-title&gt;Nature&lt;/full-title&gt;&lt;/periodical&gt;&lt;pages&gt;475-476&lt;/pages&gt;&lt;volume&gt;493&lt;/volume&gt;&lt;number&gt;7433&lt;/number&gt;&lt;dates&gt;&lt;year&gt;2013&lt;/year&gt;&lt;pub-dates&gt;&lt;date&gt;01/24/print&lt;/date&gt;&lt;/pub-dates&gt;&lt;/dates&gt;&lt;publisher&gt;Nature Publishing Group, a division of Macmillan Publishers Limited. All Rights Reserved.&lt;/publisher&gt;&lt;isbn&gt;0028-0836&lt;/isbn&gt;&lt;work-type&gt;10.1038/493475a&lt;/work-type&gt;&lt;urls&gt;&lt;related-urls&gt;&lt;url&gt;http://dx.doi.org/10.1038/493475a&lt;/url&gt;&lt;/related-urls&gt;&lt;/urls&gt;&lt;/record&gt;&lt;/Cite&gt;&lt;Cite&gt;&lt;Author&gt;Nature&lt;/Author&gt;&lt;Year&gt;2013&lt;/Year&gt;&lt;RecNum&gt;990&lt;/RecNum&gt;&lt;record&gt;&lt;rec-number&gt;990&lt;/rec-number&gt;&lt;foreign-keys&gt;&lt;key app="EN" db-id="dswzt50vn229t2es0advx9p55fv2wr0z9zvv" timestamp="1366016704"&gt;990&lt;/key&gt;&lt;/foreign-keys&gt;&lt;ref-type name="Journal Article"&gt;17&lt;/ref-type&gt;&lt;contributors&gt;&lt;authors&gt;&lt;author&gt;Nature&lt;/author&gt;&lt;/authors&gt;&lt;/contributors&gt;&lt;titles&gt;&lt;title&gt;Don’t belittle the rebound effect&lt;/title&gt;&lt;secondary-title&gt;Nature&lt;/secondary-title&gt;&lt;/titles&gt;&lt;periodical&gt;&lt;full-title&gt;Nature&lt;/full-title&gt;&lt;/periodical&gt;&lt;pages&gt;430&lt;/pages&gt;&lt;volume&gt;494&lt;/volume&gt;&lt;number&gt;28 Feb. 2013&lt;/number&gt;&lt;dates&gt;&lt;year&gt;2013&lt;/year&gt;&lt;/dates&gt;&lt;urls&gt;&lt;/urls&gt;&lt;/record&gt;&lt;/Cite&gt;&lt;/EndNote&gt;</w:instrText>
      </w:r>
      <w:r w:rsidR="00E00DAB" w:rsidRPr="00E20E79">
        <w:rPr>
          <w:rFonts w:ascii="Times New Roman" w:hAnsi="Times New Roman"/>
          <w:lang w:eastAsia="zh-CN"/>
        </w:rPr>
        <w:fldChar w:fldCharType="separate"/>
      </w:r>
      <w:r w:rsidR="00C224CC" w:rsidRPr="00E20E79">
        <w:rPr>
          <w:rFonts w:ascii="Times New Roman" w:hAnsi="Times New Roman"/>
          <w:noProof/>
          <w:lang w:eastAsia="zh-CN"/>
        </w:rPr>
        <w:t>(Gillingham et al., 2013; Nature, 2013)</w:t>
      </w:r>
      <w:r w:rsidR="00E00DAB" w:rsidRPr="00E20E79">
        <w:rPr>
          <w:rFonts w:ascii="Times New Roman" w:hAnsi="Times New Roman"/>
          <w:lang w:eastAsia="zh-CN"/>
        </w:rPr>
        <w:fldChar w:fldCharType="end"/>
      </w:r>
      <w:r w:rsidR="00C224CC" w:rsidRPr="00E20E79">
        <w:rPr>
          <w:rFonts w:ascii="Times New Roman" w:hAnsi="Times New Roman"/>
          <w:lang w:eastAsia="zh-CN"/>
        </w:rPr>
        <w:t xml:space="preserve">. </w:t>
      </w:r>
      <w:r w:rsidR="00D67CBD" w:rsidRPr="00E20E79">
        <w:rPr>
          <w:rFonts w:ascii="Times New Roman" w:hAnsi="Times New Roman"/>
          <w:lang w:eastAsia="zh-CN"/>
        </w:rPr>
        <w:t>To what extent</w:t>
      </w:r>
      <w:r w:rsidR="00093788">
        <w:rPr>
          <w:rFonts w:ascii="Times New Roman" w:hAnsi="Times New Roman"/>
          <w:lang w:eastAsia="zh-CN"/>
        </w:rPr>
        <w:t xml:space="preserve"> </w:t>
      </w:r>
      <w:r w:rsidR="00D67CBD" w:rsidRPr="00E20E79">
        <w:rPr>
          <w:rFonts w:ascii="Times New Roman" w:hAnsi="Times New Roman"/>
          <w:lang w:eastAsia="zh-CN"/>
        </w:rPr>
        <w:t xml:space="preserve">energy efficiency improvement </w:t>
      </w:r>
      <w:r w:rsidR="00093788">
        <w:rPr>
          <w:rFonts w:ascii="Times New Roman" w:hAnsi="Times New Roman"/>
          <w:lang w:eastAsia="zh-CN"/>
        </w:rPr>
        <w:t>can r</w:t>
      </w:r>
      <w:r w:rsidR="00C37A01" w:rsidRPr="00E20E79">
        <w:rPr>
          <w:rFonts w:ascii="Times New Roman" w:hAnsi="Times New Roman"/>
          <w:lang w:eastAsia="zh-CN"/>
        </w:rPr>
        <w:t xml:space="preserve">educe energy use is still a </w:t>
      </w:r>
      <w:r w:rsidR="00093788">
        <w:rPr>
          <w:rFonts w:ascii="Times New Roman" w:hAnsi="Times New Roman"/>
          <w:lang w:eastAsia="zh-CN"/>
        </w:rPr>
        <w:t>questionable matter</w:t>
      </w:r>
      <w:r w:rsidR="00D04FF6" w:rsidRPr="00E20E79">
        <w:rPr>
          <w:rFonts w:ascii="Times New Roman" w:hAnsi="Times New Roman"/>
          <w:lang w:eastAsia="zh-CN"/>
        </w:rPr>
        <w:t xml:space="preserve">, which depends on how </w:t>
      </w:r>
      <w:r w:rsidR="00093788">
        <w:rPr>
          <w:rFonts w:ascii="Times New Roman" w:hAnsi="Times New Roman"/>
          <w:lang w:eastAsia="zh-CN"/>
        </w:rPr>
        <w:t>e</w:t>
      </w:r>
      <w:r w:rsidR="00D04FF6" w:rsidRPr="00E20E79">
        <w:rPr>
          <w:rFonts w:ascii="Times New Roman" w:hAnsi="Times New Roman"/>
          <w:lang w:eastAsia="zh-CN"/>
        </w:rPr>
        <w:t>nergy efficiency</w:t>
      </w:r>
      <w:r w:rsidR="009509C9" w:rsidRPr="00E20E79">
        <w:rPr>
          <w:rFonts w:ascii="Times New Roman" w:hAnsi="Times New Roman"/>
          <w:lang w:eastAsia="zh-CN"/>
        </w:rPr>
        <w:t xml:space="preserve"> and rebound effect</w:t>
      </w:r>
      <w:r w:rsidR="00D04FF6" w:rsidRPr="00E20E79">
        <w:rPr>
          <w:rFonts w:ascii="Times New Roman" w:hAnsi="Times New Roman"/>
          <w:lang w:eastAsia="zh-CN"/>
        </w:rPr>
        <w:t xml:space="preserve"> is defined</w:t>
      </w:r>
      <w:r w:rsidR="009509C9" w:rsidRPr="00E20E79">
        <w:rPr>
          <w:rFonts w:ascii="Times New Roman" w:hAnsi="Times New Roman"/>
          <w:lang w:eastAsia="zh-CN"/>
        </w:rPr>
        <w:t xml:space="preserve"> </w:t>
      </w:r>
      <w:r w:rsidR="009509C9" w:rsidRPr="00E20E79">
        <w:rPr>
          <w:rFonts w:ascii="Times New Roman" w:hAnsi="Times New Roman"/>
          <w:lang w:eastAsia="zh-CN"/>
        </w:rPr>
        <w:fldChar w:fldCharType="begin"/>
      </w:r>
      <w:r w:rsidR="009509C9" w:rsidRPr="00E20E79">
        <w:rPr>
          <w:rFonts w:ascii="Times New Roman" w:hAnsi="Times New Roman"/>
          <w:lang w:eastAsia="zh-CN"/>
        </w:rPr>
        <w:instrText xml:space="preserve"> ADDIN EN.CITE &lt;EndNote&gt;&lt;Cite&gt;&lt;Author&gt;Berkhout&lt;/Author&gt;&lt;Year&gt;2000&lt;/Year&gt;&lt;RecNum&gt;2414&lt;/RecNum&gt;&lt;DisplayText&gt;(Berkhout et al., 2000)&lt;/DisplayText&gt;&lt;record&gt;&lt;rec-number&gt;2414&lt;/rec-number&gt;&lt;foreign-keys&gt;&lt;key app="EN" db-id="dswzt50vn229t2es0advx9p55fv2wr0z9zvv" timestamp="1527570783"&gt;2414&lt;/key&gt;&lt;/foreign-keys&gt;&lt;ref-type name="Journal Article"&gt;17&lt;/ref-type&gt;&lt;contributors&gt;&lt;authors&gt;&lt;author&gt;Berkhout, Peter H. G.&lt;/author&gt;&lt;author&gt;Muskens, Jos C.&lt;/author&gt;&lt;author&gt;W. Velthuijsen, Jan&lt;/author&gt;&lt;/authors&gt;&lt;/contributors&gt;&lt;titles&gt;&lt;title&gt;Defining the rebound effect&lt;/title&gt;&lt;secondary-title&gt;Energy Policy&lt;/secondary-title&gt;&lt;/titles&gt;&lt;periodical&gt;&lt;full-title&gt;Energy Policy&lt;/full-title&gt;&lt;/periodical&gt;&lt;pages&gt;425-432&lt;/pages&gt;&lt;volume&gt;28&lt;/volume&gt;&lt;number&gt;6&lt;/number&gt;&lt;dates&gt;&lt;year&gt;2000&lt;/year&gt;&lt;pub-dates&gt;&lt;date&gt;2000/06/01/&lt;/date&gt;&lt;/pub-dates&gt;&lt;/dates&gt;&lt;isbn&gt;0301-4215&lt;/isbn&gt;&lt;urls&gt;&lt;related-urls&gt;&lt;url&gt;http://www.sciencedirect.com/science/article/pii/S0301421500000227&lt;/url&gt;&lt;/related-urls&gt;&lt;/urls&gt;&lt;electronic-resource-num&gt;https://doi.org/10.1016/S0301-4215(00)00022-7&lt;/electronic-resource-num&gt;&lt;/record&gt;&lt;/Cite&gt;&lt;/EndNote&gt;</w:instrText>
      </w:r>
      <w:r w:rsidR="009509C9" w:rsidRPr="00E20E79">
        <w:rPr>
          <w:rFonts w:ascii="Times New Roman" w:hAnsi="Times New Roman"/>
          <w:lang w:eastAsia="zh-CN"/>
        </w:rPr>
        <w:fldChar w:fldCharType="separate"/>
      </w:r>
      <w:r w:rsidR="009509C9" w:rsidRPr="00E20E79">
        <w:rPr>
          <w:rFonts w:ascii="Times New Roman" w:hAnsi="Times New Roman"/>
          <w:noProof/>
          <w:lang w:eastAsia="zh-CN"/>
        </w:rPr>
        <w:t>(Berkhout et al., 2000)</w:t>
      </w:r>
      <w:r w:rsidR="009509C9" w:rsidRPr="00E20E79">
        <w:rPr>
          <w:rFonts w:ascii="Times New Roman" w:hAnsi="Times New Roman"/>
          <w:lang w:eastAsia="zh-CN"/>
        </w:rPr>
        <w:fldChar w:fldCharType="end"/>
      </w:r>
      <w:r w:rsidR="00D04FF6" w:rsidRPr="00E20E79">
        <w:rPr>
          <w:rFonts w:ascii="Times New Roman" w:hAnsi="Times New Roman"/>
          <w:lang w:eastAsia="zh-CN"/>
        </w:rPr>
        <w:t xml:space="preserve">, </w:t>
      </w:r>
      <w:r w:rsidR="00122656" w:rsidRPr="00E20E79">
        <w:rPr>
          <w:rFonts w:ascii="Times New Roman" w:hAnsi="Times New Roman"/>
          <w:lang w:eastAsia="zh-CN"/>
        </w:rPr>
        <w:t xml:space="preserve">whether the rebound effect is direct, indirect </w:t>
      </w:r>
      <w:r w:rsidR="00513F3C" w:rsidRPr="00E20E79">
        <w:rPr>
          <w:rFonts w:ascii="Times New Roman" w:hAnsi="Times New Roman"/>
          <w:lang w:eastAsia="zh-CN"/>
        </w:rPr>
        <w:t>or economy-wide</w:t>
      </w:r>
      <w:r w:rsidR="00265960" w:rsidRPr="00E20E79">
        <w:rPr>
          <w:rFonts w:ascii="Times New Roman" w:hAnsi="Times New Roman"/>
          <w:lang w:eastAsia="zh-CN"/>
        </w:rPr>
        <w:t xml:space="preserve"> </w:t>
      </w:r>
      <w:r w:rsidR="00265960" w:rsidRPr="00E20E79">
        <w:rPr>
          <w:rFonts w:ascii="Times New Roman" w:hAnsi="Times New Roman"/>
          <w:lang w:eastAsia="zh-CN"/>
        </w:rPr>
        <w:fldChar w:fldCharType="begin"/>
      </w:r>
      <w:r w:rsidR="00265960" w:rsidRPr="00E20E79">
        <w:rPr>
          <w:rFonts w:ascii="Times New Roman" w:hAnsi="Times New Roman"/>
          <w:lang w:eastAsia="zh-CN"/>
        </w:rPr>
        <w:instrText xml:space="preserve"> ADDIN EN.CITE &lt;EndNote&gt;&lt;Cite&gt;&lt;Author&gt;Greening&lt;/Author&gt;&lt;Year&gt;2000&lt;/Year&gt;&lt;RecNum&gt;187&lt;/RecNum&gt;&lt;DisplayText&gt;(Greening et al., 2000)&lt;/DisplayText&gt;&lt;record&gt;&lt;rec-number&gt;187&lt;/rec-number&gt;&lt;foreign-keys&gt;&lt;key app="EN" db-id="dswzt50vn229t2es0advx9p55fv2wr0z9zvv" timestamp="1268820464"&gt;187&lt;/key&gt;&lt;/foreign-keys&gt;&lt;ref-type name="Journal Article"&gt;17&lt;/ref-type&gt;&lt;contributors&gt;&lt;authors&gt;&lt;author&gt;Greening, L.&lt;/author&gt;&lt;author&gt;Greene, D. L.&lt;/author&gt;&lt;author&gt;Difiglio, C.&lt;/author&gt;&lt;/authors&gt;&lt;/contributors&gt;&lt;titles&gt;&lt;title&gt;Energy Efficiency and Consumption - The Rebound Effect - A Survey&lt;/title&gt;&lt;secondary-title&gt;Energy Policy&lt;/secondary-title&gt;&lt;/titles&gt;&lt;periodical&gt;&lt;full-title&gt;Energy Policy&lt;/full-title&gt;&lt;/periodical&gt;&lt;pages&gt;389-401&lt;/pages&gt;&lt;volume&gt;28&lt;/volume&gt;&lt;dates&gt;&lt;year&gt;2000&lt;/year&gt;&lt;/dates&gt;&lt;urls&gt;&lt;/urls&gt;&lt;electronic-resource-num&gt;doi:10.1016/S0301-4215(00)00021-5&lt;/electronic-resource-num&gt;&lt;/record&gt;&lt;/Cite&gt;&lt;/EndNote&gt;</w:instrText>
      </w:r>
      <w:r w:rsidR="00265960" w:rsidRPr="00E20E79">
        <w:rPr>
          <w:rFonts w:ascii="Times New Roman" w:hAnsi="Times New Roman"/>
          <w:lang w:eastAsia="zh-CN"/>
        </w:rPr>
        <w:fldChar w:fldCharType="separate"/>
      </w:r>
      <w:r w:rsidR="00265960" w:rsidRPr="00E20E79">
        <w:rPr>
          <w:rFonts w:ascii="Times New Roman" w:hAnsi="Times New Roman"/>
          <w:noProof/>
          <w:lang w:eastAsia="zh-CN"/>
        </w:rPr>
        <w:t>(Greening et al., 2000)</w:t>
      </w:r>
      <w:r w:rsidR="00265960" w:rsidRPr="00E20E79">
        <w:rPr>
          <w:rFonts w:ascii="Times New Roman" w:hAnsi="Times New Roman"/>
          <w:lang w:eastAsia="zh-CN"/>
        </w:rPr>
        <w:fldChar w:fldCharType="end"/>
      </w:r>
      <w:r w:rsidR="00513F3C" w:rsidRPr="00E20E79">
        <w:rPr>
          <w:rFonts w:ascii="Times New Roman" w:hAnsi="Times New Roman"/>
          <w:lang w:eastAsia="zh-CN"/>
        </w:rPr>
        <w:t xml:space="preserve">, </w:t>
      </w:r>
      <w:r w:rsidR="00265960" w:rsidRPr="00E20E79">
        <w:rPr>
          <w:rFonts w:ascii="Times New Roman" w:hAnsi="Times New Roman"/>
          <w:lang w:eastAsia="zh-CN"/>
        </w:rPr>
        <w:t>and wh</w:t>
      </w:r>
      <w:r w:rsidR="00093788">
        <w:rPr>
          <w:rFonts w:ascii="Times New Roman" w:hAnsi="Times New Roman"/>
          <w:lang w:eastAsia="zh-CN"/>
        </w:rPr>
        <w:t xml:space="preserve">at </w:t>
      </w:r>
      <w:r w:rsidR="00265960" w:rsidRPr="00E20E79">
        <w:rPr>
          <w:rFonts w:ascii="Times New Roman" w:hAnsi="Times New Roman"/>
          <w:lang w:eastAsia="zh-CN"/>
        </w:rPr>
        <w:t xml:space="preserve">region is </w:t>
      </w:r>
      <w:r w:rsidR="00DB1D5E" w:rsidRPr="00E20E79">
        <w:rPr>
          <w:rFonts w:ascii="Times New Roman" w:hAnsi="Times New Roman"/>
          <w:lang w:eastAsia="zh-CN"/>
        </w:rPr>
        <w:t xml:space="preserve">under consideration </w:t>
      </w:r>
      <w:r w:rsidR="000F2178" w:rsidRPr="00E20E79">
        <w:rPr>
          <w:rFonts w:ascii="Times New Roman" w:hAnsi="Times New Roman"/>
          <w:lang w:eastAsia="zh-CN"/>
        </w:rPr>
        <w:fldChar w:fldCharType="begin"/>
      </w:r>
      <w:r w:rsidR="000F2178" w:rsidRPr="00E20E79">
        <w:rPr>
          <w:rFonts w:ascii="Times New Roman" w:hAnsi="Times New Roman"/>
          <w:lang w:eastAsia="zh-CN"/>
        </w:rPr>
        <w:instrText xml:space="preserve"> ADDIN EN.CITE &lt;EndNote&gt;&lt;Cite&gt;&lt;Author&gt;Sorrell&lt;/Author&gt;&lt;Year&gt;2009&lt;/Year&gt;&lt;RecNum&gt;146&lt;/RecNum&gt;&lt;DisplayText&gt;(Sorrell et al., 2009)&lt;/DisplayText&gt;&lt;record&gt;&lt;rec-number&gt;146&lt;/rec-number&gt;&lt;foreign-keys&gt;&lt;key app="EN" db-id="dswzt50vn229t2es0advx9p55fv2wr0z9zvv" timestamp="1259931293"&gt;146&lt;/key&gt;&lt;/foreign-keys&gt;&lt;ref-type name="Journal Article"&gt;17&lt;/ref-type&gt;&lt;contributors&gt;&lt;authors&gt;&lt;author&gt;Sorrell, S.&lt;/author&gt;&lt;author&gt;Dimitropoulos, J.&lt;/author&gt;&lt;author&gt;Sommerville, M.&lt;/author&gt;&lt;/authors&gt;&lt;/contributors&gt;&lt;titles&gt;&lt;title&gt;Empirical estimates of the direct rebound effect: A review&lt;/title&gt;&lt;secondary-title&gt;Energy Policy&lt;/secondary-title&gt;&lt;/titles&gt;&lt;periodical&gt;&lt;full-title&gt;Energy Policy&lt;/full-title&gt;&lt;/periodical&gt;&lt;pages&gt;1356-1371&lt;/pages&gt;&lt;volume&gt;37&lt;/volume&gt;&lt;number&gt;4&lt;/number&gt;&lt;dates&gt;&lt;year&gt;2009&lt;/year&gt;&lt;/dates&gt;&lt;isbn&gt;0301-4215&lt;/isbn&gt;&lt;accession-num&gt;WOS:000251630100032&lt;/accession-num&gt;&lt;urls&gt;&lt;related-urls&gt;&lt;url&gt;&amp;lt;Go to ISI&amp;gt;://WOS:000251630100032&lt;/url&gt;&lt;/related-urls&gt;&lt;/urls&gt;&lt;electronic-resource-num&gt;10.1016/j.enpol.2007.07.028&lt;/electronic-resource-num&gt;&lt;/record&gt;&lt;/Cite&gt;&lt;/EndNote&gt;</w:instrText>
      </w:r>
      <w:r w:rsidR="000F2178" w:rsidRPr="00E20E79">
        <w:rPr>
          <w:rFonts w:ascii="Times New Roman" w:hAnsi="Times New Roman"/>
          <w:lang w:eastAsia="zh-CN"/>
        </w:rPr>
        <w:fldChar w:fldCharType="separate"/>
      </w:r>
      <w:r w:rsidR="000F2178" w:rsidRPr="00E20E79">
        <w:rPr>
          <w:rFonts w:ascii="Times New Roman" w:hAnsi="Times New Roman"/>
          <w:noProof/>
          <w:lang w:eastAsia="zh-CN"/>
        </w:rPr>
        <w:t>(Sorrell et al., 2009)</w:t>
      </w:r>
      <w:r w:rsidR="000F2178" w:rsidRPr="00E20E79">
        <w:rPr>
          <w:rFonts w:ascii="Times New Roman" w:hAnsi="Times New Roman"/>
          <w:lang w:eastAsia="zh-CN"/>
        </w:rPr>
        <w:fldChar w:fldCharType="end"/>
      </w:r>
      <w:r w:rsidR="0014289E" w:rsidRPr="00E20E79">
        <w:rPr>
          <w:rFonts w:ascii="Times New Roman" w:hAnsi="Times New Roman"/>
          <w:lang w:eastAsia="zh-CN"/>
        </w:rPr>
        <w:t xml:space="preserve">. </w:t>
      </w:r>
    </w:p>
    <w:p w14:paraId="00BDBA72" w14:textId="448A34FF" w:rsidR="00EF1238" w:rsidRPr="00E20E79" w:rsidRDefault="00B710BA" w:rsidP="004C14E9">
      <w:pPr>
        <w:rPr>
          <w:rFonts w:ascii="Times New Roman" w:hAnsi="Times New Roman"/>
          <w:lang w:eastAsia="zh-CN"/>
        </w:rPr>
      </w:pPr>
      <w:r w:rsidRPr="00E20E79">
        <w:rPr>
          <w:rFonts w:ascii="Times New Roman" w:hAnsi="Times New Roman"/>
          <w:lang w:eastAsia="zh-CN"/>
        </w:rPr>
        <w:t>Broadly speaking</w:t>
      </w:r>
      <w:r w:rsidR="005D5CA6" w:rsidRPr="00E20E79">
        <w:rPr>
          <w:rFonts w:ascii="Times New Roman" w:hAnsi="Times New Roman"/>
          <w:lang w:eastAsia="zh-CN"/>
        </w:rPr>
        <w:t>, energy efficiency</w:t>
      </w:r>
      <w:r w:rsidR="00DF4706" w:rsidRPr="00E20E79">
        <w:rPr>
          <w:rFonts w:ascii="Times New Roman" w:hAnsi="Times New Roman"/>
          <w:lang w:eastAsia="zh-CN"/>
        </w:rPr>
        <w:t xml:space="preserve"> </w:t>
      </w:r>
      <w:r w:rsidR="00E809D7" w:rsidRPr="00E20E79">
        <w:rPr>
          <w:rFonts w:ascii="Times New Roman" w:hAnsi="Times New Roman"/>
          <w:lang w:eastAsia="zh-CN"/>
        </w:rPr>
        <w:t>can be indicated by</w:t>
      </w:r>
      <w:r w:rsidR="00364BCA" w:rsidRPr="00E20E79">
        <w:rPr>
          <w:rFonts w:ascii="Times New Roman" w:hAnsi="Times New Roman"/>
          <w:lang w:eastAsia="zh-CN"/>
        </w:rPr>
        <w:t xml:space="preserve"> energy </w:t>
      </w:r>
      <w:r w:rsidR="00E809D7" w:rsidRPr="00E20E79">
        <w:rPr>
          <w:rFonts w:ascii="Times New Roman" w:hAnsi="Times New Roman"/>
          <w:lang w:eastAsia="zh-CN"/>
        </w:rPr>
        <w:t>use</w:t>
      </w:r>
      <w:r w:rsidR="00364BCA" w:rsidRPr="00E20E79">
        <w:rPr>
          <w:rFonts w:ascii="Times New Roman" w:hAnsi="Times New Roman"/>
          <w:lang w:eastAsia="zh-CN"/>
        </w:rPr>
        <w:t xml:space="preserve"> per unit economic output</w:t>
      </w:r>
      <w:r w:rsidR="00615A25" w:rsidRPr="00E20E79">
        <w:rPr>
          <w:rFonts w:ascii="Times New Roman" w:hAnsi="Times New Roman"/>
          <w:lang w:eastAsia="zh-CN"/>
        </w:rPr>
        <w:t xml:space="preserve"> in an economy</w:t>
      </w:r>
      <w:r w:rsidR="00EE4780" w:rsidRPr="00E20E79">
        <w:rPr>
          <w:rFonts w:ascii="Times New Roman" w:hAnsi="Times New Roman"/>
          <w:lang w:eastAsia="zh-CN"/>
        </w:rPr>
        <w:t>.</w:t>
      </w:r>
      <w:r w:rsidR="00A80621" w:rsidRPr="00E20E79">
        <w:rPr>
          <w:rFonts w:ascii="Times New Roman" w:hAnsi="Times New Roman"/>
          <w:lang w:eastAsia="zh-CN"/>
        </w:rPr>
        <w:t xml:space="preserve"> Since economic output is affected not only by energy use,</w:t>
      </w:r>
      <w:r w:rsidR="00E16728" w:rsidRPr="00E20E79">
        <w:rPr>
          <w:rFonts w:ascii="Times New Roman" w:hAnsi="Times New Roman"/>
          <w:lang w:eastAsia="zh-CN"/>
        </w:rPr>
        <w:t xml:space="preserve"> but also other productive resources such as </w:t>
      </w:r>
      <w:r w:rsidR="0076292A" w:rsidRPr="00E20E79">
        <w:rPr>
          <w:rFonts w:ascii="Times New Roman" w:hAnsi="Times New Roman"/>
          <w:lang w:eastAsia="zh-CN"/>
        </w:rPr>
        <w:t>labor and capital and their efficiency</w:t>
      </w:r>
      <w:r w:rsidR="00FB11A7" w:rsidRPr="00E20E79">
        <w:rPr>
          <w:rFonts w:ascii="Times New Roman" w:hAnsi="Times New Roman"/>
          <w:lang w:eastAsia="zh-CN"/>
        </w:rPr>
        <w:t>,</w:t>
      </w:r>
      <w:r w:rsidR="006D5B59" w:rsidRPr="00E20E79">
        <w:rPr>
          <w:rFonts w:ascii="Times New Roman" w:hAnsi="Times New Roman"/>
          <w:lang w:eastAsia="zh-CN"/>
        </w:rPr>
        <w:t xml:space="preserve"> </w:t>
      </w:r>
      <w:r w:rsidR="00DF24E9" w:rsidRPr="00E20E79">
        <w:rPr>
          <w:rFonts w:ascii="Times New Roman" w:hAnsi="Times New Roman"/>
          <w:lang w:eastAsia="zh-CN"/>
        </w:rPr>
        <w:t>energy efficiency</w:t>
      </w:r>
      <w:r w:rsidR="00264E7F" w:rsidRPr="00E20E79">
        <w:rPr>
          <w:rFonts w:ascii="Times New Roman" w:hAnsi="Times New Roman"/>
          <w:lang w:eastAsia="zh-CN"/>
        </w:rPr>
        <w:t xml:space="preserve"> improvement</w:t>
      </w:r>
      <w:r w:rsidR="00DF24E9" w:rsidRPr="00E20E79">
        <w:rPr>
          <w:rFonts w:ascii="Times New Roman" w:hAnsi="Times New Roman"/>
          <w:lang w:eastAsia="zh-CN"/>
        </w:rPr>
        <w:t xml:space="preserve"> </w:t>
      </w:r>
      <w:r w:rsidR="006E630E" w:rsidRPr="00E20E79">
        <w:rPr>
          <w:rFonts w:ascii="Times New Roman" w:hAnsi="Times New Roman"/>
          <w:lang w:eastAsia="zh-CN"/>
        </w:rPr>
        <w:t>typical</w:t>
      </w:r>
      <w:r w:rsidR="00100FFF" w:rsidRPr="00E20E79">
        <w:rPr>
          <w:rFonts w:ascii="Times New Roman" w:hAnsi="Times New Roman"/>
          <w:lang w:eastAsia="zh-CN"/>
        </w:rPr>
        <w:t xml:space="preserve">ly refers to </w:t>
      </w:r>
      <w:r w:rsidR="005E3D7C" w:rsidRPr="00E20E79">
        <w:rPr>
          <w:rFonts w:ascii="Times New Roman" w:hAnsi="Times New Roman"/>
          <w:lang w:eastAsia="zh-CN"/>
        </w:rPr>
        <w:t xml:space="preserve">energy </w:t>
      </w:r>
      <w:r w:rsidR="00264E7F" w:rsidRPr="00E20E79">
        <w:rPr>
          <w:rFonts w:ascii="Times New Roman" w:hAnsi="Times New Roman"/>
          <w:lang w:eastAsia="zh-CN"/>
        </w:rPr>
        <w:t>savings</w:t>
      </w:r>
      <w:r w:rsidR="005E3D7C" w:rsidRPr="00E20E79">
        <w:rPr>
          <w:rFonts w:ascii="Times New Roman" w:hAnsi="Times New Roman"/>
          <w:lang w:eastAsia="zh-CN"/>
        </w:rPr>
        <w:t xml:space="preserve"> per unit economic output</w:t>
      </w:r>
      <w:r w:rsidR="005D0EE0" w:rsidRPr="00E20E79">
        <w:rPr>
          <w:rFonts w:ascii="Times New Roman" w:hAnsi="Times New Roman"/>
          <w:lang w:eastAsia="zh-CN"/>
        </w:rPr>
        <w:t xml:space="preserve"> given constant inputs of other </w:t>
      </w:r>
      <w:r w:rsidR="00B81CD3" w:rsidRPr="00E20E79">
        <w:rPr>
          <w:rFonts w:ascii="Times New Roman" w:hAnsi="Times New Roman"/>
          <w:lang w:eastAsia="zh-CN"/>
        </w:rPr>
        <w:t>productive resources</w:t>
      </w:r>
      <w:r w:rsidR="009A7D94" w:rsidRPr="00E20E79">
        <w:rPr>
          <w:rFonts w:ascii="Times New Roman" w:hAnsi="Times New Roman"/>
          <w:lang w:eastAsia="zh-CN"/>
        </w:rPr>
        <w:t xml:space="preserve"> and </w:t>
      </w:r>
      <w:r w:rsidR="000E2A7B" w:rsidRPr="00E20E79">
        <w:rPr>
          <w:rFonts w:ascii="Times New Roman" w:hAnsi="Times New Roman"/>
          <w:lang w:eastAsia="zh-CN"/>
        </w:rPr>
        <w:t>their efficiency</w:t>
      </w:r>
      <w:r w:rsidR="002B3035" w:rsidRPr="00E20E79">
        <w:rPr>
          <w:rFonts w:ascii="Times New Roman" w:hAnsi="Times New Roman"/>
          <w:lang w:eastAsia="zh-CN"/>
        </w:rPr>
        <w:t xml:space="preserve"> in energy economics </w:t>
      </w:r>
      <w:r w:rsidR="006E630E" w:rsidRPr="00E20E79">
        <w:rPr>
          <w:rFonts w:ascii="Times New Roman" w:hAnsi="Times New Roman"/>
          <w:lang w:eastAsia="zh-CN"/>
        </w:rPr>
        <w:fldChar w:fldCharType="begin">
          <w:fldData xml:space="preserve">PEVuZE5vdGU+PENpdGU+PEF1dGhvcj5TYXVuZGVyczwvQXV0aG9yPjxZZWFyPjIwMDg8L1llYXI+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PEVuZE5vdGU+PENpdGU+PEF1dGhvcj5TYXVuZGVyczwvQXV0aG9yPjxZZWFyPjIwMDg8L1llYXI+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6E630E" w:rsidRPr="00E20E79">
        <w:rPr>
          <w:rFonts w:ascii="Times New Roman" w:hAnsi="Times New Roman"/>
          <w:lang w:eastAsia="zh-CN"/>
        </w:rPr>
      </w:r>
      <w:r w:rsidR="006E630E" w:rsidRPr="00E20E79">
        <w:rPr>
          <w:rFonts w:ascii="Times New Roman" w:hAnsi="Times New Roman"/>
          <w:lang w:eastAsia="zh-CN"/>
        </w:rPr>
        <w:fldChar w:fldCharType="separate"/>
      </w:r>
      <w:r w:rsidR="0083251D" w:rsidRPr="00E20E79">
        <w:rPr>
          <w:rFonts w:ascii="Times New Roman" w:hAnsi="Times New Roman"/>
          <w:noProof/>
          <w:lang w:eastAsia="zh-CN"/>
        </w:rPr>
        <w:t>(Gillingham et al., 2013; Saunders, 2008; Wei, 2010)</w:t>
      </w:r>
      <w:r w:rsidR="006E630E" w:rsidRPr="00E20E79">
        <w:rPr>
          <w:rFonts w:ascii="Times New Roman" w:hAnsi="Times New Roman"/>
          <w:lang w:eastAsia="zh-CN"/>
        </w:rPr>
        <w:fldChar w:fldCharType="end"/>
      </w:r>
      <w:r w:rsidR="00FA063B" w:rsidRPr="00E20E79">
        <w:rPr>
          <w:rFonts w:ascii="Times New Roman" w:hAnsi="Times New Roman"/>
          <w:lang w:eastAsia="zh-CN"/>
        </w:rPr>
        <w:t>.</w:t>
      </w:r>
      <w:r w:rsidR="00D52F40" w:rsidRPr="00E20E79">
        <w:rPr>
          <w:rFonts w:ascii="Times New Roman" w:hAnsi="Times New Roman"/>
          <w:lang w:eastAsia="zh-CN"/>
        </w:rPr>
        <w:t xml:space="preserve"> </w:t>
      </w:r>
      <w:r w:rsidR="00077A2F" w:rsidRPr="00E20E79">
        <w:rPr>
          <w:rFonts w:ascii="Times New Roman" w:hAnsi="Times New Roman"/>
          <w:lang w:eastAsia="zh-CN"/>
        </w:rPr>
        <w:t>While t</w:t>
      </w:r>
      <w:r w:rsidR="00313C54" w:rsidRPr="00E20E79">
        <w:rPr>
          <w:rFonts w:ascii="Times New Roman" w:hAnsi="Times New Roman"/>
          <w:lang w:eastAsia="zh-CN"/>
        </w:rPr>
        <w:t>he rebound effect</w:t>
      </w:r>
      <w:r w:rsidR="004B4781">
        <w:rPr>
          <w:rFonts w:ascii="Times New Roman" w:hAnsi="Times New Roman" w:hint="eastAsia"/>
          <w:lang w:eastAsia="zh-CN"/>
        </w:rPr>
        <w:t>s</w:t>
      </w:r>
      <w:r w:rsidR="00313C54" w:rsidRPr="00E20E79">
        <w:rPr>
          <w:rFonts w:ascii="Times New Roman" w:hAnsi="Times New Roman"/>
          <w:lang w:eastAsia="zh-CN"/>
        </w:rPr>
        <w:t xml:space="preserve"> </w:t>
      </w:r>
      <w:r w:rsidR="00071DD6" w:rsidRPr="00E20E79">
        <w:rPr>
          <w:rFonts w:ascii="Times New Roman" w:hAnsi="Times New Roman"/>
          <w:lang w:eastAsia="zh-CN"/>
        </w:rPr>
        <w:t>of</w:t>
      </w:r>
      <w:r w:rsidR="00313C54" w:rsidRPr="00E20E79">
        <w:rPr>
          <w:rFonts w:ascii="Times New Roman" w:hAnsi="Times New Roman"/>
          <w:lang w:eastAsia="zh-CN"/>
        </w:rPr>
        <w:t xml:space="preserve"> </w:t>
      </w:r>
      <w:r w:rsidR="00C66C30" w:rsidRPr="00E20E79">
        <w:rPr>
          <w:rFonts w:ascii="Times New Roman" w:hAnsi="Times New Roman"/>
          <w:lang w:eastAsia="zh-CN"/>
        </w:rPr>
        <w:t>energy efficiency improvement</w:t>
      </w:r>
      <w:r w:rsidR="00F85289" w:rsidRPr="00E20E79">
        <w:rPr>
          <w:rFonts w:ascii="Times New Roman" w:hAnsi="Times New Roman"/>
          <w:lang w:eastAsia="zh-CN"/>
        </w:rPr>
        <w:t xml:space="preserve"> such</w:t>
      </w:r>
      <w:r w:rsidR="00071DD6" w:rsidRPr="00E20E79">
        <w:rPr>
          <w:rFonts w:ascii="Times New Roman" w:hAnsi="Times New Roman"/>
          <w:lang w:eastAsia="zh-CN"/>
        </w:rPr>
        <w:t xml:space="preserve"> </w:t>
      </w:r>
      <w:r w:rsidR="00F85289" w:rsidRPr="00E20E79">
        <w:rPr>
          <w:rFonts w:ascii="Times New Roman" w:hAnsi="Times New Roman"/>
          <w:lang w:eastAsia="zh-CN"/>
        </w:rPr>
        <w:t>defined</w:t>
      </w:r>
      <w:r w:rsidR="00467FB9" w:rsidRPr="00E20E79">
        <w:rPr>
          <w:rFonts w:ascii="Times New Roman" w:hAnsi="Times New Roman"/>
          <w:lang w:eastAsia="zh-CN"/>
        </w:rPr>
        <w:t xml:space="preserve"> provide </w:t>
      </w:r>
      <w:r w:rsidR="00657702" w:rsidRPr="00E20E79">
        <w:rPr>
          <w:rFonts w:ascii="Times New Roman" w:hAnsi="Times New Roman"/>
          <w:lang w:eastAsia="zh-CN"/>
        </w:rPr>
        <w:t>important insights</w:t>
      </w:r>
      <w:r w:rsidR="004B4781">
        <w:rPr>
          <w:rFonts w:ascii="Times New Roman" w:hAnsi="Times New Roman"/>
          <w:lang w:eastAsia="zh-CN"/>
        </w:rPr>
        <w:t xml:space="preserve"> into understanding of the </w:t>
      </w:r>
      <w:r w:rsidR="00657702" w:rsidRPr="00E20E79">
        <w:rPr>
          <w:rFonts w:ascii="Times New Roman" w:hAnsi="Times New Roman"/>
          <w:lang w:eastAsia="zh-CN"/>
        </w:rPr>
        <w:t>phenomenon</w:t>
      </w:r>
      <w:r w:rsidR="00077A2F" w:rsidRPr="00E20E79">
        <w:rPr>
          <w:rFonts w:ascii="Times New Roman" w:hAnsi="Times New Roman"/>
          <w:lang w:eastAsia="zh-CN"/>
        </w:rPr>
        <w:t xml:space="preserve">, </w:t>
      </w:r>
      <w:r w:rsidR="00FE0F6A" w:rsidRPr="00E20E79">
        <w:rPr>
          <w:rFonts w:ascii="Times New Roman" w:hAnsi="Times New Roman"/>
          <w:lang w:eastAsia="zh-CN"/>
        </w:rPr>
        <w:t xml:space="preserve">it suffers </w:t>
      </w:r>
      <w:r w:rsidR="000E5F10" w:rsidRPr="00E20E79">
        <w:rPr>
          <w:rFonts w:ascii="Times New Roman" w:hAnsi="Times New Roman"/>
          <w:lang w:eastAsia="zh-CN"/>
        </w:rPr>
        <w:t xml:space="preserve">several drawbacks such as </w:t>
      </w:r>
      <w:r w:rsidR="001A5D48">
        <w:rPr>
          <w:rFonts w:ascii="Times New Roman" w:hAnsi="Times New Roman"/>
          <w:lang w:eastAsia="zh-CN"/>
        </w:rPr>
        <w:t xml:space="preserve">substitution </w:t>
      </w:r>
      <w:r w:rsidR="00C83F97">
        <w:rPr>
          <w:rFonts w:ascii="Times New Roman" w:hAnsi="Times New Roman"/>
          <w:lang w:eastAsia="zh-CN"/>
        </w:rPr>
        <w:t xml:space="preserve">effects </w:t>
      </w:r>
      <w:r w:rsidR="009B4C73">
        <w:rPr>
          <w:rFonts w:ascii="Times New Roman" w:hAnsi="Times New Roman" w:hint="eastAsia"/>
          <w:lang w:eastAsia="zh-CN"/>
        </w:rPr>
        <w:t>between</w:t>
      </w:r>
      <w:r w:rsidR="009B4C73">
        <w:rPr>
          <w:rFonts w:ascii="Times New Roman" w:hAnsi="Times New Roman"/>
          <w:lang w:eastAsia="zh-CN"/>
        </w:rPr>
        <w:t xml:space="preserve"> </w:t>
      </w:r>
      <w:r w:rsidR="000F7302" w:rsidRPr="00E20E79">
        <w:rPr>
          <w:rFonts w:ascii="Times New Roman" w:hAnsi="Times New Roman"/>
          <w:lang w:eastAsia="zh-CN"/>
        </w:rPr>
        <w:t>energy and other resources</w:t>
      </w:r>
      <w:r w:rsidR="00E84C50" w:rsidRPr="00E20E79">
        <w:rPr>
          <w:rFonts w:ascii="Times New Roman" w:hAnsi="Times New Roman"/>
          <w:lang w:eastAsia="zh-CN"/>
        </w:rPr>
        <w:t xml:space="preserve"> due to </w:t>
      </w:r>
      <w:r w:rsidR="00DA1C1A" w:rsidRPr="00E20E79">
        <w:rPr>
          <w:rFonts w:ascii="Times New Roman" w:hAnsi="Times New Roman"/>
          <w:lang w:eastAsia="zh-CN"/>
        </w:rPr>
        <w:t>a change in availab</w:t>
      </w:r>
      <w:r w:rsidR="00430320" w:rsidRPr="00E20E79">
        <w:rPr>
          <w:rFonts w:ascii="Times New Roman" w:hAnsi="Times New Roman"/>
          <w:lang w:eastAsia="zh-CN"/>
        </w:rPr>
        <w:t>ility of other resources</w:t>
      </w:r>
      <w:r w:rsidR="00813945">
        <w:rPr>
          <w:rFonts w:ascii="Times New Roman" w:hAnsi="Times New Roman" w:hint="eastAsia"/>
          <w:lang w:eastAsia="zh-CN"/>
        </w:rPr>
        <w:t>；</w:t>
      </w:r>
      <w:r w:rsidR="00A26A7D" w:rsidRPr="00E20E79">
        <w:rPr>
          <w:rFonts w:ascii="Times New Roman" w:hAnsi="Times New Roman"/>
          <w:lang w:eastAsia="zh-CN"/>
        </w:rPr>
        <w:t xml:space="preserve">difficulties to </w:t>
      </w:r>
      <w:r w:rsidR="00343750" w:rsidRPr="00E20E79">
        <w:rPr>
          <w:rFonts w:ascii="Times New Roman" w:hAnsi="Times New Roman"/>
          <w:lang w:eastAsia="zh-CN"/>
        </w:rPr>
        <w:t xml:space="preserve">observe and </w:t>
      </w:r>
      <w:r w:rsidR="00A26A7D" w:rsidRPr="00E20E79">
        <w:rPr>
          <w:rFonts w:ascii="Times New Roman" w:hAnsi="Times New Roman"/>
          <w:lang w:eastAsia="zh-CN"/>
        </w:rPr>
        <w:t xml:space="preserve">measure such an </w:t>
      </w:r>
      <w:r w:rsidR="005A030F" w:rsidRPr="00E20E79">
        <w:rPr>
          <w:rFonts w:ascii="Times New Roman" w:hAnsi="Times New Roman"/>
          <w:lang w:eastAsia="zh-CN"/>
        </w:rPr>
        <w:t>energy efficiency improvement</w:t>
      </w:r>
      <w:r w:rsidR="00343750" w:rsidRPr="00E20E79">
        <w:rPr>
          <w:rFonts w:ascii="Times New Roman" w:hAnsi="Times New Roman"/>
          <w:lang w:eastAsia="zh-CN"/>
        </w:rPr>
        <w:t>,</w:t>
      </w:r>
      <w:r w:rsidR="00A440A5" w:rsidRPr="00E20E79">
        <w:rPr>
          <w:rFonts w:ascii="Times New Roman" w:hAnsi="Times New Roman"/>
          <w:lang w:eastAsia="zh-CN"/>
        </w:rPr>
        <w:t xml:space="preserve"> and</w:t>
      </w:r>
      <w:r w:rsidR="00343750" w:rsidRPr="00E20E79">
        <w:rPr>
          <w:rFonts w:ascii="Times New Roman" w:hAnsi="Times New Roman"/>
          <w:lang w:eastAsia="zh-CN"/>
        </w:rPr>
        <w:t xml:space="preserve"> </w:t>
      </w:r>
      <w:r w:rsidR="007C1C14" w:rsidRPr="00E20E79">
        <w:rPr>
          <w:rFonts w:ascii="Times New Roman" w:hAnsi="Times New Roman"/>
          <w:lang w:eastAsia="zh-CN"/>
        </w:rPr>
        <w:t xml:space="preserve">ignored energy savings due to </w:t>
      </w:r>
      <w:r w:rsidR="007C1C14" w:rsidRPr="00E20E79">
        <w:rPr>
          <w:rFonts w:ascii="Times New Roman" w:hAnsi="Times New Roman"/>
          <w:lang w:eastAsia="zh-CN"/>
        </w:rPr>
        <w:lastRenderedPageBreak/>
        <w:t xml:space="preserve">efficiency improvement of other </w:t>
      </w:r>
      <w:r w:rsidR="00C95477" w:rsidRPr="00E20E79">
        <w:rPr>
          <w:rFonts w:ascii="Times New Roman" w:hAnsi="Times New Roman"/>
          <w:lang w:eastAsia="zh-CN"/>
        </w:rPr>
        <w:t xml:space="preserve">resources than energy, </w:t>
      </w:r>
      <w:r w:rsidR="00D65E87" w:rsidRPr="00E20E79">
        <w:rPr>
          <w:rFonts w:ascii="Times New Roman" w:hAnsi="Times New Roman"/>
          <w:lang w:eastAsia="zh-CN"/>
        </w:rPr>
        <w:t xml:space="preserve">which makes it </w:t>
      </w:r>
      <w:r w:rsidR="00440903" w:rsidRPr="00E20E79">
        <w:rPr>
          <w:rFonts w:ascii="Times New Roman" w:hAnsi="Times New Roman"/>
          <w:lang w:eastAsia="zh-CN"/>
        </w:rPr>
        <w:t xml:space="preserve">less </w:t>
      </w:r>
      <w:r w:rsidR="0062388E">
        <w:rPr>
          <w:rFonts w:ascii="Times New Roman" w:hAnsi="Times New Roman"/>
          <w:lang w:eastAsia="zh-CN"/>
        </w:rPr>
        <w:t xml:space="preserve">appealing to </w:t>
      </w:r>
      <w:r w:rsidR="00062701" w:rsidRPr="00E20E79">
        <w:rPr>
          <w:rFonts w:ascii="Times New Roman" w:hAnsi="Times New Roman"/>
          <w:lang w:eastAsia="zh-CN"/>
        </w:rPr>
        <w:t xml:space="preserve">policy makers and </w:t>
      </w:r>
      <w:r w:rsidR="00F102F6" w:rsidRPr="00E20E79">
        <w:rPr>
          <w:rFonts w:ascii="Times New Roman" w:hAnsi="Times New Roman"/>
          <w:lang w:eastAsia="zh-CN"/>
        </w:rPr>
        <w:t xml:space="preserve">other stakeholders </w:t>
      </w:r>
      <w:r w:rsidR="002B66B1"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2B66B1" w:rsidRPr="00E20E79">
        <w:rPr>
          <w:rFonts w:ascii="Times New Roman" w:hAnsi="Times New Roman"/>
          <w:lang w:eastAsia="zh-CN"/>
        </w:rPr>
        <w:fldChar w:fldCharType="separate"/>
      </w:r>
      <w:r w:rsidR="002B66B1" w:rsidRPr="00E20E79">
        <w:rPr>
          <w:rFonts w:ascii="Times New Roman" w:hAnsi="Times New Roman"/>
          <w:noProof/>
          <w:lang w:eastAsia="zh-CN"/>
        </w:rPr>
        <w:t>(Wei et al., 2019)</w:t>
      </w:r>
      <w:r w:rsidR="002B66B1" w:rsidRPr="00E20E79">
        <w:rPr>
          <w:rFonts w:ascii="Times New Roman" w:hAnsi="Times New Roman"/>
          <w:lang w:eastAsia="zh-CN"/>
        </w:rPr>
        <w:fldChar w:fldCharType="end"/>
      </w:r>
      <w:r w:rsidR="001456AA" w:rsidRPr="00E20E79">
        <w:rPr>
          <w:rFonts w:ascii="Times New Roman" w:hAnsi="Times New Roman"/>
          <w:lang w:eastAsia="zh-CN"/>
        </w:rPr>
        <w:t xml:space="preserve">. </w:t>
      </w:r>
    </w:p>
    <w:p w14:paraId="6BE1D225" w14:textId="4481023E" w:rsidR="006D5B59" w:rsidRPr="00E20E79" w:rsidRDefault="001456AA" w:rsidP="004C14E9">
      <w:pPr>
        <w:rPr>
          <w:rFonts w:ascii="Times New Roman" w:hAnsi="Times New Roman"/>
          <w:lang w:eastAsia="zh-CN"/>
        </w:rPr>
      </w:pPr>
      <w:r w:rsidRPr="00E20E79">
        <w:rPr>
          <w:rFonts w:ascii="Times New Roman" w:hAnsi="Times New Roman"/>
          <w:lang w:eastAsia="zh-CN"/>
        </w:rPr>
        <w:t xml:space="preserve">On the other hand, </w:t>
      </w:r>
      <w:r w:rsidR="0093790E" w:rsidRPr="00E20E79">
        <w:rPr>
          <w:rFonts w:ascii="Times New Roman" w:hAnsi="Times New Roman"/>
          <w:lang w:eastAsia="zh-CN"/>
        </w:rPr>
        <w:t>although</w:t>
      </w:r>
      <w:r w:rsidRPr="00E20E79">
        <w:rPr>
          <w:rFonts w:ascii="Times New Roman" w:hAnsi="Times New Roman"/>
          <w:lang w:eastAsia="zh-CN"/>
        </w:rPr>
        <w:t xml:space="preserve"> energy intensity</w:t>
      </w:r>
      <w:r w:rsidR="000366E0" w:rsidRPr="00E20E79">
        <w:rPr>
          <w:rFonts w:ascii="Times New Roman" w:hAnsi="Times New Roman"/>
          <w:lang w:eastAsia="zh-CN"/>
        </w:rPr>
        <w:t xml:space="preserve">, energy use per GDP at the national level, is widely recognized as an indicator </w:t>
      </w:r>
      <w:r w:rsidR="0062388E">
        <w:rPr>
          <w:rFonts w:ascii="Times New Roman" w:hAnsi="Times New Roman"/>
          <w:lang w:eastAsia="zh-CN"/>
        </w:rPr>
        <w:t xml:space="preserve">for </w:t>
      </w:r>
      <w:r w:rsidR="000366E0" w:rsidRPr="00E20E79">
        <w:rPr>
          <w:rFonts w:ascii="Times New Roman" w:hAnsi="Times New Roman"/>
          <w:lang w:eastAsia="zh-CN"/>
        </w:rPr>
        <w:t>energy efficiency</w:t>
      </w:r>
      <w:r w:rsidR="0093790E" w:rsidRPr="00E20E79">
        <w:rPr>
          <w:rFonts w:ascii="Times New Roman" w:hAnsi="Times New Roman"/>
          <w:lang w:eastAsia="zh-CN"/>
        </w:rPr>
        <w:t xml:space="preserve">, </w:t>
      </w:r>
      <w:r w:rsidR="0062388E">
        <w:rPr>
          <w:rFonts w:ascii="Times New Roman" w:hAnsi="Times New Roman"/>
          <w:lang w:eastAsia="zh-CN"/>
        </w:rPr>
        <w:t>very few</w:t>
      </w:r>
      <w:r w:rsidR="003D0BEE" w:rsidRPr="00E20E79">
        <w:rPr>
          <w:rFonts w:ascii="Times New Roman" w:hAnsi="Times New Roman"/>
          <w:lang w:eastAsia="zh-CN"/>
        </w:rPr>
        <w:t xml:space="preserve"> </w:t>
      </w:r>
      <w:r w:rsidR="0093790E" w:rsidRPr="00E20E79">
        <w:rPr>
          <w:rFonts w:ascii="Times New Roman" w:hAnsi="Times New Roman"/>
          <w:lang w:eastAsia="zh-CN"/>
        </w:rPr>
        <w:t>studies</w:t>
      </w:r>
      <w:r w:rsidR="00165A1E" w:rsidRPr="00E20E79">
        <w:rPr>
          <w:rFonts w:ascii="Times New Roman" w:hAnsi="Times New Roman"/>
          <w:lang w:eastAsia="zh-CN"/>
        </w:rPr>
        <w:t xml:space="preserve"> </w:t>
      </w:r>
      <w:r w:rsidR="001F540F" w:rsidRPr="00E20E79">
        <w:rPr>
          <w:rFonts w:ascii="Times New Roman" w:hAnsi="Times New Roman"/>
          <w:lang w:eastAsia="zh-CN"/>
        </w:rPr>
        <w:t xml:space="preserve">of </w:t>
      </w:r>
      <w:r w:rsidR="0093790E" w:rsidRPr="00E20E79">
        <w:rPr>
          <w:rFonts w:ascii="Times New Roman" w:hAnsi="Times New Roman"/>
          <w:lang w:eastAsia="zh-CN"/>
        </w:rPr>
        <w:t>the rebound effect</w:t>
      </w:r>
      <w:r w:rsidR="0062388E">
        <w:rPr>
          <w:rFonts w:ascii="Times New Roman" w:hAnsi="Times New Roman"/>
          <w:lang w:eastAsia="zh-CN"/>
        </w:rPr>
        <w:t>s</w:t>
      </w:r>
      <w:r w:rsidR="0093790E" w:rsidRPr="00E20E79">
        <w:rPr>
          <w:rFonts w:ascii="Times New Roman" w:hAnsi="Times New Roman"/>
          <w:lang w:eastAsia="zh-CN"/>
        </w:rPr>
        <w:t xml:space="preserve"> </w:t>
      </w:r>
      <w:r w:rsidR="001F540F" w:rsidRPr="00E20E79">
        <w:rPr>
          <w:rFonts w:ascii="Times New Roman" w:hAnsi="Times New Roman"/>
          <w:lang w:eastAsia="zh-CN"/>
        </w:rPr>
        <w:t xml:space="preserve">have </w:t>
      </w:r>
      <w:r w:rsidR="001B22EA" w:rsidRPr="00E20E79">
        <w:rPr>
          <w:rFonts w:ascii="Times New Roman" w:hAnsi="Times New Roman"/>
          <w:lang w:eastAsia="zh-CN"/>
        </w:rPr>
        <w:t>associated energy efficiency with energy intensity</w:t>
      </w:r>
      <w:r w:rsidR="00885CC8" w:rsidRPr="00E20E79">
        <w:rPr>
          <w:rFonts w:ascii="Times New Roman" w:hAnsi="Times New Roman"/>
          <w:lang w:eastAsia="zh-CN"/>
        </w:rPr>
        <w:t xml:space="preserve"> </w:t>
      </w:r>
      <w:r w:rsidR="00C03AAC" w:rsidRPr="00E20E79">
        <w:rPr>
          <w:rFonts w:ascii="Times New Roman" w:hAnsi="Times New Roman"/>
          <w:lang w:eastAsia="zh-CN"/>
        </w:rPr>
        <w:fldChar w:fldCharType="begin">
          <w:fldData xml:space="preserve">PEVuZE5vdGU+PENpdGU+PEF1dGhvcj5XZWk8L0F1dGhvcj48WWVhcj4yMDE5PC9ZZWFyPjxSZWNO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PEVuZE5vdGU+PENpdGU+PEF1dGhvcj5XZWk8L0F1dGhvcj48WWVhcj4yMDE5PC9ZZWFyPjxSZWNO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C03AAC" w:rsidRPr="00E20E79">
        <w:rPr>
          <w:rFonts w:ascii="Times New Roman" w:hAnsi="Times New Roman"/>
          <w:lang w:eastAsia="zh-CN"/>
        </w:rPr>
      </w:r>
      <w:r w:rsidR="00C03AAC" w:rsidRPr="00E20E79">
        <w:rPr>
          <w:rFonts w:ascii="Times New Roman" w:hAnsi="Times New Roman"/>
          <w:lang w:eastAsia="zh-CN"/>
        </w:rPr>
        <w:fldChar w:fldCharType="separate"/>
      </w:r>
      <w:r w:rsidR="00191B7E" w:rsidRPr="00E20E79">
        <w:rPr>
          <w:rFonts w:ascii="Times New Roman" w:hAnsi="Times New Roman"/>
          <w:noProof/>
          <w:lang w:eastAsia="zh-CN"/>
        </w:rPr>
        <w:t>(Jin and Kim, 2019; Shao et al., 2019; Shao et al., 2014; Wei et al., 2019)</w:t>
      </w:r>
      <w:r w:rsidR="00C03AAC" w:rsidRPr="00E20E79">
        <w:rPr>
          <w:rFonts w:ascii="Times New Roman" w:hAnsi="Times New Roman"/>
          <w:lang w:eastAsia="zh-CN"/>
        </w:rPr>
        <w:fldChar w:fldCharType="end"/>
      </w:r>
      <w:r w:rsidR="004902A4" w:rsidRPr="00E20E79">
        <w:rPr>
          <w:rFonts w:ascii="Times New Roman" w:hAnsi="Times New Roman"/>
          <w:lang w:eastAsia="zh-CN"/>
        </w:rPr>
        <w:t>.</w:t>
      </w:r>
      <w:r w:rsidR="007F3B11" w:rsidRPr="00E20E79">
        <w:rPr>
          <w:rFonts w:ascii="Times New Roman" w:hAnsi="Times New Roman"/>
          <w:lang w:eastAsia="zh-CN"/>
        </w:rPr>
        <w:t xml:space="preserve"> </w:t>
      </w:r>
      <w:r w:rsidR="00105F1E" w:rsidRPr="00E20E79">
        <w:rPr>
          <w:rFonts w:ascii="Times New Roman" w:hAnsi="Times New Roman"/>
          <w:lang w:eastAsia="zh-CN"/>
        </w:rPr>
        <w:t xml:space="preserve">Among these studies, the </w:t>
      </w:r>
      <w:r w:rsidR="00194046" w:rsidRPr="00E20E79">
        <w:rPr>
          <w:rFonts w:ascii="Times New Roman" w:hAnsi="Times New Roman"/>
          <w:lang w:eastAsia="zh-CN"/>
        </w:rPr>
        <w:t xml:space="preserve">overall rebound effect </w:t>
      </w:r>
      <w:r w:rsidR="00B4706C" w:rsidRPr="00E20E79">
        <w:rPr>
          <w:rFonts w:ascii="Times New Roman" w:hAnsi="Times New Roman"/>
          <w:lang w:eastAsia="zh-CN"/>
        </w:rPr>
        <w:t xml:space="preserve">is overlooked </w:t>
      </w:r>
      <w:r w:rsidR="00AE3EBE" w:rsidRPr="00E20E79">
        <w:rPr>
          <w:rFonts w:ascii="Times New Roman" w:hAnsi="Times New Roman"/>
          <w:lang w:eastAsia="zh-CN"/>
        </w:rPr>
        <w:t>and only</w:t>
      </w:r>
      <w:r w:rsidR="00576812" w:rsidRPr="00E20E79">
        <w:rPr>
          <w:rFonts w:ascii="Times New Roman" w:hAnsi="Times New Roman"/>
          <w:lang w:eastAsia="zh-CN"/>
        </w:rPr>
        <w:t xml:space="preserve"> the</w:t>
      </w:r>
      <w:r w:rsidR="00AE3EBE" w:rsidRPr="00E20E79">
        <w:rPr>
          <w:rFonts w:ascii="Times New Roman" w:hAnsi="Times New Roman"/>
          <w:lang w:eastAsia="zh-CN"/>
        </w:rPr>
        <w:t xml:space="preserve"> part</w:t>
      </w:r>
      <w:r w:rsidR="00576812" w:rsidRPr="00E20E79">
        <w:rPr>
          <w:rFonts w:ascii="Times New Roman" w:hAnsi="Times New Roman"/>
          <w:lang w:eastAsia="zh-CN"/>
        </w:rPr>
        <w:t xml:space="preserve"> </w:t>
      </w:r>
      <w:r w:rsidR="00734D77" w:rsidRPr="00E20E79">
        <w:rPr>
          <w:rFonts w:ascii="Times New Roman" w:hAnsi="Times New Roman"/>
          <w:lang w:eastAsia="zh-CN"/>
        </w:rPr>
        <w:t xml:space="preserve">associated with technological changes has been highlighted </w:t>
      </w:r>
      <w:r w:rsidR="00CC1404" w:rsidRPr="00E20E79">
        <w:rPr>
          <w:rFonts w:ascii="Times New Roman" w:hAnsi="Times New Roman"/>
          <w:lang w:eastAsia="zh-CN"/>
        </w:rPr>
        <w:t xml:space="preserve">as pointed out by </w:t>
      </w:r>
      <w:r w:rsidR="001F1BA9"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1F1BA9" w:rsidRPr="00E20E79">
        <w:rPr>
          <w:rFonts w:ascii="Times New Roman" w:hAnsi="Times New Roman"/>
          <w:lang w:eastAsia="zh-CN"/>
        </w:rPr>
        <w:fldChar w:fldCharType="separate"/>
      </w:r>
      <w:r w:rsidR="001F1BA9" w:rsidRPr="00E20E79">
        <w:rPr>
          <w:rFonts w:ascii="Times New Roman" w:hAnsi="Times New Roman"/>
          <w:noProof/>
          <w:lang w:eastAsia="zh-CN"/>
        </w:rPr>
        <w:t>Wei et al. (2019)</w:t>
      </w:r>
      <w:r w:rsidR="001F1BA9" w:rsidRPr="00E20E79">
        <w:rPr>
          <w:rFonts w:ascii="Times New Roman" w:hAnsi="Times New Roman"/>
          <w:lang w:eastAsia="zh-CN"/>
        </w:rPr>
        <w:fldChar w:fldCharType="end"/>
      </w:r>
      <w:r w:rsidR="001F1BA9" w:rsidRPr="00E20E79">
        <w:rPr>
          <w:rFonts w:ascii="Times New Roman" w:hAnsi="Times New Roman"/>
          <w:lang w:eastAsia="zh-CN"/>
        </w:rPr>
        <w:t>.</w:t>
      </w:r>
      <w:r w:rsidR="00783939" w:rsidRPr="00E20E79">
        <w:rPr>
          <w:rFonts w:ascii="Times New Roman" w:hAnsi="Times New Roman"/>
          <w:lang w:eastAsia="zh-CN"/>
        </w:rPr>
        <w:t xml:space="preserve"> Particularly, </w:t>
      </w:r>
      <w:r w:rsidR="00CF3643" w:rsidRPr="00E20E79">
        <w:rPr>
          <w:rFonts w:ascii="Times New Roman" w:hAnsi="Times New Roman"/>
          <w:lang w:eastAsia="zh-CN"/>
        </w:rPr>
        <w:t xml:space="preserve">the </w:t>
      </w:r>
      <w:r w:rsidR="005A5218" w:rsidRPr="00E20E79">
        <w:rPr>
          <w:rFonts w:ascii="Times New Roman" w:hAnsi="Times New Roman"/>
          <w:lang w:eastAsia="zh-CN"/>
        </w:rPr>
        <w:t xml:space="preserve">approach </w:t>
      </w:r>
      <w:r w:rsidR="007D22BD" w:rsidRPr="00E20E79">
        <w:rPr>
          <w:rFonts w:ascii="Times New Roman" w:hAnsi="Times New Roman"/>
          <w:lang w:eastAsia="zh-CN"/>
        </w:rPr>
        <w:t>taking energy intensity</w:t>
      </w:r>
      <w:r w:rsidR="0062388E">
        <w:rPr>
          <w:rFonts w:ascii="Times New Roman" w:hAnsi="Times New Roman"/>
          <w:lang w:eastAsia="zh-CN"/>
        </w:rPr>
        <w:t xml:space="preserve"> for an energy efficiency indicator </w:t>
      </w:r>
      <w:r w:rsidR="00293562" w:rsidRPr="00E20E79">
        <w:rPr>
          <w:rFonts w:ascii="Times New Roman" w:hAnsi="Times New Roman"/>
          <w:lang w:eastAsia="zh-CN"/>
        </w:rPr>
        <w:t xml:space="preserve">may </w:t>
      </w:r>
      <w:r w:rsidR="00F02C9B" w:rsidRPr="00E20E79">
        <w:rPr>
          <w:rFonts w:ascii="Times New Roman" w:hAnsi="Times New Roman"/>
          <w:lang w:eastAsia="zh-CN"/>
        </w:rPr>
        <w:t>lead to</w:t>
      </w:r>
      <w:r w:rsidR="003C7657" w:rsidRPr="00E20E79">
        <w:rPr>
          <w:rFonts w:ascii="Times New Roman" w:hAnsi="Times New Roman"/>
          <w:lang w:eastAsia="zh-CN"/>
        </w:rPr>
        <w:t xml:space="preserve"> counter-intuitive</w:t>
      </w:r>
      <w:r w:rsidR="00F02C9B" w:rsidRPr="00E20E79">
        <w:rPr>
          <w:rFonts w:ascii="Times New Roman" w:hAnsi="Times New Roman"/>
          <w:lang w:eastAsia="zh-CN"/>
        </w:rPr>
        <w:t xml:space="preserve"> values of</w:t>
      </w:r>
      <w:r w:rsidR="003C7657" w:rsidRPr="00E20E79">
        <w:rPr>
          <w:rFonts w:ascii="Times New Roman" w:hAnsi="Times New Roman"/>
          <w:lang w:eastAsia="zh-CN"/>
        </w:rPr>
        <w:t xml:space="preserve"> </w:t>
      </w:r>
      <w:r w:rsidR="0052130E" w:rsidRPr="00E20E79">
        <w:rPr>
          <w:rFonts w:ascii="Times New Roman" w:hAnsi="Times New Roman"/>
          <w:lang w:eastAsia="zh-CN"/>
        </w:rPr>
        <w:t>rebound effect</w:t>
      </w:r>
      <w:r w:rsidR="000B55AC" w:rsidRPr="00E20E79">
        <w:rPr>
          <w:rFonts w:ascii="Times New Roman" w:hAnsi="Times New Roman"/>
          <w:lang w:eastAsia="zh-CN"/>
        </w:rPr>
        <w:t xml:space="preserve"> when </w:t>
      </w:r>
      <w:r w:rsidR="00783939" w:rsidRPr="00E20E79">
        <w:rPr>
          <w:rFonts w:ascii="Times New Roman" w:hAnsi="Times New Roman"/>
          <w:lang w:eastAsia="zh-CN"/>
        </w:rPr>
        <w:t xml:space="preserve">the </w:t>
      </w:r>
      <w:r w:rsidR="00AF78FF" w:rsidRPr="00E20E79">
        <w:rPr>
          <w:rFonts w:ascii="Times New Roman" w:hAnsi="Times New Roman"/>
          <w:lang w:eastAsia="zh-CN"/>
        </w:rPr>
        <w:t xml:space="preserve">observed energy </w:t>
      </w:r>
      <w:r w:rsidR="003A284D" w:rsidRPr="00E20E79">
        <w:rPr>
          <w:rFonts w:ascii="Times New Roman" w:hAnsi="Times New Roman"/>
          <w:lang w:eastAsia="zh-CN"/>
        </w:rPr>
        <w:t>intensity</w:t>
      </w:r>
      <w:r w:rsidR="00231CAA" w:rsidRPr="00E20E79">
        <w:rPr>
          <w:rFonts w:ascii="Times New Roman" w:hAnsi="Times New Roman"/>
          <w:lang w:eastAsia="zh-CN"/>
        </w:rPr>
        <w:t xml:space="preserve"> increases rather than decreases</w:t>
      </w:r>
      <w:r w:rsidR="00C30C94" w:rsidRPr="00E20E79">
        <w:rPr>
          <w:rFonts w:ascii="Times New Roman" w:hAnsi="Times New Roman"/>
          <w:lang w:eastAsia="zh-CN"/>
        </w:rPr>
        <w:t xml:space="preserve"> </w:t>
      </w:r>
      <w:r w:rsidR="00A049F5"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A049F5" w:rsidRPr="00E20E79">
        <w:rPr>
          <w:rFonts w:ascii="Times New Roman" w:hAnsi="Times New Roman"/>
          <w:lang w:eastAsia="zh-CN"/>
        </w:rPr>
        <w:fldChar w:fldCharType="separate"/>
      </w:r>
      <w:r w:rsidR="00E70259" w:rsidRPr="00E20E79">
        <w:rPr>
          <w:rFonts w:ascii="Times New Roman" w:hAnsi="Times New Roman"/>
          <w:noProof/>
          <w:lang w:eastAsia="zh-CN"/>
        </w:rPr>
        <w:t>(Wei et al., 2019)</w:t>
      </w:r>
      <w:r w:rsidR="00A049F5" w:rsidRPr="00E20E79">
        <w:rPr>
          <w:rFonts w:ascii="Times New Roman" w:hAnsi="Times New Roman"/>
          <w:lang w:eastAsia="zh-CN"/>
        </w:rPr>
        <w:fldChar w:fldCharType="end"/>
      </w:r>
      <w:r w:rsidR="00012F1F" w:rsidRPr="00E20E79">
        <w:rPr>
          <w:rFonts w:ascii="Times New Roman" w:hAnsi="Times New Roman"/>
          <w:lang w:eastAsia="zh-CN"/>
        </w:rPr>
        <w:t xml:space="preserve">. </w:t>
      </w:r>
      <w:r w:rsidR="008E40D7" w:rsidRPr="00E20E79">
        <w:rPr>
          <w:rFonts w:ascii="Times New Roman" w:hAnsi="Times New Roman"/>
          <w:lang w:eastAsia="zh-CN"/>
        </w:rPr>
        <w:t xml:space="preserve">To </w:t>
      </w:r>
      <w:r w:rsidR="0062388E">
        <w:rPr>
          <w:rFonts w:ascii="Times New Roman" w:hAnsi="Times New Roman"/>
          <w:lang w:eastAsia="zh-CN"/>
        </w:rPr>
        <w:t xml:space="preserve">meet </w:t>
      </w:r>
      <w:r w:rsidR="00760A81" w:rsidRPr="00E20E79">
        <w:rPr>
          <w:rFonts w:ascii="Times New Roman" w:hAnsi="Times New Roman"/>
          <w:lang w:eastAsia="zh-CN"/>
        </w:rPr>
        <w:t>the challeng</w:t>
      </w:r>
      <w:r w:rsidR="003D4F93" w:rsidRPr="00E20E79">
        <w:rPr>
          <w:rFonts w:ascii="Times New Roman" w:hAnsi="Times New Roman"/>
          <w:lang w:eastAsia="zh-CN"/>
        </w:rPr>
        <w:t>e</w:t>
      </w:r>
      <w:r w:rsidR="00207BAE" w:rsidRPr="00E20E79">
        <w:rPr>
          <w:rFonts w:ascii="Times New Roman" w:hAnsi="Times New Roman"/>
          <w:lang w:eastAsia="zh-CN"/>
        </w:rPr>
        <w:t xml:space="preserve">, </w:t>
      </w:r>
      <w:r w:rsidR="00BB0178" w:rsidRPr="00E20E79">
        <w:rPr>
          <w:rFonts w:ascii="Times New Roman" w:hAnsi="Times New Roman"/>
          <w:lang w:eastAsia="zh-CN"/>
        </w:rPr>
        <w:fldChar w:fldCharType="begin"/>
      </w:r>
      <w:r w:rsidR="00BB0178"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BB0178" w:rsidRPr="00E20E79">
        <w:rPr>
          <w:rFonts w:ascii="Times New Roman" w:hAnsi="Times New Roman"/>
          <w:lang w:eastAsia="zh-CN"/>
        </w:rPr>
        <w:fldChar w:fldCharType="separate"/>
      </w:r>
      <w:r w:rsidR="00BB0178" w:rsidRPr="00E20E79">
        <w:rPr>
          <w:rFonts w:ascii="Times New Roman" w:hAnsi="Times New Roman"/>
          <w:noProof/>
          <w:lang w:eastAsia="zh-CN"/>
        </w:rPr>
        <w:t>Jin and Kim (2019)</w:t>
      </w:r>
      <w:r w:rsidR="00BB0178" w:rsidRPr="00E20E79">
        <w:rPr>
          <w:rFonts w:ascii="Times New Roman" w:hAnsi="Times New Roman"/>
          <w:lang w:eastAsia="zh-CN"/>
        </w:rPr>
        <w:fldChar w:fldCharType="end"/>
      </w:r>
      <w:r w:rsidR="003D4F93" w:rsidRPr="00E20E79">
        <w:rPr>
          <w:rFonts w:ascii="Times New Roman" w:hAnsi="Times New Roman"/>
          <w:lang w:eastAsia="zh-CN"/>
        </w:rPr>
        <w:t xml:space="preserve"> proposed</w:t>
      </w:r>
      <w:r w:rsidR="00C92CA9" w:rsidRPr="00E20E79">
        <w:rPr>
          <w:rFonts w:ascii="Times New Roman" w:hAnsi="Times New Roman"/>
          <w:lang w:eastAsia="zh-CN"/>
        </w:rPr>
        <w:t xml:space="preserve"> a new approach</w:t>
      </w:r>
      <w:r w:rsidR="003D4F93" w:rsidRPr="00E20E79">
        <w:rPr>
          <w:rFonts w:ascii="Times New Roman" w:hAnsi="Times New Roman"/>
          <w:lang w:eastAsia="zh-CN"/>
        </w:rPr>
        <w:t xml:space="preserve"> to estimate </w:t>
      </w:r>
      <w:r w:rsidR="00C92CA9" w:rsidRPr="00E20E79">
        <w:rPr>
          <w:rFonts w:ascii="Times New Roman" w:hAnsi="Times New Roman"/>
          <w:lang w:eastAsia="zh-CN"/>
        </w:rPr>
        <w:t xml:space="preserve">the rebound effect in </w:t>
      </w:r>
      <w:r w:rsidR="0030611E" w:rsidRPr="00E20E79">
        <w:rPr>
          <w:rFonts w:ascii="Times New Roman" w:hAnsi="Times New Roman"/>
          <w:lang w:eastAsia="zh-CN"/>
        </w:rPr>
        <w:t>these cases</w:t>
      </w:r>
      <w:r w:rsidR="00940711" w:rsidRPr="00E20E79">
        <w:rPr>
          <w:rFonts w:ascii="Times New Roman" w:hAnsi="Times New Roman"/>
          <w:lang w:eastAsia="zh-CN"/>
        </w:rPr>
        <w:t xml:space="preserve"> by </w:t>
      </w:r>
      <w:r w:rsidR="00CE17E3" w:rsidRPr="00E20E79">
        <w:rPr>
          <w:rFonts w:ascii="Times New Roman" w:hAnsi="Times New Roman"/>
          <w:lang w:eastAsia="zh-CN"/>
        </w:rPr>
        <w:t>introducing a new concept of rebound effect, which</w:t>
      </w:r>
      <w:r w:rsidR="006F2A1D" w:rsidRPr="00E20E79">
        <w:rPr>
          <w:rFonts w:ascii="Times New Roman" w:hAnsi="Times New Roman"/>
          <w:lang w:eastAsia="zh-CN"/>
        </w:rPr>
        <w:t xml:space="preserve"> </w:t>
      </w:r>
      <w:r w:rsidR="00C40042" w:rsidRPr="00E20E79">
        <w:rPr>
          <w:rFonts w:ascii="Times New Roman" w:hAnsi="Times New Roman"/>
          <w:lang w:eastAsia="zh-CN"/>
        </w:rPr>
        <w:t xml:space="preserve">differs considerably from the </w:t>
      </w:r>
      <w:r w:rsidR="0040381D" w:rsidRPr="00E20E79">
        <w:rPr>
          <w:rFonts w:ascii="Times New Roman" w:hAnsi="Times New Roman"/>
          <w:lang w:eastAsia="zh-CN"/>
        </w:rPr>
        <w:t>widely adopted concept</w:t>
      </w:r>
      <w:r w:rsidR="0019066A" w:rsidRPr="00E20E79">
        <w:rPr>
          <w:rFonts w:ascii="Times New Roman" w:hAnsi="Times New Roman"/>
          <w:lang w:eastAsia="zh-CN"/>
        </w:rPr>
        <w:t>.</w:t>
      </w:r>
      <w:r w:rsidR="00765301" w:rsidRPr="00E20E79">
        <w:rPr>
          <w:rFonts w:ascii="Times New Roman" w:hAnsi="Times New Roman"/>
          <w:lang w:eastAsia="zh-CN"/>
        </w:rPr>
        <w:t xml:space="preserve"> </w:t>
      </w:r>
      <w:r w:rsidR="0062388E">
        <w:rPr>
          <w:rFonts w:ascii="Times New Roman" w:hAnsi="Times New Roman"/>
          <w:lang w:eastAsia="zh-CN"/>
        </w:rPr>
        <w:t xml:space="preserve">This study clarifies the differences between the two concepts, </w:t>
      </w:r>
      <w:r w:rsidR="00616607" w:rsidRPr="00E20E79">
        <w:rPr>
          <w:rFonts w:ascii="Times New Roman" w:hAnsi="Times New Roman"/>
          <w:lang w:eastAsia="zh-CN"/>
        </w:rPr>
        <w:t xml:space="preserve">and </w:t>
      </w:r>
      <w:r w:rsidR="00752B7C" w:rsidRPr="00E20E79">
        <w:rPr>
          <w:rFonts w:ascii="Times New Roman" w:hAnsi="Times New Roman"/>
          <w:lang w:eastAsia="zh-CN"/>
        </w:rPr>
        <w:t xml:space="preserve">explicitly </w:t>
      </w:r>
      <w:r w:rsidR="000474D3" w:rsidRPr="00E20E79">
        <w:rPr>
          <w:rFonts w:ascii="Times New Roman" w:hAnsi="Times New Roman"/>
          <w:lang w:eastAsia="zh-CN"/>
        </w:rPr>
        <w:t xml:space="preserve">distinguish the “actual” rebound effect </w:t>
      </w:r>
      <w:r w:rsidR="008B0D02" w:rsidRPr="00E20E79">
        <w:rPr>
          <w:rFonts w:ascii="Times New Roman" w:hAnsi="Times New Roman"/>
          <w:lang w:eastAsia="zh-CN"/>
        </w:rPr>
        <w:t>from the</w:t>
      </w:r>
      <w:r w:rsidR="000474D3" w:rsidRPr="00E20E79">
        <w:rPr>
          <w:rFonts w:ascii="Times New Roman" w:hAnsi="Times New Roman"/>
          <w:lang w:eastAsia="zh-CN"/>
        </w:rPr>
        <w:t xml:space="preserve"> “optimal” rebound effect</w:t>
      </w:r>
      <w:r w:rsidR="00E45239" w:rsidRPr="00E20E79">
        <w:rPr>
          <w:rFonts w:ascii="Times New Roman" w:hAnsi="Times New Roman"/>
          <w:lang w:eastAsia="zh-CN"/>
        </w:rPr>
        <w:t xml:space="preserve">, </w:t>
      </w:r>
      <w:r w:rsidR="0062388E">
        <w:rPr>
          <w:rFonts w:ascii="Times New Roman" w:hAnsi="Times New Roman"/>
          <w:lang w:eastAsia="zh-CN"/>
        </w:rPr>
        <w:t xml:space="preserve">the latter of which </w:t>
      </w:r>
      <w:r w:rsidR="00E45239" w:rsidRPr="00E20E79">
        <w:rPr>
          <w:rFonts w:ascii="Times New Roman" w:hAnsi="Times New Roman"/>
          <w:lang w:eastAsia="zh-CN"/>
        </w:rPr>
        <w:t xml:space="preserve">indicates </w:t>
      </w:r>
      <w:r w:rsidR="005466F4" w:rsidRPr="00E20E79">
        <w:rPr>
          <w:rFonts w:ascii="Times New Roman" w:hAnsi="Times New Roman"/>
          <w:lang w:eastAsia="zh-CN"/>
        </w:rPr>
        <w:t xml:space="preserve">the </w:t>
      </w:r>
      <w:r w:rsidR="00F8761B" w:rsidRPr="00E20E79">
        <w:rPr>
          <w:rFonts w:ascii="Times New Roman" w:hAnsi="Times New Roman"/>
          <w:lang w:eastAsia="zh-CN"/>
        </w:rPr>
        <w:t>“</w:t>
      </w:r>
      <w:r w:rsidR="005466F4" w:rsidRPr="00E20E79">
        <w:rPr>
          <w:rFonts w:ascii="Times New Roman" w:hAnsi="Times New Roman"/>
          <w:lang w:eastAsia="zh-CN"/>
        </w:rPr>
        <w:t>best</w:t>
      </w:r>
      <w:r w:rsidR="00F8761B" w:rsidRPr="00E20E79">
        <w:rPr>
          <w:rFonts w:ascii="Times New Roman" w:hAnsi="Times New Roman"/>
          <w:lang w:eastAsia="zh-CN"/>
        </w:rPr>
        <w:t>”</w:t>
      </w:r>
      <w:r w:rsidR="005466F4" w:rsidRPr="00E20E79">
        <w:rPr>
          <w:rFonts w:ascii="Times New Roman" w:hAnsi="Times New Roman"/>
          <w:lang w:eastAsia="zh-CN"/>
        </w:rPr>
        <w:t xml:space="preserve"> </w:t>
      </w:r>
      <w:r w:rsidR="000B4C05" w:rsidRPr="00E20E79">
        <w:rPr>
          <w:rFonts w:ascii="Times New Roman" w:hAnsi="Times New Roman"/>
          <w:lang w:eastAsia="zh-CN"/>
        </w:rPr>
        <w:t>potential rebound effect</w:t>
      </w:r>
      <w:r w:rsidR="0062388E">
        <w:rPr>
          <w:rFonts w:ascii="Times New Roman" w:hAnsi="Times New Roman"/>
          <w:lang w:eastAsia="zh-CN"/>
        </w:rPr>
        <w:t>s</w:t>
      </w:r>
      <w:r w:rsidR="00D857D8" w:rsidRPr="00E20E79">
        <w:rPr>
          <w:rFonts w:ascii="Times New Roman" w:hAnsi="Times New Roman"/>
          <w:lang w:eastAsia="zh-CN"/>
        </w:rPr>
        <w:t>.</w:t>
      </w:r>
    </w:p>
    <w:p w14:paraId="78D4C857" w14:textId="2449371F" w:rsidR="00BA3FAF" w:rsidRPr="00E20E79" w:rsidRDefault="00FB6582" w:rsidP="00804F2F">
      <w:pPr>
        <w:pStyle w:val="Heading1"/>
        <w:rPr>
          <w:rFonts w:ascii="Times New Roman" w:hAnsi="Times New Roman" w:cs="Times New Roman"/>
          <w:lang w:eastAsia="zh-CN"/>
        </w:rPr>
      </w:pPr>
      <w:r w:rsidRPr="00E20E79">
        <w:rPr>
          <w:rFonts w:ascii="Times New Roman" w:hAnsi="Times New Roman" w:cs="Times New Roman"/>
          <w:lang w:eastAsia="zh-CN"/>
        </w:rPr>
        <w:t>3</w:t>
      </w:r>
      <w:r w:rsidR="00EC5FF0" w:rsidRPr="00E20E79">
        <w:rPr>
          <w:rFonts w:ascii="Times New Roman" w:hAnsi="Times New Roman" w:cs="Times New Roman"/>
          <w:lang w:eastAsia="zh-CN"/>
        </w:rPr>
        <w:t xml:space="preserve">. </w:t>
      </w:r>
      <w:r w:rsidR="00191C7F" w:rsidRPr="00E20E79">
        <w:rPr>
          <w:rFonts w:ascii="Times New Roman" w:hAnsi="Times New Roman" w:cs="Times New Roman"/>
          <w:lang w:eastAsia="zh-CN"/>
        </w:rPr>
        <w:t>M</w:t>
      </w:r>
      <w:r w:rsidR="000D2F98" w:rsidRPr="00E20E79">
        <w:rPr>
          <w:rFonts w:ascii="Times New Roman" w:hAnsi="Times New Roman" w:cs="Times New Roman"/>
          <w:lang w:eastAsia="zh-CN"/>
        </w:rPr>
        <w:t>ethods</w:t>
      </w:r>
      <w:r w:rsidR="0091207F" w:rsidRPr="00E20E79">
        <w:rPr>
          <w:rFonts w:ascii="Times New Roman" w:hAnsi="Times New Roman" w:cs="Times New Roman"/>
          <w:lang w:eastAsia="zh-CN"/>
        </w:rPr>
        <w:t xml:space="preserve"> and Data</w:t>
      </w:r>
      <w:r w:rsidR="006B6711" w:rsidRPr="00E20E79">
        <w:rPr>
          <w:rFonts w:ascii="Times New Roman" w:hAnsi="Times New Roman" w:cs="Times New Roman"/>
          <w:lang w:eastAsia="zh-CN"/>
        </w:rPr>
        <w:t xml:space="preserve"> </w:t>
      </w:r>
    </w:p>
    <w:p w14:paraId="0D878D8E" w14:textId="4C299AB8" w:rsidR="00CA2E9B" w:rsidRPr="00E20E79" w:rsidRDefault="00B05976" w:rsidP="00804F2F">
      <w:pPr>
        <w:pStyle w:val="Heading3"/>
        <w:rPr>
          <w:rFonts w:ascii="Times New Roman" w:hAnsi="Times New Roman"/>
          <w:lang w:eastAsia="zh-CN"/>
        </w:rPr>
      </w:pPr>
      <w:r w:rsidRPr="00E20E79">
        <w:rPr>
          <w:rFonts w:ascii="Times New Roman" w:hAnsi="Times New Roman"/>
          <w:lang w:eastAsia="zh-CN"/>
        </w:rPr>
        <w:t>3</w:t>
      </w:r>
      <w:r w:rsidR="00CA2E9B" w:rsidRPr="00E20E79">
        <w:rPr>
          <w:rFonts w:ascii="Times New Roman" w:hAnsi="Times New Roman"/>
          <w:lang w:eastAsia="zh-CN"/>
        </w:rPr>
        <w:t xml:space="preserve">.1. Defining </w:t>
      </w:r>
      <w:r w:rsidR="001B1069" w:rsidRPr="00E20E79">
        <w:rPr>
          <w:rFonts w:ascii="Times New Roman" w:hAnsi="Times New Roman"/>
          <w:lang w:eastAsia="zh-CN"/>
        </w:rPr>
        <w:t>the</w:t>
      </w:r>
      <w:r w:rsidR="005A304C" w:rsidRPr="00E20E79">
        <w:rPr>
          <w:rFonts w:ascii="Times New Roman" w:hAnsi="Times New Roman"/>
          <w:lang w:eastAsia="zh-CN"/>
        </w:rPr>
        <w:t xml:space="preserve"> optimal</w:t>
      </w:r>
      <w:r w:rsidR="001B1069" w:rsidRPr="00E20E79">
        <w:rPr>
          <w:rFonts w:ascii="Times New Roman" w:hAnsi="Times New Roman"/>
          <w:lang w:eastAsia="zh-CN"/>
        </w:rPr>
        <w:t xml:space="preserve"> </w:t>
      </w:r>
      <w:r w:rsidR="00CA2E9B" w:rsidRPr="00E20E79">
        <w:rPr>
          <w:rFonts w:ascii="Times New Roman" w:hAnsi="Times New Roman"/>
          <w:lang w:eastAsia="zh-CN"/>
        </w:rPr>
        <w:t>rebound ef</w:t>
      </w:r>
      <w:r w:rsidR="00CA2E9B" w:rsidRPr="00CB5D9E">
        <w:rPr>
          <w:rFonts w:ascii="Times New Roman" w:hAnsi="Times New Roman"/>
          <w:color w:val="000000" w:themeColor="text1"/>
          <w:lang w:eastAsia="zh-CN"/>
        </w:rPr>
        <w:t>fect</w:t>
      </w:r>
      <w:r w:rsidR="000A316F" w:rsidRPr="00CB5D9E">
        <w:rPr>
          <w:rFonts w:ascii="Times New Roman" w:hAnsi="Times New Roman"/>
          <w:color w:val="000000" w:themeColor="text1"/>
          <w:lang w:eastAsia="zh-CN"/>
        </w:rPr>
        <w:t xml:space="preserve"> </w:t>
      </w:r>
      <w:r w:rsidR="005E6352" w:rsidRPr="00CB5D9E">
        <w:rPr>
          <w:rFonts w:ascii="Times New Roman" w:hAnsi="Times New Roman"/>
          <w:color w:val="000000" w:themeColor="text1"/>
          <w:lang w:eastAsia="zh-CN"/>
        </w:rPr>
        <w:t>from</w:t>
      </w:r>
      <w:r w:rsidR="000A316F" w:rsidRPr="00CB5D9E">
        <w:rPr>
          <w:rFonts w:ascii="Times New Roman" w:hAnsi="Times New Roman"/>
          <w:color w:val="000000" w:themeColor="text1"/>
          <w:lang w:eastAsia="zh-CN"/>
        </w:rPr>
        <w:t xml:space="preserve"> energy intensity reduction</w:t>
      </w:r>
    </w:p>
    <w:p w14:paraId="191006AB" w14:textId="6106C4E0" w:rsidR="00D76548" w:rsidRPr="00E20E79" w:rsidRDefault="00B7428A" w:rsidP="002014B3">
      <w:pPr>
        <w:rPr>
          <w:rFonts w:ascii="Times New Roman" w:hAnsi="Times New Roman"/>
          <w:lang w:eastAsia="zh-CN"/>
        </w:rPr>
      </w:pPr>
      <w:r w:rsidRPr="00E20E79">
        <w:rPr>
          <w:rFonts w:ascii="Times New Roman" w:hAnsi="Times New Roman"/>
          <w:lang w:eastAsia="zh-CN"/>
        </w:rPr>
        <w:t>Generally,</w:t>
      </w:r>
      <w:r w:rsidR="00BA2B5A" w:rsidRPr="00E20E79">
        <w:rPr>
          <w:rFonts w:ascii="Times New Roman" w:hAnsi="Times New Roman"/>
          <w:lang w:eastAsia="zh-CN"/>
        </w:rPr>
        <w:t xml:space="preserve"> </w:t>
      </w:r>
      <w:r w:rsidR="001B1069" w:rsidRPr="00E20E79">
        <w:rPr>
          <w:rFonts w:ascii="Times New Roman" w:hAnsi="Times New Roman"/>
          <w:lang w:eastAsia="zh-CN"/>
        </w:rPr>
        <w:t xml:space="preserve">a </w:t>
      </w:r>
      <w:r w:rsidR="00BA2B5A" w:rsidRPr="00E20E79">
        <w:rPr>
          <w:rFonts w:ascii="Times New Roman" w:hAnsi="Times New Roman"/>
          <w:lang w:eastAsia="zh-CN"/>
        </w:rPr>
        <w:t xml:space="preserve">rebound effect is associated with the share of un-realized expectation of </w:t>
      </w:r>
      <w:r w:rsidR="001B1069" w:rsidRPr="00E20E79">
        <w:rPr>
          <w:rFonts w:ascii="Times New Roman" w:hAnsi="Times New Roman"/>
          <w:lang w:eastAsia="zh-CN"/>
        </w:rPr>
        <w:t xml:space="preserve">potential </w:t>
      </w:r>
      <w:r w:rsidR="00BA2B5A" w:rsidRPr="00E20E79">
        <w:rPr>
          <w:rFonts w:ascii="Times New Roman" w:hAnsi="Times New Roman"/>
          <w:lang w:eastAsia="zh-CN"/>
        </w:rPr>
        <w:t xml:space="preserve">energy savings in total </w:t>
      </w:r>
      <w:r w:rsidR="001B1069" w:rsidRPr="00E20E79">
        <w:rPr>
          <w:rFonts w:ascii="Times New Roman" w:hAnsi="Times New Roman"/>
          <w:lang w:eastAsia="zh-CN"/>
        </w:rPr>
        <w:t>potential</w:t>
      </w:r>
      <w:r w:rsidR="00BA2B5A" w:rsidRPr="00E20E79">
        <w:rPr>
          <w:rFonts w:ascii="Times New Roman" w:hAnsi="Times New Roman"/>
          <w:lang w:eastAsia="zh-CN"/>
        </w:rPr>
        <w:t xml:space="preserve"> energy savings </w:t>
      </w:r>
      <w:r w:rsidR="00B407DA" w:rsidRPr="00E20E79">
        <w:rPr>
          <w:rFonts w:ascii="Times New Roman" w:hAnsi="Times New Roman"/>
          <w:lang w:eastAsia="zh-CN"/>
        </w:rPr>
        <w:t xml:space="preserve">caused by an energy efficiency improvement. </w:t>
      </w:r>
      <w:r w:rsidR="009129FA" w:rsidRPr="00E20E79">
        <w:rPr>
          <w:rFonts w:ascii="Times New Roman" w:hAnsi="Times New Roman"/>
          <w:lang w:eastAsia="zh-CN"/>
        </w:rPr>
        <w:t xml:space="preserve">If energy intensity is taken </w:t>
      </w:r>
      <w:r w:rsidR="00D138EB">
        <w:rPr>
          <w:rFonts w:ascii="Times New Roman" w:hAnsi="Times New Roman"/>
          <w:lang w:eastAsia="zh-CN"/>
        </w:rPr>
        <w:t xml:space="preserve">as </w:t>
      </w:r>
      <w:r w:rsidR="009129FA" w:rsidRPr="00E20E79">
        <w:rPr>
          <w:rFonts w:ascii="Times New Roman" w:hAnsi="Times New Roman"/>
          <w:lang w:eastAsia="zh-CN"/>
        </w:rPr>
        <w:t>an energy efficiency</w:t>
      </w:r>
      <w:r w:rsidR="00D138EB">
        <w:rPr>
          <w:rFonts w:ascii="Times New Roman" w:hAnsi="Times New Roman"/>
          <w:lang w:eastAsia="zh-CN"/>
        </w:rPr>
        <w:t xml:space="preserve"> indicator</w:t>
      </w:r>
      <w:r w:rsidR="009129FA" w:rsidRPr="00E20E79">
        <w:rPr>
          <w:rFonts w:ascii="Times New Roman" w:hAnsi="Times New Roman"/>
          <w:lang w:eastAsia="zh-CN"/>
        </w:rPr>
        <w:t xml:space="preserve">, </w:t>
      </w:r>
      <w:r w:rsidR="00733034" w:rsidRPr="00E20E79">
        <w:rPr>
          <w:rFonts w:ascii="Times New Roman" w:hAnsi="Times New Roman"/>
          <w:lang w:eastAsia="zh-CN"/>
        </w:rPr>
        <w:t xml:space="preserve">a </w:t>
      </w:r>
      <w:r w:rsidR="00666095" w:rsidRPr="00E20E79">
        <w:rPr>
          <w:rFonts w:ascii="Times New Roman" w:hAnsi="Times New Roman"/>
          <w:lang w:eastAsia="zh-CN"/>
        </w:rPr>
        <w:t>one percent</w:t>
      </w:r>
      <w:r w:rsidR="00733034" w:rsidRPr="00E20E79">
        <w:rPr>
          <w:rFonts w:ascii="Times New Roman" w:hAnsi="Times New Roman"/>
          <w:lang w:eastAsia="zh-CN"/>
        </w:rPr>
        <w:t xml:space="preserve"> increase in </w:t>
      </w:r>
      <w:r w:rsidR="004D2262" w:rsidRPr="00E20E79">
        <w:rPr>
          <w:rFonts w:ascii="Times New Roman" w:hAnsi="Times New Roman"/>
          <w:lang w:eastAsia="zh-CN"/>
        </w:rPr>
        <w:t>energy efficiency</w:t>
      </w:r>
      <w:r w:rsidR="001C0867" w:rsidRPr="00E20E79">
        <w:rPr>
          <w:rFonts w:ascii="Times New Roman" w:hAnsi="Times New Roman"/>
          <w:lang w:eastAsia="zh-CN"/>
        </w:rPr>
        <w:t xml:space="preserve"> would be</w:t>
      </w:r>
      <w:r w:rsidR="0066182E" w:rsidRPr="00E20E79">
        <w:rPr>
          <w:rFonts w:ascii="Times New Roman" w:hAnsi="Times New Roman"/>
          <w:lang w:eastAsia="zh-CN"/>
        </w:rPr>
        <w:t xml:space="preserve"> expected to reduce energy use by</w:t>
      </w:r>
      <w:r w:rsidR="001C0867" w:rsidRPr="00E20E79">
        <w:rPr>
          <w:rFonts w:ascii="Times New Roman" w:hAnsi="Times New Roman"/>
          <w:lang w:eastAsia="zh-CN"/>
        </w:rPr>
        <w:t xml:space="preserve"> </w:t>
      </w:r>
      <w:r w:rsidR="00666095" w:rsidRPr="00E20E79">
        <w:rPr>
          <w:rFonts w:ascii="Times New Roman" w:hAnsi="Times New Roman"/>
          <w:lang w:eastAsia="zh-CN"/>
        </w:rPr>
        <w:t>one percent</w:t>
      </w:r>
      <w:r w:rsidR="0066182E" w:rsidRPr="00E20E79">
        <w:rPr>
          <w:rFonts w:ascii="Times New Roman" w:hAnsi="Times New Roman"/>
          <w:lang w:eastAsia="zh-CN"/>
        </w:rPr>
        <w:t xml:space="preserve"> to produce </w:t>
      </w:r>
      <w:r w:rsidR="003044A7" w:rsidRPr="00E20E79">
        <w:rPr>
          <w:rFonts w:ascii="Times New Roman" w:hAnsi="Times New Roman"/>
          <w:lang w:eastAsia="zh-CN"/>
        </w:rPr>
        <w:t xml:space="preserve">one-unit economic output. However, the </w:t>
      </w:r>
      <w:r w:rsidR="006052C9" w:rsidRPr="00E20E79">
        <w:rPr>
          <w:rFonts w:ascii="Times New Roman" w:hAnsi="Times New Roman"/>
          <w:lang w:eastAsia="zh-CN"/>
        </w:rPr>
        <w:t xml:space="preserve">energy efficiency improvement </w:t>
      </w:r>
      <w:r w:rsidR="00687444" w:rsidRPr="00E20E79">
        <w:rPr>
          <w:rFonts w:ascii="Times New Roman" w:hAnsi="Times New Roman"/>
          <w:lang w:eastAsia="zh-CN"/>
        </w:rPr>
        <w:t>c</w:t>
      </w:r>
      <w:r w:rsidR="005E6352">
        <w:rPr>
          <w:rFonts w:ascii="Times New Roman" w:hAnsi="Times New Roman"/>
          <w:lang w:eastAsia="zh-CN"/>
        </w:rPr>
        <w:t>an</w:t>
      </w:r>
      <w:r w:rsidR="00687444" w:rsidRPr="00E20E79">
        <w:rPr>
          <w:rFonts w:ascii="Times New Roman" w:hAnsi="Times New Roman"/>
          <w:lang w:eastAsia="zh-CN"/>
        </w:rPr>
        <w:t xml:space="preserve"> also lead to behavior changes of economic agents so that </w:t>
      </w:r>
      <w:r w:rsidR="001B1069" w:rsidRPr="00E20E79">
        <w:rPr>
          <w:rFonts w:ascii="Times New Roman" w:hAnsi="Times New Roman"/>
          <w:lang w:eastAsia="zh-CN"/>
        </w:rPr>
        <w:t xml:space="preserve">the </w:t>
      </w:r>
      <w:r w:rsidR="00687444" w:rsidRPr="00E20E79">
        <w:rPr>
          <w:rFonts w:ascii="Times New Roman" w:hAnsi="Times New Roman"/>
          <w:lang w:eastAsia="zh-CN"/>
        </w:rPr>
        <w:t xml:space="preserve">economic output </w:t>
      </w:r>
      <w:r w:rsidR="005E6352">
        <w:rPr>
          <w:rFonts w:ascii="Times New Roman" w:hAnsi="Times New Roman"/>
          <w:lang w:eastAsia="zh-CN"/>
        </w:rPr>
        <w:t xml:space="preserve">may </w:t>
      </w:r>
      <w:r w:rsidR="00315EFE" w:rsidRPr="00E20E79">
        <w:rPr>
          <w:rFonts w:ascii="Times New Roman" w:hAnsi="Times New Roman"/>
          <w:lang w:eastAsia="zh-CN"/>
        </w:rPr>
        <w:t xml:space="preserve">differ from that before the energy efficiency improvement. </w:t>
      </w:r>
      <w:r w:rsidR="00D138EB">
        <w:rPr>
          <w:rFonts w:ascii="Times New Roman" w:hAnsi="Times New Roman"/>
          <w:lang w:eastAsia="zh-CN"/>
        </w:rPr>
        <w:t>C</w:t>
      </w:r>
      <w:r w:rsidR="001B1069" w:rsidRPr="00E20E79">
        <w:rPr>
          <w:rFonts w:ascii="Times New Roman" w:hAnsi="Times New Roman"/>
          <w:lang w:eastAsia="zh-CN"/>
        </w:rPr>
        <w:t>ertain part of the potential</w:t>
      </w:r>
      <w:r w:rsidR="00315EFE" w:rsidRPr="00E20E79">
        <w:rPr>
          <w:rFonts w:ascii="Times New Roman" w:hAnsi="Times New Roman"/>
          <w:lang w:eastAsia="zh-CN"/>
        </w:rPr>
        <w:t xml:space="preserve"> energy savings</w:t>
      </w:r>
      <w:r w:rsidR="002A192D" w:rsidRPr="00E20E79">
        <w:rPr>
          <w:rFonts w:ascii="Times New Roman" w:hAnsi="Times New Roman"/>
          <w:lang w:eastAsia="zh-CN"/>
        </w:rPr>
        <w:t xml:space="preserve"> c</w:t>
      </w:r>
      <w:r w:rsidR="005E6352">
        <w:rPr>
          <w:rFonts w:ascii="Times New Roman" w:hAnsi="Times New Roman"/>
          <w:lang w:eastAsia="zh-CN"/>
        </w:rPr>
        <w:t>an</w:t>
      </w:r>
      <w:r w:rsidR="002A192D" w:rsidRPr="00E20E79">
        <w:rPr>
          <w:rFonts w:ascii="Times New Roman" w:hAnsi="Times New Roman"/>
          <w:lang w:eastAsia="zh-CN"/>
        </w:rPr>
        <w:t>not be realized, rebound effect appears.</w:t>
      </w:r>
    </w:p>
    <w:p w14:paraId="1CC475B0" w14:textId="58AF4C46" w:rsidR="00EC5FF0" w:rsidRPr="00E20E79" w:rsidRDefault="003A4AA3" w:rsidP="002014B3">
      <w:pPr>
        <w:rPr>
          <w:rFonts w:ascii="Times New Roman" w:hAnsi="Times New Roman"/>
          <w:lang w:eastAsia="zh-CN"/>
        </w:rPr>
      </w:pPr>
      <w:r w:rsidRPr="00E20E79">
        <w:rPr>
          <w:rFonts w:ascii="Times New Roman" w:hAnsi="Times New Roman"/>
          <w:lang w:eastAsia="zh-CN"/>
        </w:rPr>
        <w:t xml:space="preserve">As pointed out by </w:t>
      </w:r>
      <w:r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Pr="00E20E79">
        <w:rPr>
          <w:rFonts w:ascii="Times New Roman" w:hAnsi="Times New Roman"/>
          <w:lang w:eastAsia="zh-CN"/>
        </w:rPr>
        <w:fldChar w:fldCharType="separate"/>
      </w:r>
      <w:r w:rsidR="009E71C9" w:rsidRPr="00E20E79">
        <w:rPr>
          <w:rFonts w:ascii="Times New Roman" w:hAnsi="Times New Roman"/>
          <w:noProof/>
          <w:lang w:eastAsia="zh-CN"/>
        </w:rPr>
        <w:t>Wei et al. (2019)</w:t>
      </w:r>
      <w:r w:rsidRPr="00E20E79">
        <w:rPr>
          <w:rFonts w:ascii="Times New Roman" w:hAnsi="Times New Roman"/>
          <w:lang w:eastAsia="zh-CN"/>
        </w:rPr>
        <w:fldChar w:fldCharType="end"/>
      </w:r>
      <w:r w:rsidRPr="00E20E79">
        <w:rPr>
          <w:rFonts w:ascii="Times New Roman" w:hAnsi="Times New Roman"/>
          <w:lang w:eastAsia="zh-CN"/>
        </w:rPr>
        <w:t xml:space="preserve"> and </w:t>
      </w:r>
      <w:r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Pr="00E20E79">
        <w:rPr>
          <w:rFonts w:ascii="Times New Roman" w:hAnsi="Times New Roman"/>
          <w:lang w:eastAsia="zh-CN"/>
        </w:rPr>
        <w:fldChar w:fldCharType="separate"/>
      </w:r>
      <w:r w:rsidR="009E71C9" w:rsidRPr="00E20E79">
        <w:rPr>
          <w:rFonts w:ascii="Times New Roman" w:hAnsi="Times New Roman"/>
          <w:noProof/>
          <w:lang w:eastAsia="zh-CN"/>
        </w:rPr>
        <w:t>Jin and Kim (2019)</w:t>
      </w:r>
      <w:r w:rsidRPr="00E20E79">
        <w:rPr>
          <w:rFonts w:ascii="Times New Roman" w:hAnsi="Times New Roman"/>
          <w:lang w:eastAsia="zh-CN"/>
        </w:rPr>
        <w:fldChar w:fldCharType="end"/>
      </w:r>
      <w:r w:rsidRPr="00E20E79">
        <w:rPr>
          <w:rFonts w:ascii="Times New Roman" w:hAnsi="Times New Roman"/>
          <w:lang w:eastAsia="zh-CN"/>
        </w:rPr>
        <w:t xml:space="preserve">, the </w:t>
      </w:r>
      <w:r w:rsidR="000032D6" w:rsidRPr="00E20E79">
        <w:rPr>
          <w:rFonts w:ascii="Times New Roman" w:hAnsi="Times New Roman"/>
          <w:lang w:eastAsia="zh-CN"/>
        </w:rPr>
        <w:t xml:space="preserve">estimated </w:t>
      </w:r>
      <w:r w:rsidRPr="00E20E79">
        <w:rPr>
          <w:rFonts w:ascii="Times New Roman" w:hAnsi="Times New Roman"/>
          <w:lang w:eastAsia="zh-CN"/>
        </w:rPr>
        <w:t>rebound effect</w:t>
      </w:r>
      <w:r w:rsidR="00D138EB">
        <w:rPr>
          <w:rFonts w:ascii="Times New Roman" w:hAnsi="Times New Roman"/>
          <w:lang w:eastAsia="zh-CN"/>
        </w:rPr>
        <w:t>s</w:t>
      </w:r>
      <w:r w:rsidRPr="00E20E79">
        <w:rPr>
          <w:rFonts w:ascii="Times New Roman" w:hAnsi="Times New Roman"/>
          <w:lang w:eastAsia="zh-CN"/>
        </w:rPr>
        <w:t xml:space="preserve"> on energy use can be counter-intuitive </w:t>
      </w:r>
      <w:r w:rsidR="000032D6" w:rsidRPr="00E20E79">
        <w:rPr>
          <w:rFonts w:ascii="Times New Roman" w:hAnsi="Times New Roman"/>
          <w:lang w:eastAsia="zh-CN"/>
        </w:rPr>
        <w:t xml:space="preserve">particularly </w:t>
      </w:r>
      <w:r w:rsidR="00C513A4" w:rsidRPr="00E20E79">
        <w:rPr>
          <w:rFonts w:ascii="Times New Roman" w:hAnsi="Times New Roman"/>
          <w:lang w:eastAsia="zh-CN"/>
        </w:rPr>
        <w:t>if</w:t>
      </w:r>
      <w:r w:rsidRPr="00E20E79">
        <w:rPr>
          <w:rFonts w:ascii="Times New Roman" w:hAnsi="Times New Roman"/>
          <w:lang w:eastAsia="zh-CN"/>
        </w:rPr>
        <w:t xml:space="preserve"> energy intensity increases</w:t>
      </w:r>
      <w:r w:rsidR="00D138EB">
        <w:rPr>
          <w:rFonts w:ascii="Times New Roman" w:hAnsi="Times New Roman"/>
          <w:lang w:eastAsia="zh-CN"/>
        </w:rPr>
        <w:t xml:space="preserve"> rather than decreases</w:t>
      </w:r>
      <w:r w:rsidRPr="00E20E79">
        <w:rPr>
          <w:rFonts w:ascii="Times New Roman" w:hAnsi="Times New Roman"/>
          <w:lang w:eastAsia="zh-CN"/>
        </w:rPr>
        <w:t>.</w:t>
      </w:r>
      <w:r w:rsidR="00FA6996" w:rsidRPr="00E20E79">
        <w:rPr>
          <w:rFonts w:ascii="Times New Roman" w:hAnsi="Times New Roman"/>
          <w:lang w:eastAsia="zh-CN"/>
        </w:rPr>
        <w:t xml:space="preserve"> For example,</w:t>
      </w:r>
      <w:r w:rsidR="00D138EB">
        <w:rPr>
          <w:rFonts w:ascii="Times New Roman" w:hAnsi="Times New Roman"/>
          <w:lang w:eastAsia="zh-CN"/>
        </w:rPr>
        <w:t xml:space="preserve"> </w:t>
      </w:r>
      <w:r w:rsidR="00D138EB" w:rsidRPr="00E20E79">
        <w:rPr>
          <w:rFonts w:ascii="Times New Roman" w:hAnsi="Times New Roman"/>
          <w:lang w:eastAsia="zh-CN"/>
        </w:rPr>
        <w:t xml:space="preserve">as </w:t>
      </w:r>
      <w:r w:rsidR="00D138EB">
        <w:rPr>
          <w:rFonts w:ascii="Times New Roman" w:hAnsi="Times New Roman" w:hint="eastAsia"/>
          <w:lang w:eastAsia="zh-CN"/>
        </w:rPr>
        <w:t xml:space="preserve">shown </w:t>
      </w:r>
      <w:r w:rsidR="00D138EB" w:rsidRPr="00E20E79">
        <w:rPr>
          <w:rFonts w:ascii="Times New Roman" w:hAnsi="Times New Roman"/>
          <w:lang w:eastAsia="zh-CN"/>
        </w:rPr>
        <w:t xml:space="preserve">in Table 2 of </w:t>
      </w:r>
      <w:r w:rsidR="00D138EB" w:rsidRPr="00E20E79">
        <w:rPr>
          <w:rFonts w:ascii="Times New Roman" w:hAnsi="Times New Roman"/>
          <w:lang w:eastAsia="zh-CN"/>
        </w:rPr>
        <w:fldChar w:fldCharType="begin"/>
      </w:r>
      <w:r w:rsidR="00D138EB" w:rsidRPr="00E20E79">
        <w:rPr>
          <w:rFonts w:ascii="Times New Roman" w:hAnsi="Times New Roman"/>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D138EB" w:rsidRPr="00E20E79">
        <w:rPr>
          <w:rFonts w:ascii="Times New Roman" w:hAnsi="Times New Roman"/>
          <w:lang w:eastAsia="zh-CN"/>
        </w:rPr>
        <w:fldChar w:fldCharType="separate"/>
      </w:r>
      <w:r w:rsidR="00D138EB" w:rsidRPr="00E20E79">
        <w:rPr>
          <w:rFonts w:ascii="Times New Roman" w:hAnsi="Times New Roman"/>
          <w:noProof/>
          <w:lang w:eastAsia="zh-CN"/>
        </w:rPr>
        <w:t>Wei et al. (2019)</w:t>
      </w:r>
      <w:r w:rsidR="00D138EB" w:rsidRPr="00E20E79">
        <w:rPr>
          <w:rFonts w:ascii="Times New Roman" w:hAnsi="Times New Roman"/>
          <w:lang w:eastAsia="zh-CN"/>
        </w:rPr>
        <w:fldChar w:fldCharType="end"/>
      </w:r>
      <w:r w:rsidR="00D138EB">
        <w:rPr>
          <w:rFonts w:ascii="Times New Roman" w:hAnsi="Times New Roman" w:hint="eastAsia"/>
          <w:lang w:eastAsia="zh-CN"/>
        </w:rPr>
        <w:t xml:space="preserve"> </w:t>
      </w:r>
      <w:r w:rsidR="00D138EB" w:rsidRPr="00E20E79">
        <w:rPr>
          <w:rFonts w:ascii="Times New Roman" w:hAnsi="Times New Roman"/>
          <w:lang w:eastAsia="zh-CN"/>
        </w:rPr>
        <w:t>the rebound effects estimated for 40 regions from 1995 to 2009</w:t>
      </w:r>
      <w:r w:rsidR="00D138EB">
        <w:rPr>
          <w:rFonts w:ascii="Times New Roman" w:hAnsi="Times New Roman"/>
          <w:lang w:eastAsia="zh-CN"/>
        </w:rPr>
        <w:t xml:space="preserve">. </w:t>
      </w:r>
      <w:r w:rsidR="00036014" w:rsidRPr="00E20E79">
        <w:rPr>
          <w:rFonts w:ascii="Times New Roman" w:hAnsi="Times New Roman"/>
          <w:lang w:eastAsia="zh-CN"/>
        </w:rPr>
        <w:t xml:space="preserve">Super-conservation is </w:t>
      </w:r>
      <w:r w:rsidR="00322326" w:rsidRPr="00E20E79">
        <w:rPr>
          <w:rFonts w:ascii="Times New Roman" w:hAnsi="Times New Roman"/>
          <w:lang w:eastAsia="zh-CN"/>
        </w:rPr>
        <w:t>obtained for</w:t>
      </w:r>
      <w:r w:rsidR="00036014" w:rsidRPr="00E20E79">
        <w:rPr>
          <w:rFonts w:ascii="Times New Roman" w:hAnsi="Times New Roman"/>
          <w:lang w:eastAsia="zh-CN"/>
        </w:rPr>
        <w:t xml:space="preserve"> Brazil, Denmark, Luxembourg,</w:t>
      </w:r>
      <w:r w:rsidR="00322326" w:rsidRPr="00E20E79">
        <w:rPr>
          <w:rFonts w:ascii="Times New Roman" w:hAnsi="Times New Roman"/>
          <w:lang w:eastAsia="zh-CN"/>
        </w:rPr>
        <w:t xml:space="preserve"> </w:t>
      </w:r>
      <w:r w:rsidR="00036014" w:rsidRPr="00E20E79">
        <w:rPr>
          <w:rFonts w:ascii="Times New Roman" w:hAnsi="Times New Roman"/>
          <w:lang w:eastAsia="zh-CN"/>
        </w:rPr>
        <w:t xml:space="preserve">and Taiwan, where energy </w:t>
      </w:r>
      <w:r w:rsidR="005B2874" w:rsidRPr="00E20E79">
        <w:rPr>
          <w:rFonts w:ascii="Times New Roman" w:hAnsi="Times New Roman"/>
          <w:lang w:eastAsia="zh-CN"/>
        </w:rPr>
        <w:t>intensity increases</w:t>
      </w:r>
      <w:r w:rsidR="00036014" w:rsidRPr="00E20E79">
        <w:rPr>
          <w:rFonts w:ascii="Times New Roman" w:hAnsi="Times New Roman"/>
          <w:lang w:eastAsia="zh-CN"/>
        </w:rPr>
        <w:t xml:space="preserve"> in</w:t>
      </w:r>
      <w:r w:rsidR="00322326" w:rsidRPr="00E20E79">
        <w:rPr>
          <w:rFonts w:ascii="Times New Roman" w:hAnsi="Times New Roman"/>
          <w:lang w:eastAsia="zh-CN"/>
        </w:rPr>
        <w:t xml:space="preserve"> </w:t>
      </w:r>
      <w:r w:rsidR="00036014" w:rsidRPr="00E20E79">
        <w:rPr>
          <w:rFonts w:ascii="Times New Roman" w:hAnsi="Times New Roman"/>
          <w:lang w:eastAsia="zh-CN"/>
        </w:rPr>
        <w:t xml:space="preserve">the study period. </w:t>
      </w:r>
      <w:r w:rsidR="00751857">
        <w:rPr>
          <w:rFonts w:ascii="Times New Roman" w:hAnsi="Times New Roman"/>
          <w:lang w:eastAsia="zh-CN"/>
        </w:rPr>
        <w:lastRenderedPageBreak/>
        <w:t>T</w:t>
      </w:r>
      <w:r w:rsidR="00036014" w:rsidRPr="00E20E79">
        <w:rPr>
          <w:rFonts w:ascii="Times New Roman" w:hAnsi="Times New Roman"/>
          <w:lang w:eastAsia="zh-CN"/>
        </w:rPr>
        <w:t>he</w:t>
      </w:r>
      <w:r w:rsidR="005B2874" w:rsidRPr="00E20E79">
        <w:rPr>
          <w:rFonts w:ascii="Times New Roman" w:hAnsi="Times New Roman"/>
          <w:lang w:eastAsia="zh-CN"/>
        </w:rPr>
        <w:t xml:space="preserve"> </w:t>
      </w:r>
      <w:r w:rsidR="00036014" w:rsidRPr="00E20E79">
        <w:rPr>
          <w:rFonts w:ascii="Times New Roman" w:hAnsi="Times New Roman"/>
          <w:lang w:eastAsia="zh-CN"/>
        </w:rPr>
        <w:t xml:space="preserve">super-conservation in these regions does not </w:t>
      </w:r>
      <w:r w:rsidR="00751857">
        <w:rPr>
          <w:rFonts w:ascii="Times New Roman" w:hAnsi="Times New Roman"/>
          <w:lang w:eastAsia="zh-CN"/>
        </w:rPr>
        <w:t>bring about</w:t>
      </w:r>
      <w:r w:rsidR="00036014" w:rsidRPr="00E20E79">
        <w:rPr>
          <w:rFonts w:ascii="Times New Roman" w:hAnsi="Times New Roman"/>
          <w:lang w:eastAsia="zh-CN"/>
        </w:rPr>
        <w:t xml:space="preserve"> reduction in energy</w:t>
      </w:r>
      <w:r w:rsidR="00B91D7D" w:rsidRPr="00E20E79">
        <w:rPr>
          <w:rFonts w:ascii="Times New Roman" w:hAnsi="Times New Roman"/>
          <w:lang w:eastAsia="zh-CN"/>
        </w:rPr>
        <w:t xml:space="preserve"> </w:t>
      </w:r>
      <w:r w:rsidR="00036014" w:rsidRPr="00E20E79">
        <w:rPr>
          <w:rFonts w:ascii="Times New Roman" w:hAnsi="Times New Roman"/>
          <w:lang w:eastAsia="zh-CN"/>
        </w:rPr>
        <w:t>use.</w:t>
      </w:r>
      <w:r w:rsidR="00FA6996" w:rsidRPr="00E20E79">
        <w:rPr>
          <w:rFonts w:ascii="Times New Roman" w:hAnsi="Times New Roman"/>
          <w:lang w:eastAsia="zh-CN"/>
        </w:rPr>
        <w:t xml:space="preserve"> </w:t>
      </w:r>
      <w:r w:rsidR="003A555B">
        <w:rPr>
          <w:rFonts w:ascii="Times New Roman" w:hAnsi="Times New Roman"/>
          <w:lang w:eastAsia="zh-CN"/>
        </w:rPr>
        <w:t xml:space="preserve">This study </w:t>
      </w:r>
      <w:r w:rsidR="00D16293">
        <w:rPr>
          <w:rFonts w:ascii="Times New Roman" w:hAnsi="Times New Roman"/>
          <w:lang w:eastAsia="zh-CN"/>
        </w:rPr>
        <w:t xml:space="preserve">illustrates </w:t>
      </w:r>
      <w:r w:rsidRPr="00E20E79">
        <w:rPr>
          <w:rFonts w:ascii="Times New Roman" w:hAnsi="Times New Roman"/>
          <w:lang w:eastAsia="zh-CN"/>
        </w:rPr>
        <w:t xml:space="preserve">the definition of rebound effect </w:t>
      </w:r>
      <w:r w:rsidR="00D16293">
        <w:rPr>
          <w:rFonts w:ascii="Times New Roman" w:hAnsi="Times New Roman" w:hint="eastAsia"/>
          <w:lang w:eastAsia="zh-CN"/>
        </w:rPr>
        <w:t>a</w:t>
      </w:r>
      <w:r w:rsidR="00D16293">
        <w:rPr>
          <w:rFonts w:ascii="Times New Roman" w:hAnsi="Times New Roman"/>
          <w:lang w:eastAsia="zh-CN"/>
        </w:rPr>
        <w:t>nd</w:t>
      </w:r>
      <w:r w:rsidRPr="00E20E79">
        <w:rPr>
          <w:rFonts w:ascii="Times New Roman" w:hAnsi="Times New Roman"/>
          <w:lang w:eastAsia="zh-CN"/>
        </w:rPr>
        <w:t xml:space="preserve"> propose</w:t>
      </w:r>
      <w:r w:rsidR="00D16293">
        <w:rPr>
          <w:rFonts w:ascii="Times New Roman" w:hAnsi="Times New Roman"/>
          <w:lang w:eastAsia="zh-CN"/>
        </w:rPr>
        <w:t>s</w:t>
      </w:r>
      <w:r w:rsidRPr="00E20E79">
        <w:rPr>
          <w:rFonts w:ascii="Times New Roman" w:hAnsi="Times New Roman"/>
          <w:lang w:eastAsia="zh-CN"/>
        </w:rPr>
        <w:t xml:space="preserve"> an</w:t>
      </w:r>
      <w:r w:rsidR="001B1069" w:rsidRPr="00E20E79">
        <w:rPr>
          <w:rFonts w:ascii="Times New Roman" w:hAnsi="Times New Roman"/>
          <w:lang w:eastAsia="zh-CN"/>
        </w:rPr>
        <w:t xml:space="preserve"> </w:t>
      </w:r>
      <w:r w:rsidRPr="00E20E79">
        <w:rPr>
          <w:rFonts w:ascii="Times New Roman" w:hAnsi="Times New Roman"/>
          <w:lang w:eastAsia="zh-CN"/>
        </w:rPr>
        <w:t>approach to assessing</w:t>
      </w:r>
      <w:r w:rsidR="001B1069" w:rsidRPr="00E20E79">
        <w:rPr>
          <w:rFonts w:ascii="Times New Roman" w:hAnsi="Times New Roman"/>
          <w:lang w:eastAsia="zh-CN"/>
        </w:rPr>
        <w:t xml:space="preserve"> the</w:t>
      </w:r>
      <w:r w:rsidRPr="00E20E79">
        <w:rPr>
          <w:rFonts w:ascii="Times New Roman" w:hAnsi="Times New Roman"/>
          <w:lang w:eastAsia="zh-CN"/>
        </w:rPr>
        <w:t xml:space="preserve"> rebound effect</w:t>
      </w:r>
      <w:r w:rsidR="00D16293">
        <w:rPr>
          <w:rFonts w:ascii="Times New Roman" w:hAnsi="Times New Roman"/>
          <w:lang w:eastAsia="zh-CN"/>
        </w:rPr>
        <w:t>s</w:t>
      </w:r>
      <w:r w:rsidRPr="00E20E79">
        <w:rPr>
          <w:rFonts w:ascii="Times New Roman" w:hAnsi="Times New Roman"/>
          <w:lang w:eastAsia="zh-CN"/>
        </w:rPr>
        <w:t xml:space="preserve"> </w:t>
      </w:r>
      <w:r w:rsidR="00EB28F5">
        <w:rPr>
          <w:rFonts w:ascii="Times New Roman" w:hAnsi="Times New Roman"/>
          <w:lang w:eastAsia="zh-CN"/>
        </w:rPr>
        <w:t>from</w:t>
      </w:r>
      <w:r w:rsidRPr="00E20E79">
        <w:rPr>
          <w:rFonts w:ascii="Times New Roman" w:hAnsi="Times New Roman"/>
          <w:lang w:eastAsia="zh-CN"/>
        </w:rPr>
        <w:t xml:space="preserve"> energy intensity </w:t>
      </w:r>
      <w:r w:rsidR="00541871" w:rsidRPr="00E20E79">
        <w:rPr>
          <w:rFonts w:ascii="Times New Roman" w:hAnsi="Times New Roman"/>
          <w:lang w:eastAsia="zh-CN"/>
        </w:rPr>
        <w:t>reduction</w:t>
      </w:r>
      <w:r w:rsidR="00D16293">
        <w:rPr>
          <w:rFonts w:ascii="Times New Roman" w:hAnsi="Times New Roman"/>
          <w:lang w:eastAsia="zh-CN"/>
        </w:rPr>
        <w:t>.</w:t>
      </w:r>
    </w:p>
    <w:p w14:paraId="33E933D7" w14:textId="7D0AB3EB" w:rsidR="00EC5FF0" w:rsidRPr="00E20E79" w:rsidRDefault="005464BF" w:rsidP="002014B3">
      <w:pPr>
        <w:rPr>
          <w:rFonts w:ascii="Times New Roman" w:hAnsi="Times New Roman"/>
          <w:lang w:eastAsia="zh-CN"/>
        </w:rPr>
      </w:pPr>
      <w:r w:rsidRPr="00E20E79">
        <w:rPr>
          <w:rFonts w:ascii="Times New Roman" w:hAnsi="Times New Roman"/>
          <w:lang w:eastAsia="zh-CN"/>
        </w:rPr>
        <w:t xml:space="preserve">As described in the introduction section, rebound effect is a concept </w:t>
      </w:r>
      <w:r w:rsidR="00A7143B">
        <w:rPr>
          <w:rFonts w:ascii="Times New Roman" w:hAnsi="Times New Roman"/>
          <w:lang w:eastAsia="zh-CN"/>
        </w:rPr>
        <w:t xml:space="preserve">associated with </w:t>
      </w:r>
      <w:r w:rsidRPr="00E20E79">
        <w:rPr>
          <w:rFonts w:ascii="Times New Roman" w:hAnsi="Times New Roman"/>
          <w:lang w:eastAsia="zh-CN"/>
        </w:rPr>
        <w:t>energy efficiency improvement</w:t>
      </w:r>
      <w:r w:rsidR="001B1069" w:rsidRPr="00E20E79">
        <w:rPr>
          <w:rFonts w:ascii="Times New Roman" w:hAnsi="Times New Roman"/>
          <w:lang w:eastAsia="zh-CN"/>
        </w:rPr>
        <w:t>, namely</w:t>
      </w:r>
      <w:r w:rsidR="008E2DCF" w:rsidRPr="00E20E79">
        <w:rPr>
          <w:rFonts w:ascii="Times New Roman" w:hAnsi="Times New Roman"/>
          <w:lang w:eastAsia="zh-CN"/>
        </w:rPr>
        <w:t xml:space="preserve"> energy intensity reduction in this study</w:t>
      </w:r>
      <w:r w:rsidRPr="00E20E79">
        <w:rPr>
          <w:rFonts w:ascii="Times New Roman" w:hAnsi="Times New Roman"/>
          <w:lang w:eastAsia="zh-CN"/>
        </w:rPr>
        <w:t xml:space="preserve">. </w:t>
      </w:r>
      <w:r w:rsidR="001018DF" w:rsidRPr="00E20E79">
        <w:rPr>
          <w:rFonts w:ascii="Times New Roman" w:hAnsi="Times New Roman"/>
          <w:lang w:eastAsia="zh-CN"/>
        </w:rPr>
        <w:t xml:space="preserve">If energy intensity increases, it makes no sense </w:t>
      </w:r>
      <w:r w:rsidR="00656AAA" w:rsidRPr="00E20E79">
        <w:rPr>
          <w:rFonts w:ascii="Times New Roman" w:hAnsi="Times New Roman"/>
          <w:lang w:eastAsia="zh-CN"/>
        </w:rPr>
        <w:t>to calculate the rebound effect</w:t>
      </w:r>
      <w:r w:rsidR="003F5B28" w:rsidRPr="00E20E79">
        <w:rPr>
          <w:rFonts w:ascii="Times New Roman" w:hAnsi="Times New Roman"/>
          <w:lang w:eastAsia="zh-CN"/>
        </w:rPr>
        <w:t xml:space="preserve"> (a share in the </w:t>
      </w:r>
      <w:r w:rsidR="0021274E" w:rsidRPr="00E20E79">
        <w:rPr>
          <w:rFonts w:ascii="Times New Roman" w:hAnsi="Times New Roman"/>
          <w:lang w:eastAsia="zh-CN"/>
        </w:rPr>
        <w:t xml:space="preserve">expected energy </w:t>
      </w:r>
      <w:r w:rsidR="005B065B" w:rsidRPr="00E20E79">
        <w:rPr>
          <w:rFonts w:ascii="Times New Roman" w:hAnsi="Times New Roman"/>
          <w:lang w:eastAsia="zh-CN"/>
        </w:rPr>
        <w:t>savings</w:t>
      </w:r>
      <w:r w:rsidR="003F5B28" w:rsidRPr="00E20E79">
        <w:rPr>
          <w:rFonts w:ascii="Times New Roman" w:hAnsi="Times New Roman"/>
          <w:lang w:eastAsia="zh-CN"/>
        </w:rPr>
        <w:t>)</w:t>
      </w:r>
      <w:r w:rsidR="00656AAA" w:rsidRPr="00E20E79">
        <w:rPr>
          <w:rFonts w:ascii="Times New Roman" w:hAnsi="Times New Roman"/>
          <w:lang w:eastAsia="zh-CN"/>
        </w:rPr>
        <w:t xml:space="preserve"> as </w:t>
      </w:r>
      <w:r w:rsidR="001E3866">
        <w:rPr>
          <w:rFonts w:ascii="Times New Roman" w:hAnsi="Times New Roman"/>
          <w:lang w:eastAsia="zh-CN"/>
        </w:rPr>
        <w:t>no</w:t>
      </w:r>
      <w:r w:rsidR="003F5B28" w:rsidRPr="00E20E79">
        <w:rPr>
          <w:rFonts w:ascii="Times New Roman" w:hAnsi="Times New Roman"/>
          <w:lang w:eastAsia="zh-CN"/>
        </w:rPr>
        <w:t xml:space="preserve"> </w:t>
      </w:r>
      <w:r w:rsidR="0021274E" w:rsidRPr="00E20E79">
        <w:rPr>
          <w:rFonts w:ascii="Times New Roman" w:hAnsi="Times New Roman"/>
          <w:lang w:eastAsia="zh-CN"/>
        </w:rPr>
        <w:t>energy</w:t>
      </w:r>
      <w:r w:rsidR="00656AAA" w:rsidRPr="00E20E79">
        <w:rPr>
          <w:rFonts w:ascii="Times New Roman" w:hAnsi="Times New Roman"/>
          <w:lang w:eastAsia="zh-CN"/>
        </w:rPr>
        <w:t xml:space="preserve"> savings</w:t>
      </w:r>
      <w:r w:rsidR="001E3866">
        <w:rPr>
          <w:rFonts w:ascii="Times New Roman" w:hAnsi="Times New Roman"/>
          <w:lang w:eastAsia="zh-CN"/>
        </w:rPr>
        <w:t xml:space="preserve"> could be expected</w:t>
      </w:r>
      <w:r w:rsidR="00656AAA" w:rsidRPr="00E20E79">
        <w:rPr>
          <w:rFonts w:ascii="Times New Roman" w:hAnsi="Times New Roman"/>
          <w:lang w:eastAsia="zh-CN"/>
        </w:rPr>
        <w:t>.</w:t>
      </w:r>
      <w:r w:rsidR="00391C37" w:rsidRPr="00E20E79">
        <w:rPr>
          <w:rFonts w:ascii="Times New Roman" w:hAnsi="Times New Roman"/>
          <w:lang w:eastAsia="zh-CN"/>
        </w:rPr>
        <w:t xml:space="preserve"> </w:t>
      </w:r>
      <w:r w:rsidR="006A6B2E" w:rsidRPr="00E20E79">
        <w:rPr>
          <w:rFonts w:ascii="Times New Roman" w:hAnsi="Times New Roman"/>
          <w:lang w:eastAsia="zh-CN"/>
        </w:rPr>
        <w:t>How could we</w:t>
      </w:r>
      <w:r w:rsidR="008C6FD3" w:rsidRPr="00E20E79">
        <w:rPr>
          <w:rFonts w:ascii="Times New Roman" w:hAnsi="Times New Roman"/>
          <w:lang w:eastAsia="zh-CN"/>
        </w:rPr>
        <w:t xml:space="preserve"> calculate actual and </w:t>
      </w:r>
      <w:r w:rsidR="0021274E" w:rsidRPr="00E20E79">
        <w:rPr>
          <w:rFonts w:ascii="Times New Roman" w:hAnsi="Times New Roman"/>
          <w:lang w:eastAsia="zh-CN"/>
        </w:rPr>
        <w:t>expected energy</w:t>
      </w:r>
      <w:r w:rsidR="008C6FD3" w:rsidRPr="00E20E79">
        <w:rPr>
          <w:rFonts w:ascii="Times New Roman" w:hAnsi="Times New Roman"/>
          <w:lang w:eastAsia="zh-CN"/>
        </w:rPr>
        <w:t xml:space="preserve"> savings</w:t>
      </w:r>
      <w:r w:rsidR="0021274E" w:rsidRPr="00E20E79">
        <w:rPr>
          <w:rFonts w:ascii="Times New Roman" w:hAnsi="Times New Roman"/>
          <w:lang w:eastAsia="zh-CN"/>
        </w:rPr>
        <w:t xml:space="preserve"> in such cases</w:t>
      </w:r>
      <w:r w:rsidR="008C6FD3" w:rsidRPr="00E20E79">
        <w:rPr>
          <w:rFonts w:ascii="Times New Roman" w:hAnsi="Times New Roman"/>
          <w:lang w:eastAsia="zh-CN"/>
        </w:rPr>
        <w:t xml:space="preserve"> </w:t>
      </w:r>
      <w:r w:rsidR="005E025E" w:rsidRPr="00E20E79">
        <w:rPr>
          <w:rFonts w:ascii="Times New Roman" w:hAnsi="Times New Roman"/>
          <w:lang w:eastAsia="zh-CN"/>
        </w:rPr>
        <w:t>i</w:t>
      </w:r>
      <w:r w:rsidR="00B67C29" w:rsidRPr="00E20E79">
        <w:rPr>
          <w:rFonts w:ascii="Times New Roman" w:hAnsi="Times New Roman"/>
          <w:lang w:eastAsia="zh-CN"/>
        </w:rPr>
        <w:t xml:space="preserve">f energy intensity is taken an indicator of </w:t>
      </w:r>
      <w:r w:rsidR="0098085D" w:rsidRPr="00E20E79">
        <w:rPr>
          <w:rFonts w:ascii="Times New Roman" w:hAnsi="Times New Roman"/>
          <w:lang w:eastAsia="zh-CN"/>
        </w:rPr>
        <w:t>energy efficiency</w:t>
      </w:r>
      <w:r w:rsidR="006A6B2E" w:rsidRPr="00E20E79">
        <w:rPr>
          <w:rFonts w:ascii="Times New Roman" w:hAnsi="Times New Roman"/>
          <w:lang w:eastAsia="zh-CN"/>
        </w:rPr>
        <w:t>?</w:t>
      </w:r>
    </w:p>
    <w:p w14:paraId="7E55A3D8" w14:textId="40CC9CBA" w:rsidR="00EC5FF0" w:rsidRPr="00905C57" w:rsidRDefault="00905C57" w:rsidP="00905C57">
      <w:pPr>
        <w:pStyle w:val="CommentText"/>
        <w:rPr>
          <w:lang w:eastAsia="zh-CN"/>
        </w:rPr>
      </w:pPr>
      <w:r w:rsidRPr="001A1DDF">
        <w:rPr>
          <w:rFonts w:ascii="Times New Roman" w:hAnsi="Times New Roman" w:hint="eastAsia"/>
          <w:color w:val="000000" w:themeColor="text1"/>
          <w:lang w:eastAsia="zh-CN"/>
        </w:rPr>
        <w:t xml:space="preserve">On an </w:t>
      </w:r>
      <w:r w:rsidRPr="001A1DDF">
        <w:rPr>
          <w:rFonts w:ascii="Times New Roman" w:hAnsi="Times New Roman"/>
          <w:color w:val="000000" w:themeColor="text1"/>
          <w:lang w:eastAsia="zh-CN"/>
        </w:rPr>
        <w:t>annual</w:t>
      </w:r>
      <w:r w:rsidRPr="001A1DDF">
        <w:rPr>
          <w:rFonts w:ascii="Times New Roman" w:hAnsi="Times New Roman" w:hint="eastAsia"/>
          <w:color w:val="000000" w:themeColor="text1"/>
          <w:lang w:eastAsia="zh-CN"/>
        </w:rPr>
        <w:t xml:space="preserve"> basis is observed,</w:t>
      </w:r>
      <w:r w:rsidRPr="001A1DDF">
        <w:rPr>
          <w:rFonts w:ascii="Times New Roman" w:hAnsi="Times New Roman"/>
          <w:color w:val="000000" w:themeColor="text1"/>
          <w:lang w:eastAsia="zh-CN"/>
        </w:rPr>
        <w:t xml:space="preserve"> </w:t>
      </w:r>
      <w:r w:rsidR="003A359A" w:rsidRPr="001A1DDF">
        <w:rPr>
          <w:rFonts w:ascii="Times New Roman" w:hAnsi="Times New Roman"/>
          <w:color w:val="000000" w:themeColor="text1"/>
          <w:lang w:eastAsia="zh-CN"/>
        </w:rPr>
        <w:t>a</w:t>
      </w:r>
      <w:r w:rsidR="00EC1133" w:rsidRPr="001A1DDF">
        <w:rPr>
          <w:rFonts w:ascii="Times New Roman" w:hAnsi="Times New Roman"/>
          <w:color w:val="000000" w:themeColor="text1"/>
          <w:lang w:eastAsia="zh-CN"/>
        </w:rPr>
        <w:t>ctual economic output (e.</w:t>
      </w:r>
      <w:r w:rsidR="00666095" w:rsidRPr="001A1DDF">
        <w:rPr>
          <w:rFonts w:ascii="Times New Roman" w:hAnsi="Times New Roman"/>
          <w:color w:val="000000" w:themeColor="text1"/>
          <w:lang w:eastAsia="zh-CN"/>
        </w:rPr>
        <w:t>g.</w:t>
      </w:r>
      <w:r w:rsidR="00EC1133" w:rsidRPr="001A1DDF">
        <w:rPr>
          <w:rFonts w:ascii="Times New Roman" w:hAnsi="Times New Roman"/>
          <w:color w:val="000000" w:themeColor="text1"/>
          <w:lang w:eastAsia="zh-CN"/>
        </w:rPr>
        <w:t xml:space="preserve"> GDP) and actual energy </w:t>
      </w:r>
      <w:r w:rsidR="00B23250" w:rsidRPr="001A1DDF">
        <w:rPr>
          <w:rFonts w:ascii="Times New Roman" w:hAnsi="Times New Roman"/>
          <w:color w:val="000000" w:themeColor="text1"/>
          <w:lang w:eastAsia="zh-CN"/>
        </w:rPr>
        <w:t>use</w:t>
      </w:r>
      <w:r w:rsidR="00967487" w:rsidRPr="001A1DDF">
        <w:rPr>
          <w:rFonts w:ascii="Times New Roman" w:hAnsi="Times New Roman"/>
          <w:color w:val="000000" w:themeColor="text1"/>
          <w:lang w:eastAsia="zh-CN"/>
        </w:rPr>
        <w:t xml:space="preserve"> </w:t>
      </w:r>
      <w:r w:rsidR="003A359A" w:rsidRPr="001A1DDF">
        <w:rPr>
          <w:rFonts w:ascii="Times New Roman" w:hAnsi="Times New Roman"/>
          <w:color w:val="000000" w:themeColor="text1"/>
          <w:lang w:eastAsia="zh-CN"/>
        </w:rPr>
        <w:t>are observed and</w:t>
      </w:r>
      <w:r w:rsidR="00B23250" w:rsidRPr="001A1DDF">
        <w:rPr>
          <w:rFonts w:ascii="Times New Roman" w:hAnsi="Times New Roman"/>
          <w:color w:val="000000" w:themeColor="text1"/>
          <w:lang w:eastAsia="zh-CN"/>
        </w:rPr>
        <w:t xml:space="preserve"> used to calculate energy intensity </w:t>
      </w:r>
      <w:r w:rsidR="003A359A" w:rsidRPr="001A1DDF">
        <w:rPr>
          <w:rFonts w:ascii="Times New Roman" w:hAnsi="Times New Roman"/>
          <w:color w:val="000000" w:themeColor="text1"/>
          <w:lang w:eastAsia="zh-CN"/>
        </w:rPr>
        <w:t>of</w:t>
      </w:r>
      <w:r w:rsidR="00B23250" w:rsidRPr="001A1DDF">
        <w:rPr>
          <w:rFonts w:ascii="Times New Roman" w:hAnsi="Times New Roman"/>
          <w:color w:val="000000" w:themeColor="text1"/>
          <w:lang w:eastAsia="zh-CN"/>
        </w:rPr>
        <w:t xml:space="preserve"> the year</w:t>
      </w:r>
      <w:r w:rsidR="00EC1133" w:rsidRPr="001A1DDF">
        <w:rPr>
          <w:rFonts w:ascii="Times New Roman" w:hAnsi="Times New Roman"/>
          <w:color w:val="000000" w:themeColor="text1"/>
          <w:lang w:eastAsia="zh-CN"/>
        </w:rPr>
        <w:t xml:space="preserve">. </w:t>
      </w:r>
      <w:r w:rsidR="00437E54" w:rsidRPr="001A1DDF">
        <w:rPr>
          <w:rFonts w:ascii="Times New Roman" w:hAnsi="Times New Roman"/>
          <w:color w:val="000000" w:themeColor="text1"/>
          <w:lang w:eastAsia="zh-CN"/>
        </w:rPr>
        <w:t xml:space="preserve">Assume </w:t>
      </w:r>
      <w:r w:rsidR="00615D50" w:rsidRPr="001A1DDF">
        <w:rPr>
          <w:rFonts w:ascii="Times New Roman" w:hAnsi="Times New Roman"/>
          <w:color w:val="000000" w:themeColor="text1"/>
          <w:lang w:eastAsia="zh-CN"/>
        </w:rPr>
        <w:t>the</w:t>
      </w:r>
      <w:r w:rsidR="005316EF" w:rsidRPr="001A1DDF">
        <w:rPr>
          <w:rFonts w:ascii="Times New Roman" w:hAnsi="Times New Roman"/>
          <w:color w:val="000000" w:themeColor="text1"/>
          <w:lang w:eastAsia="zh-CN"/>
        </w:rPr>
        <w:t xml:space="preserve"> energy intensity </w:t>
      </w:r>
      <w:r w:rsidR="00615D50" w:rsidRPr="001A1DDF">
        <w:rPr>
          <w:rFonts w:ascii="Times New Roman" w:hAnsi="Times New Roman"/>
          <w:color w:val="000000" w:themeColor="text1"/>
          <w:lang w:eastAsia="zh-CN"/>
        </w:rPr>
        <w:t>reduces by one percent in the year.</w:t>
      </w:r>
      <w:r w:rsidR="006B60C5" w:rsidRPr="001A1DDF">
        <w:rPr>
          <w:rFonts w:ascii="Times New Roman" w:hAnsi="Times New Roman"/>
          <w:color w:val="000000" w:themeColor="text1"/>
          <w:lang w:eastAsia="zh-CN"/>
        </w:rPr>
        <w:t xml:space="preserve"> For an engineer, the energy use is expected to reduce </w:t>
      </w:r>
      <w:r w:rsidR="006B60C5" w:rsidRPr="00E20E79">
        <w:rPr>
          <w:rFonts w:ascii="Times New Roman" w:hAnsi="Times New Roman"/>
          <w:lang w:eastAsia="zh-CN"/>
        </w:rPr>
        <w:t>by one percent to produce the same economic output.</w:t>
      </w:r>
      <w:r w:rsidR="00212197" w:rsidRPr="00E20E79">
        <w:rPr>
          <w:rFonts w:ascii="Times New Roman" w:hAnsi="Times New Roman"/>
          <w:lang w:eastAsia="zh-CN"/>
        </w:rPr>
        <w:t xml:space="preserve"> Hence, </w:t>
      </w:r>
      <w:r w:rsidR="0021274E" w:rsidRPr="00E20E79">
        <w:rPr>
          <w:rFonts w:ascii="Times New Roman" w:hAnsi="Times New Roman"/>
          <w:lang w:eastAsia="zh-CN"/>
        </w:rPr>
        <w:t>the</w:t>
      </w:r>
      <w:r w:rsidR="00212197" w:rsidRPr="00E20E79">
        <w:rPr>
          <w:rFonts w:ascii="Times New Roman" w:hAnsi="Times New Roman"/>
          <w:lang w:eastAsia="zh-CN"/>
        </w:rPr>
        <w:t xml:space="preserve"> </w:t>
      </w:r>
      <w:r w:rsidR="00666095" w:rsidRPr="00E20E79">
        <w:rPr>
          <w:rFonts w:ascii="Times New Roman" w:hAnsi="Times New Roman"/>
          <w:lang w:eastAsia="zh-CN"/>
        </w:rPr>
        <w:t>potential</w:t>
      </w:r>
      <w:r w:rsidR="00212197" w:rsidRPr="00E20E79">
        <w:rPr>
          <w:rFonts w:ascii="Times New Roman" w:hAnsi="Times New Roman"/>
          <w:lang w:eastAsia="zh-CN"/>
        </w:rPr>
        <w:t xml:space="preserve"> energy savings are one percent of the actual energy use</w:t>
      </w:r>
      <w:r w:rsidR="00773528" w:rsidRPr="00E20E79">
        <w:rPr>
          <w:rFonts w:ascii="Times New Roman" w:hAnsi="Times New Roman"/>
          <w:lang w:eastAsia="zh-CN"/>
        </w:rPr>
        <w:t>. Then what are the actual energy savings</w:t>
      </w:r>
      <w:r w:rsidR="0021274E" w:rsidRPr="00E20E79">
        <w:rPr>
          <w:rFonts w:ascii="Times New Roman" w:hAnsi="Times New Roman"/>
          <w:lang w:eastAsia="zh-CN"/>
        </w:rPr>
        <w:t xml:space="preserve"> associated with the one percent energy intensity reduction</w:t>
      </w:r>
      <w:r w:rsidR="00773528" w:rsidRPr="00E20E79">
        <w:rPr>
          <w:rFonts w:ascii="Times New Roman" w:hAnsi="Times New Roman"/>
          <w:lang w:eastAsia="zh-CN"/>
        </w:rPr>
        <w:t>?</w:t>
      </w:r>
      <w:r w:rsidR="00165227" w:rsidRPr="00E20E79">
        <w:rPr>
          <w:rFonts w:ascii="Times New Roman" w:hAnsi="Times New Roman"/>
          <w:lang w:eastAsia="zh-CN"/>
        </w:rPr>
        <w:t xml:space="preserve"> </w:t>
      </w:r>
      <w:r w:rsidR="0073095C" w:rsidRPr="00E20E79">
        <w:rPr>
          <w:rFonts w:ascii="Times New Roman" w:hAnsi="Times New Roman"/>
          <w:lang w:eastAsia="zh-CN"/>
        </w:rPr>
        <w:t xml:space="preserve">Since the reduction in energy intensity does not occur and </w:t>
      </w:r>
      <w:r w:rsidR="002932DE" w:rsidRPr="00E20E79">
        <w:rPr>
          <w:rFonts w:ascii="Times New Roman" w:hAnsi="Times New Roman"/>
          <w:lang w:eastAsia="zh-CN"/>
        </w:rPr>
        <w:t>the actual energy use after the reduction in energy intensity</w:t>
      </w:r>
      <w:r w:rsidR="003A359A">
        <w:rPr>
          <w:rFonts w:ascii="Times New Roman" w:hAnsi="Times New Roman"/>
          <w:lang w:eastAsia="zh-CN"/>
        </w:rPr>
        <w:t xml:space="preserve"> cannot be obtained</w:t>
      </w:r>
      <w:r w:rsidR="0021274E" w:rsidRPr="00E20E79">
        <w:rPr>
          <w:rFonts w:ascii="Times New Roman" w:hAnsi="Times New Roman"/>
          <w:lang w:eastAsia="zh-CN"/>
        </w:rPr>
        <w:t>,</w:t>
      </w:r>
      <w:r w:rsidR="002932DE" w:rsidRPr="00E20E79">
        <w:rPr>
          <w:rFonts w:ascii="Times New Roman" w:hAnsi="Times New Roman"/>
          <w:lang w:eastAsia="zh-CN"/>
        </w:rPr>
        <w:t xml:space="preserve"> we face difficulties </w:t>
      </w:r>
      <w:r w:rsidR="003A359A">
        <w:rPr>
          <w:rFonts w:ascii="Times New Roman" w:hAnsi="Times New Roman"/>
          <w:lang w:eastAsia="zh-CN"/>
        </w:rPr>
        <w:t xml:space="preserve">in calculating </w:t>
      </w:r>
      <w:r w:rsidR="002932DE" w:rsidRPr="00E20E79">
        <w:rPr>
          <w:rFonts w:ascii="Times New Roman" w:hAnsi="Times New Roman"/>
          <w:lang w:eastAsia="zh-CN"/>
        </w:rPr>
        <w:t>the actual energy savings.</w:t>
      </w:r>
      <w:r w:rsidR="00AF69F8" w:rsidRPr="00E20E79">
        <w:rPr>
          <w:rFonts w:ascii="Times New Roman" w:hAnsi="Times New Roman"/>
          <w:lang w:eastAsia="zh-CN"/>
        </w:rPr>
        <w:t xml:space="preserve"> </w:t>
      </w:r>
    </w:p>
    <w:p w14:paraId="4C0B5A98" w14:textId="580AC874" w:rsidR="0098085D" w:rsidRPr="00E20E79" w:rsidRDefault="00905C57" w:rsidP="002014B3">
      <w:pPr>
        <w:rPr>
          <w:rFonts w:ascii="Times New Roman" w:hAnsi="Times New Roman"/>
          <w:lang w:eastAsia="zh-CN"/>
        </w:rPr>
      </w:pPr>
      <w:r>
        <w:rPr>
          <w:rFonts w:ascii="Times New Roman" w:hAnsi="Times New Roman" w:hint="eastAsia"/>
          <w:lang w:eastAsia="zh-CN"/>
        </w:rPr>
        <w:t>I</w:t>
      </w:r>
      <w:r w:rsidR="007A2827" w:rsidRPr="00E20E79">
        <w:rPr>
          <w:rFonts w:ascii="Times New Roman" w:hAnsi="Times New Roman"/>
          <w:lang w:eastAsia="zh-CN"/>
        </w:rPr>
        <w:t xml:space="preserve">f </w:t>
      </w:r>
      <w:r w:rsidR="00E55227" w:rsidRPr="00E20E79">
        <w:rPr>
          <w:rFonts w:ascii="Times New Roman" w:hAnsi="Times New Roman"/>
          <w:lang w:eastAsia="zh-CN"/>
        </w:rPr>
        <w:t>the energy intensity in the next year is lower than this year, the</w:t>
      </w:r>
      <w:r w:rsidR="00B51FE7" w:rsidRPr="00E20E79">
        <w:rPr>
          <w:rFonts w:ascii="Times New Roman" w:hAnsi="Times New Roman"/>
          <w:lang w:eastAsia="zh-CN"/>
        </w:rPr>
        <w:t xml:space="preserve"> observed energy use</w:t>
      </w:r>
      <w:r w:rsidR="00A96413" w:rsidRPr="00E20E79">
        <w:rPr>
          <w:rFonts w:ascii="Times New Roman" w:hAnsi="Times New Roman"/>
          <w:lang w:eastAsia="zh-CN"/>
        </w:rPr>
        <w:t xml:space="preserve"> and economic output</w:t>
      </w:r>
      <w:r w:rsidR="00B51FE7" w:rsidRPr="00E20E79">
        <w:rPr>
          <w:rFonts w:ascii="Times New Roman" w:hAnsi="Times New Roman"/>
          <w:lang w:eastAsia="zh-CN"/>
        </w:rPr>
        <w:t xml:space="preserve"> in the next year can be </w:t>
      </w:r>
      <w:r w:rsidR="00B0091C" w:rsidRPr="00E20E79">
        <w:rPr>
          <w:rFonts w:ascii="Times New Roman" w:hAnsi="Times New Roman"/>
          <w:lang w:eastAsia="zh-CN"/>
        </w:rPr>
        <w:t xml:space="preserve">taken an observation of actual results of an reduction in energy intensity </w:t>
      </w:r>
      <w:r w:rsidR="00FF17B6" w:rsidRPr="00E20E79">
        <w:rPr>
          <w:rFonts w:ascii="Times New Roman" w:hAnsi="Times New Roman"/>
          <w:lang w:eastAsia="zh-CN"/>
        </w:rPr>
        <w:t xml:space="preserve">of this year, the same as implicitly </w:t>
      </w:r>
      <w:r w:rsidR="00B51FE7" w:rsidRPr="00E20E79">
        <w:rPr>
          <w:rFonts w:ascii="Times New Roman" w:hAnsi="Times New Roman"/>
          <w:lang w:eastAsia="zh-CN"/>
        </w:rPr>
        <w:t xml:space="preserve">assumed </w:t>
      </w:r>
      <w:r w:rsidR="00FF17B6" w:rsidRPr="00E20E79">
        <w:rPr>
          <w:rFonts w:ascii="Times New Roman" w:hAnsi="Times New Roman"/>
          <w:lang w:eastAsia="zh-CN"/>
        </w:rPr>
        <w:t>in</w:t>
      </w:r>
      <w:r w:rsidR="00AF69F8" w:rsidRPr="00E20E79">
        <w:rPr>
          <w:rFonts w:ascii="Times New Roman" w:hAnsi="Times New Roman"/>
          <w:lang w:eastAsia="zh-CN"/>
        </w:rPr>
        <w:t xml:space="preserve"> </w:t>
      </w:r>
      <w:r w:rsidR="00296E85" w:rsidRPr="00E20E79">
        <w:rPr>
          <w:rFonts w:ascii="Times New Roman" w:hAnsi="Times New Roman"/>
          <w:lang w:eastAsia="zh-CN"/>
        </w:rPr>
        <w:t>some</w:t>
      </w:r>
      <w:r w:rsidR="00FF17B6" w:rsidRPr="00E20E79">
        <w:rPr>
          <w:rFonts w:ascii="Times New Roman" w:hAnsi="Times New Roman"/>
          <w:lang w:eastAsia="zh-CN"/>
        </w:rPr>
        <w:t xml:space="preserve"> empirical</w:t>
      </w:r>
      <w:r w:rsidR="00296E85" w:rsidRPr="00E20E79">
        <w:rPr>
          <w:rFonts w:ascii="Times New Roman" w:hAnsi="Times New Roman"/>
          <w:lang w:eastAsia="zh-CN"/>
        </w:rPr>
        <w:t xml:space="preserve"> studies </w:t>
      </w:r>
      <w:r w:rsidR="00296E85" w:rsidRPr="00E20E79">
        <w:rPr>
          <w:rFonts w:ascii="Times New Roman" w:hAnsi="Times New Roman"/>
          <w:lang w:eastAsia="zh-CN"/>
        </w:rPr>
        <w:fldChar w:fldCharType="begin">
          <w:fldData xml:space="preserve">PEVuZE5vdGU+PENpdGU+PEF1dGhvcj5TaGFvPC9BdXRob3I+PFllYXI+MjAxOTwvWWVhcj48UmVj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</w:fldData>
        </w:fldChar>
      </w:r>
      <w:r w:rsidR="009F7A6B" w:rsidRPr="00E20E79">
        <w:rPr>
          <w:rFonts w:ascii="Times New Roman" w:hAnsi="Times New Roman"/>
          <w:lang w:eastAsia="zh-CN"/>
        </w:rPr>
        <w:instrText xml:space="preserve"> ADDIN EN.CITE </w:instrText>
      </w:r>
      <w:r w:rsidR="009F7A6B" w:rsidRPr="00E20E79">
        <w:rPr>
          <w:rFonts w:ascii="Times New Roman" w:hAnsi="Times New Roman"/>
          <w:lang w:eastAsia="zh-CN"/>
        </w:rPr>
        <w:fldChar w:fldCharType="begin">
          <w:fldData xml:space="preserve">PEVuZE5vdGU+PENpdGU+PEF1dGhvcj5TaGFvPC9BdXRob3I+PFllYXI+MjAxOTwvWWVhcj48UmVj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</w:fldData>
        </w:fldChar>
      </w:r>
      <w:r w:rsidR="009F7A6B" w:rsidRPr="00E20E79">
        <w:rPr>
          <w:rFonts w:ascii="Times New Roman" w:hAnsi="Times New Roman"/>
          <w:lang w:eastAsia="zh-CN"/>
        </w:rPr>
        <w:instrText xml:space="preserve"> ADDIN EN.CITE.DATA </w:instrText>
      </w:r>
      <w:r w:rsidR="009F7A6B" w:rsidRPr="00E20E79">
        <w:rPr>
          <w:rFonts w:ascii="Times New Roman" w:hAnsi="Times New Roman"/>
          <w:lang w:eastAsia="zh-CN"/>
        </w:rPr>
      </w:r>
      <w:r w:rsidR="009F7A6B" w:rsidRPr="00E20E79">
        <w:rPr>
          <w:rFonts w:ascii="Times New Roman" w:hAnsi="Times New Roman"/>
          <w:lang w:eastAsia="zh-CN"/>
        </w:rPr>
        <w:fldChar w:fldCharType="end"/>
      </w:r>
      <w:r w:rsidR="00296E85" w:rsidRPr="00E20E79">
        <w:rPr>
          <w:rFonts w:ascii="Times New Roman" w:hAnsi="Times New Roman"/>
          <w:lang w:eastAsia="zh-CN"/>
        </w:rPr>
      </w:r>
      <w:r w:rsidR="00296E85" w:rsidRPr="00E20E79">
        <w:rPr>
          <w:rFonts w:ascii="Times New Roman" w:hAnsi="Times New Roman"/>
          <w:lang w:eastAsia="zh-CN"/>
        </w:rPr>
        <w:fldChar w:fldCharType="separate"/>
      </w:r>
      <w:r w:rsidR="009F7A6B" w:rsidRPr="00E20E79">
        <w:rPr>
          <w:rFonts w:ascii="Times New Roman" w:hAnsi="Times New Roman"/>
          <w:noProof/>
          <w:lang w:eastAsia="zh-CN"/>
        </w:rPr>
        <w:t>(Shao et al., 2019; Shao et al., 2014; Wang et al., 2018)</w:t>
      </w:r>
      <w:r w:rsidR="00296E85" w:rsidRPr="00E20E79">
        <w:rPr>
          <w:rFonts w:ascii="Times New Roman" w:hAnsi="Times New Roman"/>
          <w:lang w:eastAsia="zh-CN"/>
        </w:rPr>
        <w:fldChar w:fldCharType="end"/>
      </w:r>
      <w:r w:rsidR="00FF17B6" w:rsidRPr="00E20E79">
        <w:rPr>
          <w:rFonts w:ascii="Times New Roman" w:hAnsi="Times New Roman"/>
          <w:lang w:eastAsia="zh-CN"/>
        </w:rPr>
        <w:t>.</w:t>
      </w:r>
      <w:r w:rsidR="00407E98" w:rsidRPr="00E20E79">
        <w:rPr>
          <w:rFonts w:ascii="Times New Roman" w:hAnsi="Times New Roman"/>
          <w:lang w:eastAsia="zh-CN"/>
        </w:rPr>
        <w:t xml:space="preserve"> Assume the energy intensity in the next year is reduced by α</w:t>
      </w:r>
      <w:r w:rsidR="00613FD3" w:rsidRPr="00E20E79">
        <w:rPr>
          <w:rFonts w:ascii="Times New Roman" w:hAnsi="Times New Roman"/>
          <w:lang w:eastAsia="zh-CN"/>
        </w:rPr>
        <w:t xml:space="preserve"> </w:t>
      </w:r>
      <w:r w:rsidR="00407E98" w:rsidRPr="00E20E79">
        <w:rPr>
          <w:rFonts w:ascii="Times New Roman" w:hAnsi="Times New Roman"/>
          <w:lang w:eastAsia="zh-CN"/>
        </w:rPr>
        <w:t>percent</w:t>
      </w:r>
      <w:r w:rsidR="00613FD3" w:rsidRPr="00E20E79">
        <w:rPr>
          <w:rFonts w:ascii="Times New Roman" w:hAnsi="Times New Roman"/>
          <w:lang w:eastAsia="zh-CN"/>
        </w:rPr>
        <w:t xml:space="preserve"> (α&gt;0).</w:t>
      </w:r>
      <w:r w:rsidR="00AA0FF4" w:rsidRPr="00E20E79">
        <w:rPr>
          <w:rFonts w:ascii="Times New Roman" w:hAnsi="Times New Roman"/>
          <w:lang w:eastAsia="zh-CN"/>
        </w:rPr>
        <w:t xml:space="preserve"> The </w:t>
      </w:r>
      <w:r w:rsidR="008052C2">
        <w:rPr>
          <w:rFonts w:ascii="Times New Roman" w:hAnsi="Times New Roman"/>
          <w:lang w:eastAsia="zh-CN"/>
        </w:rPr>
        <w:t>corresponding energy use</w:t>
      </w:r>
      <w:r w:rsidR="008136B5" w:rsidRPr="00E20E79">
        <w:rPr>
          <w:rFonts w:ascii="Times New Roman" w:hAnsi="Times New Roman"/>
          <w:lang w:eastAsia="zh-CN"/>
        </w:rPr>
        <w:t xml:space="preserve"> this year is </w:t>
      </w:r>
      <w:r w:rsidR="00510C0F" w:rsidRPr="00E20E79">
        <w:rPr>
          <w:rFonts w:ascii="Times New Roman" w:hAnsi="Times New Roman"/>
          <w:lang w:eastAsia="zh-CN"/>
        </w:rPr>
        <w:t xml:space="preserve">assumed the same as the observed actual energy use in the next year. Hence, the </w:t>
      </w:r>
      <w:r w:rsidR="00836A07" w:rsidRPr="00E20E79">
        <w:rPr>
          <w:rFonts w:ascii="Times New Roman" w:hAnsi="Times New Roman"/>
          <w:lang w:eastAsia="zh-CN"/>
        </w:rPr>
        <w:t xml:space="preserve">“actual” energy savings </w:t>
      </w:r>
      <w:r w:rsidR="00175296" w:rsidRPr="00E20E79">
        <w:rPr>
          <w:rFonts w:ascii="Times New Roman" w:hAnsi="Times New Roman"/>
          <w:lang w:eastAsia="zh-CN"/>
        </w:rPr>
        <w:t xml:space="preserve">(AES) </w:t>
      </w:r>
      <w:r w:rsidR="00836A07" w:rsidRPr="00E20E79">
        <w:rPr>
          <w:rFonts w:ascii="Times New Roman" w:hAnsi="Times New Roman"/>
          <w:lang w:eastAsia="zh-CN"/>
        </w:rPr>
        <w:t>of this year with the α</w:t>
      </w:r>
      <w:r w:rsidR="008052C2">
        <w:rPr>
          <w:rFonts w:ascii="Times New Roman" w:hAnsi="Times New Roman"/>
          <w:lang w:eastAsia="zh-CN"/>
        </w:rPr>
        <w:t>-</w:t>
      </w:r>
      <w:r w:rsidR="00836A07" w:rsidRPr="00E20E79">
        <w:rPr>
          <w:rFonts w:ascii="Times New Roman" w:hAnsi="Times New Roman"/>
          <w:lang w:eastAsia="zh-CN"/>
        </w:rPr>
        <w:t xml:space="preserve">percent reduction in energy intensity can be </w:t>
      </w:r>
      <w:r w:rsidR="001F1C4B" w:rsidRPr="00E20E79">
        <w:rPr>
          <w:rFonts w:ascii="Times New Roman" w:hAnsi="Times New Roman"/>
          <w:lang w:eastAsia="zh-CN"/>
        </w:rPr>
        <w:t>calculated by</w:t>
      </w:r>
    </w:p>
    <w:p w14:paraId="52FF0BBC" w14:textId="0CA758FD" w:rsidR="001F1C4B" w:rsidRPr="00E20E79" w:rsidRDefault="00F41012" w:rsidP="009F7A6B">
      <w:pPr>
        <w:pStyle w:val="BodyTextIndent"/>
        <w:jc w:val="right"/>
        <w:rPr>
          <w:rFonts w:ascii="Times New Roman" w:hAnsi="Times New Roman"/>
          <w:sz w:val="20"/>
        </w:rPr>
      </w:pPr>
      <m:oMath>
        <m:sSub>
          <m:sSubPr>
            <m:ctrlPr>
              <w:rPr>
                <w:rFonts w:ascii="Cambria Math" w:hAnsi="Cambria Math"/>
                <w:sz w:val="20"/>
                <w:lang w:eastAsia="zh-CN"/>
              </w:rPr>
            </m:ctrlPr>
          </m:sSubPr>
          <m:e>
            <m:r>
              <w:rPr>
                <w:rFonts w:ascii="Cambria Math" w:hAnsi="Cambria Math"/>
                <w:sz w:val="20"/>
                <w:lang w:eastAsia="zh-CN"/>
              </w:rPr>
              <m:t>AES</m:t>
            </m:r>
          </m:e>
          <m:sub>
            <m:r>
              <w:rPr>
                <w:rFonts w:ascii="Cambria Math" w:hAnsi="Cambria Math"/>
                <w:sz w:val="20"/>
                <w:lang w:eastAsia="zh-CN"/>
              </w:rPr>
              <m:t>t</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oMath>
      <w:r w:rsidR="00DA0E1F" w:rsidRPr="00E20E79">
        <w:rPr>
          <w:rFonts w:ascii="Times New Roman" w:hAnsi="Times New Roman"/>
          <w:sz w:val="20"/>
          <w:lang w:eastAsia="zh-CN"/>
        </w:rPr>
        <w:tab/>
      </w:r>
      <w:r w:rsidR="00DA0E1F" w:rsidRPr="00E20E79">
        <w:rPr>
          <w:rFonts w:ascii="Times New Roman" w:hAnsi="Times New Roman"/>
          <w:sz w:val="20"/>
          <w:lang w:eastAsia="zh-CN"/>
        </w:rPr>
        <w:tab/>
        <w:t>(1)</w:t>
      </w:r>
    </w:p>
    <w:p w14:paraId="57DC8FAD" w14:textId="6DA2021C" w:rsidR="005810D9" w:rsidRPr="00E20E79" w:rsidRDefault="005810D9" w:rsidP="009F7A6B">
      <w:pPr>
        <w:ind w:firstLine="0"/>
        <w:rPr>
          <w:rFonts w:ascii="Times New Roman" w:hAnsi="Times New Roman"/>
          <w:lang w:eastAsia="zh-CN"/>
        </w:rPr>
      </w:pPr>
      <w:r w:rsidRPr="00E20E79">
        <w:rPr>
          <w:rFonts w:ascii="Times New Roman" w:hAnsi="Times New Roman"/>
          <w:lang w:eastAsia="zh-CN"/>
        </w:rPr>
        <w:t xml:space="preserve">where </w:t>
      </w:r>
      <m:oMath>
        <m:sSub>
          <m:sSubPr>
            <m:ctrlPr>
              <w:rPr>
                <w:rFonts w:ascii="Cambria Math" w:hAnsi="Cambria Math"/>
                <w:lang w:eastAsia="zh-CN"/>
              </w:rPr>
            </m:ctrlPr>
          </m:sSubPr>
          <m:e>
            <m:r>
              <w:rPr>
                <w:rFonts w:ascii="Cambria Math" w:hAnsi="Cambria Math"/>
                <w:lang w:eastAsia="zh-CN"/>
              </w:rPr>
              <m:t>E</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oMath>
      <w:r w:rsidR="00852803" w:rsidRPr="00E20E79">
        <w:rPr>
          <w:rFonts w:ascii="Times New Roman" w:hAnsi="Times New Roman"/>
          <w:lang w:eastAsia="zh-CN"/>
        </w:rPr>
        <w:t xml:space="preserve">, </w:t>
      </w:r>
      <m:oMath>
        <m:sSub>
          <m:sSubPr>
            <m:ctrlPr>
              <w:rPr>
                <w:rFonts w:ascii="Cambria Math" w:hAnsi="Cambria Math"/>
                <w:lang w:eastAsia="zh-CN"/>
              </w:rPr>
            </m:ctrlPr>
          </m:sSubPr>
          <m:e>
            <m:r>
              <w:rPr>
                <w:rFonts w:ascii="Cambria Math" w:hAnsi="Cambria Math"/>
                <w:lang w:eastAsia="zh-CN"/>
              </w:rPr>
              <m:t>EI</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oMath>
      <w:r w:rsidR="00852803" w:rsidRPr="00E20E79">
        <w:rPr>
          <w:rFonts w:ascii="Times New Roman" w:hAnsi="Times New Roman"/>
          <w:lang w:eastAsia="zh-CN"/>
        </w:rPr>
        <w:t xml:space="preserve">, and </w:t>
      </w:r>
      <m:oMath>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oMath>
      <w:r w:rsidRPr="00E20E79">
        <w:rPr>
          <w:rFonts w:ascii="Times New Roman" w:hAnsi="Times New Roman"/>
          <w:lang w:eastAsia="zh-CN"/>
        </w:rPr>
        <w:t xml:space="preserve"> </w:t>
      </w:r>
      <w:r w:rsidR="00852803" w:rsidRPr="00E20E79">
        <w:rPr>
          <w:rFonts w:ascii="Times New Roman" w:hAnsi="Times New Roman"/>
          <w:lang w:eastAsia="zh-CN"/>
        </w:rPr>
        <w:t>are</w:t>
      </w:r>
      <w:r w:rsidRPr="00E20E79">
        <w:rPr>
          <w:rFonts w:ascii="Times New Roman" w:hAnsi="Times New Roman"/>
          <w:lang w:eastAsia="zh-CN"/>
        </w:rPr>
        <w:t xml:space="preserve"> </w:t>
      </w:r>
      <w:r w:rsidR="00887D07" w:rsidRPr="00E20E79">
        <w:rPr>
          <w:rFonts w:ascii="Times New Roman" w:hAnsi="Times New Roman"/>
          <w:lang w:eastAsia="zh-CN"/>
        </w:rPr>
        <w:t xml:space="preserve">the actual </w:t>
      </w:r>
      <w:r w:rsidRPr="00E20E79">
        <w:rPr>
          <w:rFonts w:ascii="Times New Roman" w:hAnsi="Times New Roman"/>
          <w:lang w:eastAsia="zh-CN"/>
        </w:rPr>
        <w:t>energy use</w:t>
      </w:r>
      <w:r w:rsidR="00C15599" w:rsidRPr="00E20E79">
        <w:rPr>
          <w:rFonts w:ascii="Times New Roman" w:hAnsi="Times New Roman"/>
          <w:lang w:eastAsia="zh-CN"/>
        </w:rPr>
        <w:t>, energy intensity, and economic output</w:t>
      </w:r>
      <w:r w:rsidRPr="00E20E79">
        <w:rPr>
          <w:rFonts w:ascii="Times New Roman" w:hAnsi="Times New Roman"/>
          <w:lang w:eastAsia="zh-CN"/>
        </w:rPr>
        <w:t xml:space="preserve"> </w:t>
      </w:r>
      <w:r w:rsidR="00887D07" w:rsidRPr="00E20E79">
        <w:rPr>
          <w:rFonts w:ascii="Times New Roman" w:hAnsi="Times New Roman"/>
          <w:lang w:eastAsia="zh-CN"/>
        </w:rPr>
        <w:t xml:space="preserve">in the year </w:t>
      </w:r>
      <m:oMath>
        <m:r>
          <w:rPr>
            <w:rFonts w:ascii="Cambria Math" w:hAnsi="Cambria Math"/>
            <w:lang w:eastAsia="zh-CN"/>
          </w:rPr>
          <m:t>t</m:t>
        </m:r>
      </m:oMath>
      <w:r w:rsidR="00C15599" w:rsidRPr="00E20E79">
        <w:rPr>
          <w:rFonts w:ascii="Times New Roman" w:hAnsi="Times New Roman"/>
          <w:lang w:eastAsia="zh-CN"/>
        </w:rPr>
        <w:t>, respectively</w:t>
      </w:r>
      <w:r w:rsidRPr="00E20E79">
        <w:rPr>
          <w:rFonts w:ascii="Times New Roman" w:hAnsi="Times New Roman"/>
          <w:lang w:eastAsia="zh-CN"/>
        </w:rPr>
        <w:t xml:space="preserve">. </w:t>
      </w:r>
      <w:r w:rsidR="007274B8" w:rsidRPr="00E20E79">
        <w:rPr>
          <w:rFonts w:ascii="Times New Roman" w:hAnsi="Times New Roman"/>
          <w:lang w:eastAsia="zh-CN"/>
        </w:rPr>
        <w:t>Co</w:t>
      </w:r>
      <w:r w:rsidR="001F0264" w:rsidRPr="00E20E79">
        <w:rPr>
          <w:rFonts w:ascii="Times New Roman" w:hAnsi="Times New Roman"/>
          <w:lang w:eastAsia="zh-CN"/>
        </w:rPr>
        <w:t>rrespondingly</w:t>
      </w:r>
      <w:r w:rsidR="007274B8" w:rsidRPr="00E20E79">
        <w:rPr>
          <w:rFonts w:ascii="Times New Roman" w:hAnsi="Times New Roman"/>
          <w:lang w:eastAsia="zh-CN"/>
        </w:rPr>
        <w:t>, t</w:t>
      </w:r>
      <w:r w:rsidR="00D834E6" w:rsidRPr="00E20E79">
        <w:rPr>
          <w:rFonts w:ascii="Times New Roman" w:hAnsi="Times New Roman"/>
          <w:lang w:eastAsia="zh-CN"/>
        </w:rPr>
        <w:t xml:space="preserve">he </w:t>
      </w:r>
      <w:r w:rsidR="00666095" w:rsidRPr="00E20E79">
        <w:rPr>
          <w:rFonts w:ascii="Times New Roman" w:hAnsi="Times New Roman"/>
          <w:lang w:eastAsia="zh-CN"/>
        </w:rPr>
        <w:t>potential</w:t>
      </w:r>
      <w:r w:rsidR="0021274E" w:rsidRPr="00E20E79">
        <w:rPr>
          <w:rFonts w:ascii="Times New Roman" w:hAnsi="Times New Roman"/>
          <w:lang w:eastAsia="zh-CN"/>
        </w:rPr>
        <w:t xml:space="preserve"> energy </w:t>
      </w:r>
      <w:r w:rsidR="00FF5500" w:rsidRPr="00E20E79">
        <w:rPr>
          <w:rFonts w:ascii="Times New Roman" w:hAnsi="Times New Roman"/>
          <w:lang w:eastAsia="zh-CN"/>
        </w:rPr>
        <w:t xml:space="preserve">savings </w:t>
      </w:r>
      <w:r w:rsidR="00175296" w:rsidRPr="00E20E79">
        <w:rPr>
          <w:rFonts w:ascii="Times New Roman" w:hAnsi="Times New Roman"/>
          <w:lang w:eastAsia="zh-CN"/>
        </w:rPr>
        <w:t xml:space="preserve">(PES) </w:t>
      </w:r>
      <w:r w:rsidR="00FF5500" w:rsidRPr="00E20E79">
        <w:rPr>
          <w:rFonts w:ascii="Times New Roman" w:hAnsi="Times New Roman"/>
          <w:lang w:eastAsia="zh-CN"/>
        </w:rPr>
        <w:t xml:space="preserve">are </w:t>
      </w:r>
      <w:r w:rsidR="007274B8" w:rsidRPr="00E20E79">
        <w:rPr>
          <w:rFonts w:ascii="Times New Roman" w:hAnsi="Times New Roman"/>
          <w:lang w:eastAsia="zh-CN"/>
        </w:rPr>
        <w:t>α percent</w:t>
      </w:r>
      <w:r w:rsidR="001F0264" w:rsidRPr="00E20E79">
        <w:rPr>
          <w:rFonts w:ascii="Times New Roman" w:hAnsi="Times New Roman"/>
          <w:lang w:eastAsia="zh-CN"/>
        </w:rPr>
        <w:t xml:space="preserve"> of the actual energy use of this year, i.e.</w:t>
      </w:r>
    </w:p>
    <w:p w14:paraId="10EFDFC0" w14:textId="486C2BEB" w:rsidR="00B73811" w:rsidRPr="00E20E79" w:rsidRDefault="00F41012" w:rsidP="009F7A6B">
      <w:pPr>
        <w:pStyle w:val="BodyTextIndent"/>
        <w:jc w:val="right"/>
        <w:rPr>
          <w:rFonts w:ascii="Times New Roman" w:hAnsi="Times New Roman"/>
          <w:sz w:val="20"/>
          <w:lang w:eastAsia="zh-CN"/>
        </w:rPr>
      </w:pPr>
      <m:oMath>
        <m:sSub>
          <m:sSubPr>
            <m:ctrlPr>
              <w:rPr>
                <w:rFonts w:ascii="Cambria Math" w:hAnsi="Cambria Math"/>
                <w:sz w:val="20"/>
                <w:lang w:eastAsia="zh-CN"/>
              </w:rPr>
            </m:ctrlPr>
          </m:sSubPr>
          <m:e>
            <m:r>
              <w:rPr>
                <w:rFonts w:ascii="Cambria Math" w:hAnsi="Cambria Math"/>
                <w:sz w:val="20"/>
                <w:lang w:eastAsia="zh-CN"/>
              </w:rPr>
              <m:t>PES</m:t>
            </m:r>
          </m:e>
          <m:sub>
            <m:r>
              <w:rPr>
                <w:rFonts w:ascii="Cambria Math" w:hAnsi="Cambria Math"/>
                <w:sz w:val="20"/>
                <w:lang w:eastAsia="zh-CN"/>
              </w:rPr>
              <m:t>t</m:t>
            </m:r>
          </m:sub>
        </m:sSub>
        <m:r>
          <m:rPr>
            <m:sty m:val="p"/>
          </m:rPr>
          <w:rPr>
            <w:rFonts w:ascii="Cambria Math" w:hAnsi="Cambria Math"/>
            <w:sz w:val="20"/>
            <w:lang w:eastAsia="zh-CN"/>
          </w:rPr>
          <m:t>=</m:t>
        </m:r>
        <m:r>
          <w:rPr>
            <w:rFonts w:ascii="Cambria Math" w:hAnsi="Cambria Math"/>
            <w:sz w:val="20"/>
            <w:lang w:eastAsia="zh-CN"/>
          </w:rPr>
          <m:t>α</m:t>
        </m:r>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d>
          <m:dPr>
            <m:ctrlPr>
              <w:rPr>
                <w:rFonts w:ascii="Cambria Math" w:hAnsi="Cambria Math"/>
                <w:sz w:val="20"/>
                <w:lang w:eastAsia="zh-CN"/>
              </w:rPr>
            </m:ctrlPr>
          </m:dPr>
          <m:e>
            <m:r>
              <m:rPr>
                <m:sty m:val="p"/>
              </m:rPr>
              <w:rPr>
                <w:rFonts w:ascii="Cambria Math" w:hAnsi="Cambria Math"/>
                <w:sz w:val="20"/>
                <w:lang w:eastAsia="zh-CN"/>
              </w:rPr>
              <m:t>1-</m:t>
            </m:r>
            <m:f>
              <m:fPr>
                <m:ctrlPr>
                  <w:rPr>
                    <w:rFonts w:ascii="Cambria Math" w:hAnsi="Cambria Math"/>
                    <w:sz w:val="20"/>
                    <w:lang w:eastAsia="zh-CN"/>
                  </w:rPr>
                </m:ctrlPr>
              </m:fPr>
              <m:num>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num>
              <m:den>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den>
            </m:f>
          </m:e>
        </m:d>
        <m:r>
          <m:rPr>
            <m:sty m:val="p"/>
          </m:rPr>
          <w:rPr>
            <w:rFonts w:ascii="Cambria Math" w:hAnsi="Cambria Math"/>
            <w:sz w:val="20"/>
            <w:lang w:eastAsia="zh-CN"/>
          </w:rPr>
          <m:t>∙</m:t>
        </m:r>
        <m:d>
          <m:dPr>
            <m:ctrlPr>
              <w:rPr>
                <w:rFonts w:ascii="Cambria Math" w:hAnsi="Cambria Math"/>
                <w:sz w:val="20"/>
                <w:lang w:eastAsia="zh-CN"/>
              </w:rPr>
            </m:ctrlPr>
          </m:dPr>
          <m:e>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e>
        </m:d>
        <m:r>
          <m:rPr>
            <m:sty m:val="p"/>
          </m:rPr>
          <w:rPr>
            <w:rFonts w:ascii="Cambria Math" w:hAnsi="Cambria Math"/>
            <w:sz w:val="20"/>
            <w:lang w:eastAsia="zh-CN"/>
          </w:rPr>
          <m:t>=</m:t>
        </m:r>
        <m:d>
          <m:dPr>
            <m:ctrlPr>
              <w:rPr>
                <w:rFonts w:ascii="Cambria Math" w:hAnsi="Cambria Math"/>
                <w:sz w:val="20"/>
                <w:lang w:eastAsia="zh-CN"/>
              </w:rPr>
            </m:ctrlPr>
          </m:dPr>
          <m:e>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e>
        </m:d>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oMath>
      <w:r w:rsidR="00DA0E1F" w:rsidRPr="00E20E79">
        <w:rPr>
          <w:rFonts w:ascii="Times New Roman" w:hAnsi="Times New Roman"/>
          <w:sz w:val="20"/>
          <w:lang w:eastAsia="zh-CN"/>
        </w:rPr>
        <w:tab/>
        <w:t>(2)</w:t>
      </w:r>
    </w:p>
    <w:p w14:paraId="54E04664" w14:textId="3E4B17FB" w:rsidR="00F85A1B" w:rsidRPr="00E20E79" w:rsidRDefault="00F530A4" w:rsidP="002014B3">
      <w:pPr>
        <w:rPr>
          <w:rFonts w:ascii="Times New Roman" w:hAnsi="Times New Roman"/>
          <w:lang w:eastAsia="zh-CN"/>
        </w:rPr>
      </w:pPr>
      <w:r w:rsidRPr="00E20E79">
        <w:rPr>
          <w:rFonts w:ascii="Times New Roman" w:hAnsi="Times New Roman"/>
          <w:lang w:eastAsia="zh-CN"/>
        </w:rPr>
        <w:lastRenderedPageBreak/>
        <w:t xml:space="preserve">Hence, the rebound effect of this year </w:t>
      </w:r>
      <w:r w:rsidR="00D76501" w:rsidRPr="00E20E79">
        <w:rPr>
          <w:rFonts w:ascii="Times New Roman" w:hAnsi="Times New Roman"/>
          <w:lang w:eastAsia="zh-CN"/>
        </w:rPr>
        <w:t>can be expressed by</w:t>
      </w:r>
    </w:p>
    <w:p w14:paraId="4C65D287" w14:textId="47CF6BA0" w:rsidR="00D76501" w:rsidRPr="00E20E79" w:rsidRDefault="00F41012" w:rsidP="009F7A6B">
      <w:pPr>
        <w:pStyle w:val="BodyTextIndent"/>
        <w:jc w:val="right"/>
        <w:rPr>
          <w:rFonts w:ascii="Times New Roman" w:hAnsi="Times New Roman"/>
          <w:sz w:val="20"/>
          <w:lang w:eastAsia="zh-CN"/>
        </w:rPr>
      </w:pPr>
      <m:oMath>
        <m:sSub>
          <m:sSubPr>
            <m:ctrlPr>
              <w:rPr>
                <w:rFonts w:ascii="Cambria Math" w:hAnsi="Cambria Math"/>
                <w:sz w:val="20"/>
                <w:lang w:eastAsia="zh-CN"/>
              </w:rPr>
            </m:ctrlPr>
          </m:sSubPr>
          <m:e>
            <m:r>
              <w:rPr>
                <w:rFonts w:ascii="Cambria Math" w:hAnsi="Cambria Math"/>
                <w:sz w:val="20"/>
                <w:lang w:eastAsia="zh-CN"/>
              </w:rPr>
              <m:t>R</m:t>
            </m:r>
          </m:e>
          <m:sub>
            <m:r>
              <w:rPr>
                <w:rFonts w:ascii="Cambria Math" w:hAnsi="Cambria Math"/>
                <w:sz w:val="20"/>
                <w:lang w:eastAsia="zh-CN"/>
              </w:rPr>
              <m:t>t</m:t>
            </m:r>
          </m:sub>
        </m:sSub>
        <m:r>
          <m:rPr>
            <m:sty m:val="p"/>
          </m:rPr>
          <w:rPr>
            <w:rFonts w:ascii="Cambria Math" w:hAnsi="Cambria Math"/>
            <w:sz w:val="20"/>
            <w:lang w:eastAsia="zh-CN"/>
          </w:rPr>
          <m:t>=</m:t>
        </m:r>
        <m:f>
          <m:fPr>
            <m:ctrlPr>
              <w:rPr>
                <w:rFonts w:ascii="Cambria Math" w:hAnsi="Cambria Math"/>
                <w:sz w:val="20"/>
                <w:lang w:eastAsia="zh-CN"/>
              </w:rPr>
            </m:ctrlPr>
          </m:fPr>
          <m:num>
            <m:sSub>
              <m:sSubPr>
                <m:ctrlPr>
                  <w:rPr>
                    <w:rFonts w:ascii="Cambria Math" w:hAnsi="Cambria Math"/>
                    <w:sz w:val="20"/>
                    <w:lang w:eastAsia="zh-CN"/>
                  </w:rPr>
                </m:ctrlPr>
              </m:sSubPr>
              <m:e>
                <m:r>
                  <w:rPr>
                    <w:rFonts w:ascii="Cambria Math" w:hAnsi="Cambria Math"/>
                    <w:sz w:val="20"/>
                    <w:lang w:eastAsia="zh-CN"/>
                  </w:rPr>
                  <m:t>PES</m:t>
                </m:r>
              </m:e>
              <m:sub>
                <m:r>
                  <w:rPr>
                    <w:rFonts w:ascii="Cambria Math" w:hAnsi="Cambria Math"/>
                    <w:sz w:val="20"/>
                    <w:lang w:eastAsia="zh-CN"/>
                  </w:rPr>
                  <m:t>t</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AES</m:t>
                </m:r>
              </m:e>
              <m:sub>
                <m:r>
                  <w:rPr>
                    <w:rFonts w:ascii="Cambria Math" w:hAnsi="Cambria Math"/>
                    <w:sz w:val="20"/>
                    <w:lang w:eastAsia="zh-CN"/>
                  </w:rPr>
                  <m:t>t</m:t>
                </m:r>
              </m:sub>
            </m:sSub>
          </m:num>
          <m:den>
            <m:sSub>
              <m:sSubPr>
                <m:ctrlPr>
                  <w:rPr>
                    <w:rFonts w:ascii="Cambria Math" w:hAnsi="Cambria Math"/>
                    <w:sz w:val="20"/>
                    <w:lang w:eastAsia="zh-CN"/>
                  </w:rPr>
                </m:ctrlPr>
              </m:sSubPr>
              <m:e>
                <m:r>
                  <w:rPr>
                    <w:rFonts w:ascii="Cambria Math" w:hAnsi="Cambria Math"/>
                    <w:sz w:val="20"/>
                    <w:lang w:eastAsia="zh-CN"/>
                  </w:rPr>
                  <m:t>PES</m:t>
                </m:r>
              </m:e>
              <m:sub>
                <m:r>
                  <w:rPr>
                    <w:rFonts w:ascii="Cambria Math" w:hAnsi="Cambria Math"/>
                    <w:sz w:val="20"/>
                    <w:lang w:eastAsia="zh-CN"/>
                  </w:rPr>
                  <m:t>t</m:t>
                </m:r>
              </m:sub>
            </m:sSub>
          </m:den>
        </m:f>
        <m:r>
          <m:rPr>
            <m:sty m:val="p"/>
          </m:rPr>
          <w:rPr>
            <w:rFonts w:ascii="Cambria Math" w:hAnsi="Cambria Math"/>
            <w:sz w:val="20"/>
            <w:lang w:eastAsia="zh-CN"/>
          </w:rPr>
          <m:t>=</m:t>
        </m:r>
        <m:f>
          <m:fPr>
            <m:ctrlPr>
              <w:rPr>
                <w:rFonts w:ascii="Cambria Math" w:hAnsi="Cambria Math"/>
                <w:sz w:val="20"/>
                <w:lang w:eastAsia="zh-CN"/>
              </w:rPr>
            </m:ctrlPr>
          </m:fPr>
          <m:num>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r>
              <m:rPr>
                <m:sty m:val="p"/>
              </m:rPr>
              <w:rPr>
                <w:rFonts w:ascii="Cambria Math" w:hAnsi="Cambria Math"/>
                <w:sz w:val="20"/>
                <w:lang w:eastAsia="zh-CN"/>
              </w:rPr>
              <m:t>∙</m:t>
            </m:r>
            <m:d>
              <m:dPr>
                <m:ctrlPr>
                  <w:rPr>
                    <w:rFonts w:ascii="Cambria Math" w:hAnsi="Cambria Math"/>
                    <w:sz w:val="20"/>
                    <w:lang w:eastAsia="zh-CN"/>
                  </w:rPr>
                </m:ctrlPr>
              </m:dPr>
              <m:e>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e>
            </m:d>
          </m:num>
          <m:den>
            <m:d>
              <m:dPr>
                <m:ctrlPr>
                  <w:rPr>
                    <w:rFonts w:ascii="Cambria Math" w:hAnsi="Cambria Math"/>
                    <w:sz w:val="20"/>
                    <w:lang w:eastAsia="zh-CN"/>
                  </w:rPr>
                </m:ctrlPr>
              </m:dPr>
              <m:e>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EI</m:t>
                    </m:r>
                  </m:e>
                  <m:sub>
                    <m:r>
                      <w:rPr>
                        <w:rFonts w:ascii="Cambria Math" w:hAnsi="Cambria Math"/>
                        <w:sz w:val="20"/>
                        <w:lang w:eastAsia="zh-CN"/>
                      </w:rPr>
                      <m:t>t</m:t>
                    </m:r>
                    <m:r>
                      <m:rPr>
                        <m:sty m:val="p"/>
                      </m:rPr>
                      <w:rPr>
                        <w:rFonts w:ascii="Cambria Math" w:hAnsi="Cambria Math"/>
                        <w:sz w:val="20"/>
                        <w:lang w:eastAsia="zh-CN"/>
                      </w:rPr>
                      <m:t>+1,</m:t>
                    </m:r>
                    <m:r>
                      <w:rPr>
                        <w:rFonts w:ascii="Cambria Math" w:hAnsi="Cambria Math"/>
                        <w:sz w:val="20"/>
                        <w:lang w:eastAsia="zh-CN"/>
                      </w:rPr>
                      <m:t>actual</m:t>
                    </m:r>
                  </m:sub>
                </m:sSub>
              </m:e>
            </m:d>
            <m:r>
              <m:rPr>
                <m:sty m:val="p"/>
              </m:rPr>
              <w:rPr>
                <w:rFonts w:ascii="Cambria Math" w:hAnsi="Cambria Math"/>
                <w:sz w:val="20"/>
                <w:lang w:eastAsia="zh-CN"/>
              </w:rPr>
              <m:t>∙</m:t>
            </m:r>
            <m:sSub>
              <m:sSubPr>
                <m:ctrlPr>
                  <w:rPr>
                    <w:rFonts w:ascii="Cambria Math" w:hAnsi="Cambria Math"/>
                    <w:sz w:val="20"/>
                    <w:lang w:eastAsia="zh-CN"/>
                  </w:rPr>
                </m:ctrlPr>
              </m:sSubPr>
              <m:e>
                <m:r>
                  <w:rPr>
                    <w:rFonts w:ascii="Cambria Math" w:hAnsi="Cambria Math"/>
                    <w:sz w:val="20"/>
                    <w:lang w:eastAsia="zh-CN"/>
                  </w:rPr>
                  <m:t>Y</m:t>
                </m:r>
              </m:e>
              <m:sub>
                <m:r>
                  <w:rPr>
                    <w:rFonts w:ascii="Cambria Math" w:hAnsi="Cambria Math"/>
                    <w:sz w:val="20"/>
                    <w:lang w:eastAsia="zh-CN"/>
                  </w:rPr>
                  <m:t>t</m:t>
                </m:r>
                <m:r>
                  <m:rPr>
                    <m:sty m:val="p"/>
                  </m:rPr>
                  <w:rPr>
                    <w:rFonts w:ascii="Cambria Math" w:hAnsi="Cambria Math"/>
                    <w:sz w:val="20"/>
                    <w:lang w:eastAsia="zh-CN"/>
                  </w:rPr>
                  <m:t>,</m:t>
                </m:r>
                <m:r>
                  <w:rPr>
                    <w:rFonts w:ascii="Cambria Math" w:hAnsi="Cambria Math"/>
                    <w:sz w:val="20"/>
                    <w:lang w:eastAsia="zh-CN"/>
                  </w:rPr>
                  <m:t>actual</m:t>
                </m:r>
              </m:sub>
            </m:sSub>
          </m:den>
        </m:f>
      </m:oMath>
      <w:r w:rsidR="000D78D1" w:rsidRPr="00E20E79">
        <w:rPr>
          <w:rFonts w:ascii="Times New Roman" w:hAnsi="Times New Roman"/>
          <w:sz w:val="20"/>
          <w:lang w:eastAsia="zh-CN"/>
        </w:rPr>
        <w:tab/>
      </w:r>
      <w:r w:rsidR="000D78D1" w:rsidRPr="00E20E79">
        <w:rPr>
          <w:rFonts w:ascii="Times New Roman" w:hAnsi="Times New Roman"/>
          <w:sz w:val="20"/>
          <w:lang w:eastAsia="zh-CN"/>
        </w:rPr>
        <w:tab/>
      </w:r>
      <w:r w:rsidR="000D78D1" w:rsidRPr="00E20E79">
        <w:rPr>
          <w:rFonts w:ascii="Times New Roman" w:hAnsi="Times New Roman"/>
          <w:sz w:val="20"/>
          <w:lang w:eastAsia="zh-CN"/>
        </w:rPr>
        <w:tab/>
      </w:r>
      <w:r w:rsidR="000D78D1" w:rsidRPr="00E20E79">
        <w:rPr>
          <w:rFonts w:ascii="Times New Roman" w:hAnsi="Times New Roman"/>
          <w:sz w:val="20"/>
          <w:lang w:eastAsia="zh-CN"/>
        </w:rPr>
        <w:tab/>
      </w:r>
      <w:r w:rsidR="000D78D1" w:rsidRPr="00E20E79">
        <w:rPr>
          <w:rFonts w:ascii="Times New Roman" w:hAnsi="Times New Roman"/>
          <w:sz w:val="20"/>
          <w:lang w:eastAsia="zh-CN"/>
        </w:rPr>
        <w:tab/>
        <w:t>(3)</w:t>
      </w:r>
    </w:p>
    <w:p w14:paraId="541464B5" w14:textId="117B1BAC" w:rsidR="00A623A6" w:rsidRPr="00E20E79" w:rsidRDefault="00660F30" w:rsidP="002014B3">
      <w:pPr>
        <w:rPr>
          <w:rFonts w:ascii="Times New Roman" w:hAnsi="Times New Roman"/>
          <w:lang w:eastAsia="zh-CN"/>
        </w:rPr>
      </w:pPr>
      <w:r w:rsidRPr="00E20E79">
        <w:rPr>
          <w:rFonts w:ascii="Times New Roman" w:hAnsi="Times New Roman"/>
          <w:lang w:eastAsia="zh-CN"/>
        </w:rPr>
        <w:t xml:space="preserve">The </w:t>
      </w:r>
      <w:r w:rsidR="00861072" w:rsidRPr="00E20E79">
        <w:rPr>
          <w:rFonts w:ascii="Times New Roman" w:hAnsi="Times New Roman"/>
          <w:lang w:eastAsia="zh-CN"/>
        </w:rPr>
        <w:t xml:space="preserve">calculation </w:t>
      </w:r>
      <w:r w:rsidR="008D3555" w:rsidRPr="00E20E79">
        <w:rPr>
          <w:rFonts w:ascii="Times New Roman" w:hAnsi="Times New Roman"/>
          <w:lang w:eastAsia="zh-CN"/>
        </w:rPr>
        <w:t>seem</w:t>
      </w:r>
      <w:r w:rsidR="00861072" w:rsidRPr="00E20E79">
        <w:rPr>
          <w:rFonts w:ascii="Times New Roman" w:hAnsi="Times New Roman"/>
          <w:lang w:eastAsia="zh-CN"/>
        </w:rPr>
        <w:t xml:space="preserve">s valid </w:t>
      </w:r>
      <w:r w:rsidR="0021274E" w:rsidRPr="00E20E79">
        <w:rPr>
          <w:rFonts w:ascii="Times New Roman" w:hAnsi="Times New Roman"/>
          <w:lang w:eastAsia="zh-CN"/>
        </w:rPr>
        <w:t>if</w:t>
      </w:r>
      <w:r w:rsidR="00861072" w:rsidRPr="00E20E79">
        <w:rPr>
          <w:rFonts w:ascii="Times New Roman" w:hAnsi="Times New Roman"/>
          <w:lang w:eastAsia="zh-CN"/>
        </w:rPr>
        <w:t xml:space="preserve"> the energy intensity in the next year is lower than this year. </w:t>
      </w:r>
      <w:r w:rsidR="006728BB" w:rsidRPr="00E20E79">
        <w:rPr>
          <w:rFonts w:ascii="Times New Roman" w:hAnsi="Times New Roman"/>
          <w:lang w:eastAsia="zh-CN"/>
        </w:rPr>
        <w:t xml:space="preserve">However, the validity of the </w:t>
      </w:r>
      <w:r w:rsidR="0018178C" w:rsidRPr="00E20E79">
        <w:rPr>
          <w:rFonts w:ascii="Times New Roman" w:hAnsi="Times New Roman"/>
          <w:lang w:eastAsia="zh-CN"/>
        </w:rPr>
        <w:t xml:space="preserve">calculation is problematic if </w:t>
      </w:r>
      <w:r w:rsidR="0018178C" w:rsidRPr="001A1DDF">
        <w:rPr>
          <w:rFonts w:ascii="Times New Roman" w:hAnsi="Times New Roman"/>
          <w:color w:val="000000" w:themeColor="text1"/>
          <w:lang w:eastAsia="zh-CN"/>
        </w:rPr>
        <w:t xml:space="preserve">energy intensity </w:t>
      </w:r>
      <w:r w:rsidR="001A1DDF" w:rsidRPr="001A1DDF">
        <w:rPr>
          <w:rFonts w:ascii="Times New Roman" w:hAnsi="Times New Roman" w:hint="eastAsia"/>
          <w:color w:val="000000" w:themeColor="text1"/>
          <w:lang w:eastAsia="zh-CN"/>
        </w:rPr>
        <w:t>rises</w:t>
      </w:r>
      <w:r w:rsidR="001A1DDF" w:rsidRPr="001A1DDF">
        <w:rPr>
          <w:rFonts w:ascii="Times New Roman" w:hAnsi="Times New Roman"/>
          <w:color w:val="000000" w:themeColor="text1"/>
          <w:lang w:eastAsia="zh-CN"/>
        </w:rPr>
        <w:t xml:space="preserve"> </w:t>
      </w:r>
      <w:r w:rsidR="0018178C" w:rsidRPr="001A1DDF">
        <w:rPr>
          <w:rFonts w:ascii="Times New Roman" w:hAnsi="Times New Roman"/>
          <w:color w:val="000000" w:themeColor="text1"/>
          <w:lang w:eastAsia="zh-CN"/>
        </w:rPr>
        <w:t xml:space="preserve">from this year to the next year. </w:t>
      </w:r>
      <w:r w:rsidR="00E85D98" w:rsidRPr="00E20E79">
        <w:rPr>
          <w:rFonts w:ascii="Times New Roman" w:hAnsi="Times New Roman"/>
          <w:lang w:eastAsia="zh-CN"/>
        </w:rPr>
        <w:t xml:space="preserve">This indicates that the </w:t>
      </w:r>
      <w:r w:rsidR="002A7BF2" w:rsidRPr="00E20E79">
        <w:rPr>
          <w:rFonts w:ascii="Times New Roman" w:hAnsi="Times New Roman"/>
          <w:lang w:eastAsia="zh-CN"/>
        </w:rPr>
        <w:t xml:space="preserve">observation of the next year </w:t>
      </w:r>
      <w:r w:rsidR="0021274E" w:rsidRPr="00E20E79">
        <w:rPr>
          <w:rFonts w:ascii="Times New Roman" w:hAnsi="Times New Roman"/>
          <w:lang w:eastAsia="zh-CN"/>
        </w:rPr>
        <w:t xml:space="preserve">is </w:t>
      </w:r>
      <w:r w:rsidR="002A7BF2" w:rsidRPr="00E20E79">
        <w:rPr>
          <w:rFonts w:ascii="Times New Roman" w:hAnsi="Times New Roman"/>
          <w:lang w:eastAsia="zh-CN"/>
        </w:rPr>
        <w:t>not</w:t>
      </w:r>
      <w:r w:rsidR="0021274E" w:rsidRPr="00E20E79">
        <w:rPr>
          <w:rFonts w:ascii="Times New Roman" w:hAnsi="Times New Roman"/>
          <w:lang w:eastAsia="zh-CN"/>
        </w:rPr>
        <w:t xml:space="preserve"> plausible</w:t>
      </w:r>
      <w:r w:rsidR="009F44C8" w:rsidRPr="00E20E79">
        <w:rPr>
          <w:rFonts w:ascii="Times New Roman" w:hAnsi="Times New Roman"/>
          <w:lang w:eastAsia="zh-CN"/>
        </w:rPr>
        <w:t xml:space="preserve"> to estimate the actual energy savings associated with a reduction in energy intensity.</w:t>
      </w:r>
      <w:r w:rsidR="00C57A75" w:rsidRPr="00E20E79">
        <w:rPr>
          <w:rFonts w:ascii="Times New Roman" w:hAnsi="Times New Roman"/>
          <w:lang w:eastAsia="zh-CN"/>
        </w:rPr>
        <w:t xml:space="preserve"> </w:t>
      </w:r>
      <w:r w:rsidR="00FF0BC4" w:rsidRPr="00E20E79">
        <w:rPr>
          <w:rFonts w:ascii="Times New Roman" w:hAnsi="Times New Roman"/>
          <w:lang w:eastAsia="zh-CN"/>
        </w:rPr>
        <w:t xml:space="preserve">If we </w:t>
      </w:r>
      <w:r w:rsidR="0021274E" w:rsidRPr="00E20E79">
        <w:rPr>
          <w:rFonts w:ascii="Times New Roman" w:hAnsi="Times New Roman"/>
          <w:lang w:eastAsia="zh-CN"/>
        </w:rPr>
        <w:t>can</w:t>
      </w:r>
      <w:r w:rsidR="00FF0BC4" w:rsidRPr="00E20E79">
        <w:rPr>
          <w:rFonts w:ascii="Times New Roman" w:hAnsi="Times New Roman"/>
          <w:lang w:eastAsia="zh-CN"/>
        </w:rPr>
        <w:t xml:space="preserve"> find or estimate another “actual</w:t>
      </w:r>
      <w:r w:rsidR="000D31D0" w:rsidRPr="00E20E79">
        <w:rPr>
          <w:rFonts w:ascii="Times New Roman" w:hAnsi="Times New Roman"/>
          <w:lang w:eastAsia="zh-CN"/>
        </w:rPr>
        <w:t xml:space="preserve"> observation</w:t>
      </w:r>
      <w:r w:rsidR="00C9642B" w:rsidRPr="00E20E79">
        <w:rPr>
          <w:rFonts w:ascii="Times New Roman" w:hAnsi="Times New Roman"/>
          <w:lang w:eastAsia="zh-CN"/>
        </w:rPr>
        <w:t>” associated with a reduction in energy intensity</w:t>
      </w:r>
      <w:r w:rsidR="00E62FCE" w:rsidRPr="00E20E79">
        <w:rPr>
          <w:rFonts w:ascii="Times New Roman" w:hAnsi="Times New Roman"/>
          <w:lang w:eastAsia="zh-CN"/>
        </w:rPr>
        <w:t xml:space="preserve"> in </w:t>
      </w:r>
      <w:r w:rsidR="0021274E" w:rsidRPr="00E20E79">
        <w:rPr>
          <w:rFonts w:ascii="Times New Roman" w:hAnsi="Times New Roman"/>
          <w:lang w:eastAsia="zh-CN"/>
        </w:rPr>
        <w:t>a</w:t>
      </w:r>
      <w:r w:rsidR="00E62FCE" w:rsidRPr="00E20E79">
        <w:rPr>
          <w:rFonts w:ascii="Times New Roman" w:hAnsi="Times New Roman"/>
          <w:lang w:eastAsia="zh-CN"/>
        </w:rPr>
        <w:t xml:space="preserve"> year </w:t>
      </w:r>
      <m:oMath>
        <m:acc>
          <m:accPr>
            <m:chr m:val="̃"/>
            <m:ctrlPr>
              <w:rPr>
                <w:rFonts w:ascii="Cambria Math" w:hAnsi="Cambria Math"/>
                <w:lang w:eastAsia="zh-CN"/>
              </w:rPr>
            </m:ctrlPr>
          </m:accPr>
          <m:e>
            <m:r>
              <w:rPr>
                <w:rFonts w:ascii="Cambria Math" w:hAnsi="Cambria Math"/>
                <w:lang w:eastAsia="zh-CN"/>
              </w:rPr>
              <m:t>t</m:t>
            </m:r>
          </m:e>
        </m:acc>
      </m:oMath>
      <w:r w:rsidR="000D31D0" w:rsidRPr="00E20E79">
        <w:rPr>
          <w:rFonts w:ascii="Times New Roman" w:hAnsi="Times New Roman"/>
          <w:lang w:eastAsia="zh-CN"/>
        </w:rPr>
        <w:t xml:space="preserve">, </w:t>
      </w:r>
      <w:r w:rsidR="00F162A4" w:rsidRPr="00E20E79">
        <w:rPr>
          <w:rFonts w:ascii="Times New Roman" w:hAnsi="Times New Roman"/>
          <w:lang w:eastAsia="zh-CN"/>
        </w:rPr>
        <w:t xml:space="preserve">the rebound effect </w:t>
      </w:r>
      <w:r w:rsidR="00A623A6" w:rsidRPr="00E20E79">
        <w:rPr>
          <w:rFonts w:ascii="Times New Roman" w:hAnsi="Times New Roman"/>
          <w:lang w:eastAsia="zh-CN"/>
        </w:rPr>
        <w:t>of this year can be expressed by</w:t>
      </w:r>
    </w:p>
    <w:p w14:paraId="2D684ECB" w14:textId="40FB62A4" w:rsidR="00A623A6" w:rsidRPr="00E20E79" w:rsidRDefault="00F41012" w:rsidP="009F7A6B">
      <w:pPr>
        <w:jc w:val="right"/>
        <w:rPr>
          <w:rFonts w:ascii="Times New Roman" w:hAnsi="Times New Roman"/>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t</m:t>
            </m:r>
          </m:sub>
        </m:sSub>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PES</m:t>
                </m:r>
              </m:e>
              <m:sub>
                <m:r>
                  <w:rPr>
                    <w:rFonts w:ascii="Cambria Math" w:hAnsi="Cambria Math"/>
                    <w:lang w:eastAsia="zh-CN"/>
                  </w:rPr>
                  <m:t>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AES</m:t>
                </m:r>
              </m:e>
              <m:sub>
                <m:r>
                  <w:rPr>
                    <w:rFonts w:ascii="Cambria Math" w:hAnsi="Cambria Math"/>
                    <w:lang w:eastAsia="zh-CN"/>
                  </w:rPr>
                  <m:t>t</m:t>
                </m:r>
              </m:sub>
            </m:sSub>
          </m:num>
          <m:den>
            <m:sSub>
              <m:sSubPr>
                <m:ctrlPr>
                  <w:rPr>
                    <w:rFonts w:ascii="Cambria Math" w:hAnsi="Cambria Math"/>
                    <w:lang w:eastAsia="zh-CN"/>
                  </w:rPr>
                </m:ctrlPr>
              </m:sSubPr>
              <m:e>
                <m:r>
                  <w:rPr>
                    <w:rFonts w:ascii="Cambria Math" w:hAnsi="Cambria Math"/>
                    <w:lang w:eastAsia="zh-CN"/>
                  </w:rPr>
                  <m:t>PES</m:t>
                </m:r>
              </m:e>
              <m:sub>
                <m:r>
                  <w:rPr>
                    <w:rFonts w:ascii="Cambria Math" w:hAnsi="Cambria Math"/>
                    <w:lang w:eastAsia="zh-CN"/>
                  </w:rPr>
                  <m:t>t</m:t>
                </m:r>
              </m:sub>
            </m:sSub>
          </m:den>
        </m:f>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EI</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Y</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e>
            </m:d>
          </m:num>
          <m:den>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EI</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EI</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den>
        </m:f>
      </m:oMath>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t>(4)</w:t>
      </w:r>
    </w:p>
    <w:p w14:paraId="0B862F7F" w14:textId="4E86AB9E" w:rsidR="00E361DC" w:rsidRPr="00E20E79" w:rsidRDefault="00666095" w:rsidP="002014B3">
      <w:pPr>
        <w:rPr>
          <w:rFonts w:ascii="Times New Roman" w:hAnsi="Times New Roman"/>
          <w:lang w:eastAsia="zh-CN"/>
        </w:rPr>
      </w:pPr>
      <w:r w:rsidRPr="00E20E79">
        <w:rPr>
          <w:rFonts w:ascii="Times New Roman" w:hAnsi="Times New Roman"/>
          <w:lang w:eastAsia="zh-CN"/>
        </w:rPr>
        <w:t>Potential</w:t>
      </w:r>
      <w:r w:rsidR="0021274E" w:rsidRPr="00E20E79">
        <w:rPr>
          <w:rFonts w:ascii="Times New Roman" w:hAnsi="Times New Roman"/>
          <w:lang w:eastAsia="zh-CN"/>
        </w:rPr>
        <w:t xml:space="preserve"> energy </w:t>
      </w:r>
      <w:r w:rsidR="001834F1" w:rsidRPr="00E20E79">
        <w:rPr>
          <w:rFonts w:ascii="Times New Roman" w:hAnsi="Times New Roman"/>
          <w:lang w:eastAsia="zh-CN"/>
        </w:rPr>
        <w:t xml:space="preserve">savings are the difference between </w:t>
      </w:r>
      <w:r w:rsidRPr="00E20E79">
        <w:rPr>
          <w:rFonts w:ascii="Times New Roman" w:hAnsi="Times New Roman"/>
          <w:lang w:eastAsia="zh-CN"/>
        </w:rPr>
        <w:t xml:space="preserve">the potential </w:t>
      </w:r>
      <w:r w:rsidR="0021274E" w:rsidRPr="00E20E79">
        <w:rPr>
          <w:rFonts w:ascii="Times New Roman" w:hAnsi="Times New Roman"/>
          <w:lang w:eastAsia="zh-CN"/>
        </w:rPr>
        <w:t>energy</w:t>
      </w:r>
      <w:r w:rsidR="001834F1" w:rsidRPr="00E20E79">
        <w:rPr>
          <w:rFonts w:ascii="Times New Roman" w:hAnsi="Times New Roman"/>
          <w:lang w:eastAsia="zh-CN"/>
        </w:rPr>
        <w:t xml:space="preserve"> use and </w:t>
      </w:r>
      <w:r w:rsidR="0021274E" w:rsidRPr="00E20E79">
        <w:rPr>
          <w:rFonts w:ascii="Times New Roman" w:hAnsi="Times New Roman"/>
          <w:lang w:eastAsia="zh-CN"/>
        </w:rPr>
        <w:t>“</w:t>
      </w:r>
      <w:r w:rsidR="001834F1" w:rsidRPr="00E20E79">
        <w:rPr>
          <w:rFonts w:ascii="Times New Roman" w:hAnsi="Times New Roman"/>
          <w:lang w:eastAsia="zh-CN"/>
        </w:rPr>
        <w:t>actual</w:t>
      </w:r>
      <w:r w:rsidR="0021274E" w:rsidRPr="00E20E79">
        <w:rPr>
          <w:rFonts w:ascii="Times New Roman" w:hAnsi="Times New Roman"/>
          <w:lang w:eastAsia="zh-CN"/>
        </w:rPr>
        <w:t>”</w:t>
      </w:r>
      <w:r w:rsidR="001834F1" w:rsidRPr="00E20E79">
        <w:rPr>
          <w:rFonts w:ascii="Times New Roman" w:hAnsi="Times New Roman"/>
          <w:lang w:eastAsia="zh-CN"/>
        </w:rPr>
        <w:t xml:space="preserve"> energy use,</w:t>
      </w:r>
    </w:p>
    <w:p w14:paraId="2B6FC755" w14:textId="4438A13E" w:rsidR="00E361DC" w:rsidRPr="00E20E79" w:rsidRDefault="00F41012" w:rsidP="009F7A6B">
      <w:pPr>
        <w:jc w:val="right"/>
        <w:rPr>
          <w:rFonts w:ascii="Times New Roman" w:hAnsi="Times New Roman"/>
          <w:lang w:eastAsia="zh-CN"/>
        </w:rPr>
      </w:pPr>
      <m:oMath>
        <m:sSub>
          <m:sSubPr>
            <m:ctrlPr>
              <w:rPr>
                <w:rFonts w:ascii="Cambria Math" w:hAnsi="Cambria Math"/>
                <w:lang w:eastAsia="zh-CN"/>
              </w:rPr>
            </m:ctrlPr>
          </m:sSubPr>
          <m:e>
            <m:r>
              <w:rPr>
                <w:rFonts w:ascii="Cambria Math" w:hAnsi="Cambria Math"/>
                <w:lang w:eastAsia="zh-CN"/>
              </w:rPr>
              <m:t>PES</m:t>
            </m:r>
          </m:e>
          <m:sub>
            <m:r>
              <w:rPr>
                <w:rFonts w:ascii="Cambria Math" w:hAnsi="Cambria Math"/>
                <w:lang w:eastAsia="zh-CN"/>
              </w:rPr>
              <m:t>t</m:t>
            </m:r>
          </m:sub>
        </m:sSub>
        <m:r>
          <m:rPr>
            <m:sty m:val="p"/>
          </m:rPr>
          <w:rPr>
            <w:rFonts w:ascii="Cambria Math" w:hAnsi="Cambria Math"/>
            <w:lang w:eastAsia="zh-CN"/>
          </w:rPr>
          <m: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EI</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EI</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oMath>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t>(5)</w:t>
      </w:r>
    </w:p>
    <w:p w14:paraId="1DDFC5B5" w14:textId="64C5B238" w:rsidR="005F381A" w:rsidRPr="00E20E79" w:rsidRDefault="0021274E" w:rsidP="002014B3">
      <w:pPr>
        <w:rPr>
          <w:rFonts w:ascii="Times New Roman" w:hAnsi="Times New Roman"/>
          <w:lang w:eastAsia="zh-CN"/>
        </w:rPr>
      </w:pPr>
      <w:r w:rsidRPr="00E20E79">
        <w:rPr>
          <w:rFonts w:ascii="Times New Roman" w:hAnsi="Times New Roman"/>
          <w:lang w:eastAsia="zh-CN"/>
        </w:rPr>
        <w:t>“</w:t>
      </w:r>
      <w:r w:rsidR="005F381A" w:rsidRPr="00E20E79">
        <w:rPr>
          <w:rFonts w:ascii="Times New Roman" w:hAnsi="Times New Roman"/>
          <w:lang w:eastAsia="zh-CN"/>
        </w:rPr>
        <w:t>Actual</w:t>
      </w:r>
      <w:r w:rsidRPr="00E20E79">
        <w:rPr>
          <w:rFonts w:ascii="Times New Roman" w:hAnsi="Times New Roman"/>
          <w:lang w:eastAsia="zh-CN"/>
        </w:rPr>
        <w:t>”</w:t>
      </w:r>
      <w:r w:rsidR="005F381A" w:rsidRPr="00E20E79">
        <w:rPr>
          <w:rFonts w:ascii="Times New Roman" w:hAnsi="Times New Roman"/>
          <w:lang w:eastAsia="zh-CN"/>
        </w:rPr>
        <w:t xml:space="preserve"> energy savings are the difference between</w:t>
      </w:r>
      <w:r w:rsidR="00966CD0" w:rsidRPr="00E20E79">
        <w:rPr>
          <w:rFonts w:ascii="Times New Roman" w:hAnsi="Times New Roman"/>
          <w:lang w:eastAsia="zh-CN"/>
        </w:rPr>
        <w:t xml:space="preserve"> </w:t>
      </w:r>
      <w:r w:rsidR="00666095" w:rsidRPr="00E20E79">
        <w:rPr>
          <w:rFonts w:ascii="Times New Roman" w:hAnsi="Times New Roman"/>
          <w:lang w:eastAsia="zh-CN"/>
        </w:rPr>
        <w:t xml:space="preserve">the </w:t>
      </w:r>
      <w:r w:rsidR="00966CD0" w:rsidRPr="00E20E79">
        <w:rPr>
          <w:rFonts w:ascii="Times New Roman" w:hAnsi="Times New Roman"/>
          <w:lang w:eastAsia="zh-CN"/>
        </w:rPr>
        <w:t xml:space="preserve">actual </w:t>
      </w:r>
      <w:r w:rsidR="005579DB" w:rsidRPr="00E20E79">
        <w:rPr>
          <w:rFonts w:ascii="Times New Roman" w:hAnsi="Times New Roman"/>
          <w:lang w:eastAsia="zh-CN"/>
        </w:rPr>
        <w:t>energy use of this year and the “actual” use in the year associated with a reduction in energy intensity,</w:t>
      </w:r>
      <w:r w:rsidR="005F381A" w:rsidRPr="00E20E79">
        <w:rPr>
          <w:rFonts w:ascii="Times New Roman" w:hAnsi="Times New Roman"/>
          <w:lang w:eastAsia="zh-CN"/>
        </w:rPr>
        <w:t xml:space="preserve"> </w:t>
      </w:r>
    </w:p>
    <w:p w14:paraId="2147D71A" w14:textId="060747A4" w:rsidR="005F381A" w:rsidRPr="00E20E79" w:rsidRDefault="00F41012" w:rsidP="009F7A6B">
      <w:pPr>
        <w:jc w:val="right"/>
        <w:rPr>
          <w:rFonts w:ascii="Times New Roman" w:hAnsi="Times New Roman"/>
        </w:rPr>
      </w:pPr>
      <m:oMath>
        <m:sSub>
          <m:sSubPr>
            <m:ctrlPr>
              <w:rPr>
                <w:rFonts w:ascii="Cambria Math" w:hAnsi="Cambria Math"/>
                <w:lang w:eastAsia="zh-CN"/>
              </w:rPr>
            </m:ctrlPr>
          </m:sSubPr>
          <m:e>
            <m:r>
              <w:rPr>
                <w:rFonts w:ascii="Cambria Math" w:hAnsi="Cambria Math"/>
                <w:lang w:eastAsia="zh-CN"/>
              </w:rPr>
              <m:t>AES</m:t>
            </m:r>
          </m:e>
          <m:sub>
            <m:r>
              <w:rPr>
                <w:rFonts w:ascii="Cambria Math" w:hAnsi="Cambria Math"/>
                <w:lang w:eastAsia="zh-CN"/>
              </w:rPr>
              <m:t>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EI</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EI</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oMath>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t>(6)</w:t>
      </w:r>
    </w:p>
    <w:p w14:paraId="0E2B0F90" w14:textId="3DD1156B" w:rsidR="003A4AA3" w:rsidRPr="00E20E79" w:rsidRDefault="00AA6621" w:rsidP="002014B3">
      <w:pPr>
        <w:rPr>
          <w:rFonts w:ascii="Times New Roman" w:hAnsi="Times New Roman"/>
          <w:lang w:eastAsia="zh-CN"/>
        </w:rPr>
      </w:pPr>
      <w:r w:rsidRPr="00E20E79">
        <w:rPr>
          <w:rFonts w:ascii="Times New Roman" w:hAnsi="Times New Roman"/>
          <w:lang w:eastAsia="zh-CN"/>
        </w:rPr>
        <w:t>This</w:t>
      </w:r>
      <w:r w:rsidR="00666095" w:rsidRPr="00E20E79">
        <w:rPr>
          <w:rFonts w:ascii="Times New Roman" w:hAnsi="Times New Roman"/>
          <w:lang w:eastAsia="zh-CN"/>
        </w:rPr>
        <w:t xml:space="preserve"> </w:t>
      </w:r>
      <w:r w:rsidR="00592090" w:rsidRPr="00E20E79">
        <w:rPr>
          <w:rFonts w:ascii="Times New Roman" w:hAnsi="Times New Roman"/>
          <w:lang w:eastAsia="zh-CN"/>
        </w:rPr>
        <w:t>approach</w:t>
      </w:r>
      <w:r w:rsidR="00833178" w:rsidRPr="00E20E79">
        <w:rPr>
          <w:rFonts w:ascii="Times New Roman" w:hAnsi="Times New Roman"/>
          <w:lang w:eastAsia="zh-CN"/>
        </w:rPr>
        <w:t xml:space="preserve"> </w:t>
      </w:r>
      <w:r w:rsidR="00BD32C5" w:rsidRPr="00E20E79">
        <w:rPr>
          <w:rFonts w:ascii="Times New Roman" w:hAnsi="Times New Roman"/>
          <w:lang w:eastAsia="zh-CN"/>
        </w:rPr>
        <w:t>avoid</w:t>
      </w:r>
      <w:r w:rsidR="005A4F80" w:rsidRPr="00E20E79">
        <w:rPr>
          <w:rFonts w:ascii="Times New Roman" w:hAnsi="Times New Roman"/>
          <w:lang w:eastAsia="zh-CN"/>
        </w:rPr>
        <w:t>s</w:t>
      </w:r>
      <w:r w:rsidR="00BD32C5" w:rsidRPr="00E20E79">
        <w:rPr>
          <w:rFonts w:ascii="Times New Roman" w:hAnsi="Times New Roman"/>
          <w:lang w:eastAsia="zh-CN"/>
        </w:rPr>
        <w:t xml:space="preserve"> the </w:t>
      </w:r>
      <w:r w:rsidR="00592090" w:rsidRPr="00E20E79">
        <w:rPr>
          <w:rFonts w:ascii="Times New Roman" w:hAnsi="Times New Roman"/>
          <w:lang w:eastAsia="zh-CN"/>
        </w:rPr>
        <w:t xml:space="preserve">estimation of rebound effects based on </w:t>
      </w:r>
      <w:r w:rsidR="00BD32C5" w:rsidRPr="00E20E79">
        <w:rPr>
          <w:rFonts w:ascii="Times New Roman" w:hAnsi="Times New Roman"/>
          <w:lang w:eastAsia="zh-CN"/>
        </w:rPr>
        <w:t>cases of energy intensity increases</w:t>
      </w:r>
      <w:r w:rsidR="00900CE6" w:rsidRPr="00E20E79">
        <w:rPr>
          <w:rFonts w:ascii="Times New Roman" w:hAnsi="Times New Roman"/>
          <w:lang w:eastAsia="zh-CN"/>
        </w:rPr>
        <w:t xml:space="preserve"> while</w:t>
      </w:r>
      <w:r w:rsidR="00592090" w:rsidRPr="00E20E79">
        <w:rPr>
          <w:rFonts w:ascii="Times New Roman" w:hAnsi="Times New Roman"/>
          <w:lang w:eastAsia="zh-CN"/>
        </w:rPr>
        <w:t xml:space="preserve"> it is</w:t>
      </w:r>
      <w:r w:rsidR="00900CE6" w:rsidRPr="00E20E79">
        <w:rPr>
          <w:rFonts w:ascii="Times New Roman" w:hAnsi="Times New Roman"/>
          <w:lang w:eastAsia="zh-CN"/>
        </w:rPr>
        <w:t xml:space="preserve"> still comp</w:t>
      </w:r>
      <w:r w:rsidR="00A341E6" w:rsidRPr="00E20E79">
        <w:rPr>
          <w:rFonts w:ascii="Times New Roman" w:hAnsi="Times New Roman"/>
          <w:lang w:eastAsia="zh-CN"/>
        </w:rPr>
        <w:t>atible to the standard approach</w:t>
      </w:r>
      <w:r w:rsidR="00592090" w:rsidRPr="00E20E79">
        <w:rPr>
          <w:rFonts w:ascii="Times New Roman" w:hAnsi="Times New Roman"/>
          <w:lang w:eastAsia="zh-CN"/>
        </w:rPr>
        <w:t xml:space="preserve"> </w:t>
      </w:r>
      <w:r w:rsidR="00592090"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592090" w:rsidRPr="00E20E79">
        <w:rPr>
          <w:rFonts w:ascii="Times New Roman" w:hAnsi="Times New Roman"/>
          <w:lang w:eastAsia="zh-CN"/>
        </w:rPr>
        <w:fldChar w:fldCharType="separate"/>
      </w:r>
      <w:r w:rsidR="009E71C9" w:rsidRPr="00E20E79">
        <w:rPr>
          <w:rFonts w:ascii="Times New Roman" w:hAnsi="Times New Roman"/>
          <w:noProof/>
          <w:lang w:eastAsia="zh-CN"/>
        </w:rPr>
        <w:t>(Wei et al., 2019)</w:t>
      </w:r>
      <w:r w:rsidR="00592090" w:rsidRPr="00E20E79">
        <w:rPr>
          <w:rFonts w:ascii="Times New Roman" w:hAnsi="Times New Roman"/>
          <w:lang w:eastAsia="zh-CN"/>
        </w:rPr>
        <w:fldChar w:fldCharType="end"/>
      </w:r>
      <w:r w:rsidR="00A341E6" w:rsidRPr="00E20E79">
        <w:rPr>
          <w:rFonts w:ascii="Times New Roman" w:hAnsi="Times New Roman"/>
          <w:lang w:eastAsia="zh-CN"/>
        </w:rPr>
        <w:t>.</w:t>
      </w:r>
      <w:r w:rsidR="000459E7" w:rsidRPr="00E20E79">
        <w:rPr>
          <w:rFonts w:ascii="Times New Roman" w:hAnsi="Times New Roman"/>
          <w:lang w:eastAsia="zh-CN"/>
        </w:rPr>
        <w:t xml:space="preserve"> </w:t>
      </w:r>
      <w:r w:rsidR="001769A7" w:rsidRPr="00E20E79">
        <w:rPr>
          <w:rFonts w:ascii="Times New Roman" w:hAnsi="Times New Roman"/>
          <w:lang w:eastAsia="zh-CN"/>
        </w:rPr>
        <w:t xml:space="preserve">The “actual” values of energy use and </w:t>
      </w:r>
      <w:r w:rsidR="003D0695" w:rsidRPr="00E20E79">
        <w:rPr>
          <w:rFonts w:ascii="Times New Roman" w:hAnsi="Times New Roman"/>
          <w:lang w:eastAsia="zh-CN"/>
        </w:rPr>
        <w:t>output associated with a</w:t>
      </w:r>
      <w:r w:rsidR="007F590C" w:rsidRPr="00E20E79">
        <w:rPr>
          <w:rFonts w:ascii="Times New Roman" w:hAnsi="Times New Roman"/>
          <w:lang w:eastAsia="zh-CN"/>
        </w:rPr>
        <w:t>n assumed</w:t>
      </w:r>
      <w:r w:rsidR="003D0695" w:rsidRPr="00E20E79">
        <w:rPr>
          <w:rFonts w:ascii="Times New Roman" w:hAnsi="Times New Roman"/>
          <w:lang w:eastAsia="zh-CN"/>
        </w:rPr>
        <w:t xml:space="preserve"> reduction in energy intensity can be derived from a production function</w:t>
      </w:r>
      <w:r w:rsidR="00592090" w:rsidRPr="00E20E79">
        <w:rPr>
          <w:rFonts w:ascii="Times New Roman" w:hAnsi="Times New Roman"/>
          <w:lang w:eastAsia="zh-CN"/>
        </w:rPr>
        <w:t xml:space="preserve"> where parameters are </w:t>
      </w:r>
      <w:r w:rsidR="003D0695" w:rsidRPr="00E20E79">
        <w:rPr>
          <w:rFonts w:ascii="Times New Roman" w:hAnsi="Times New Roman"/>
          <w:lang w:eastAsia="zh-CN"/>
        </w:rPr>
        <w:t>estimated fr</w:t>
      </w:r>
      <w:r w:rsidR="007F590C" w:rsidRPr="00E20E79">
        <w:rPr>
          <w:rFonts w:ascii="Times New Roman" w:hAnsi="Times New Roman"/>
          <w:lang w:eastAsia="zh-CN"/>
        </w:rPr>
        <w:t>om observed data</w:t>
      </w:r>
      <w:r w:rsidR="00F22F2A" w:rsidRPr="00E20E79">
        <w:rPr>
          <w:rFonts w:ascii="Times New Roman" w:hAnsi="Times New Roman"/>
          <w:lang w:eastAsia="zh-CN"/>
        </w:rPr>
        <w:t xml:space="preserve"> like </w:t>
      </w:r>
      <w:r w:rsidR="009371CD"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9371CD" w:rsidRPr="00E20E79">
        <w:rPr>
          <w:rFonts w:ascii="Times New Roman" w:hAnsi="Times New Roman"/>
          <w:lang w:eastAsia="zh-CN"/>
        </w:rPr>
        <w:fldChar w:fldCharType="separate"/>
      </w:r>
      <w:r w:rsidR="009E71C9" w:rsidRPr="00E20E79">
        <w:rPr>
          <w:rFonts w:ascii="Times New Roman" w:hAnsi="Times New Roman"/>
          <w:noProof/>
          <w:lang w:eastAsia="zh-CN"/>
        </w:rPr>
        <w:t>Wei et al. (2019)</w:t>
      </w:r>
      <w:r w:rsidR="009371CD" w:rsidRPr="00E20E79">
        <w:rPr>
          <w:rFonts w:ascii="Times New Roman" w:hAnsi="Times New Roman"/>
          <w:lang w:eastAsia="zh-CN"/>
        </w:rPr>
        <w:fldChar w:fldCharType="end"/>
      </w:r>
      <w:r w:rsidR="008124C6" w:rsidRPr="00E20E79">
        <w:rPr>
          <w:rFonts w:ascii="Times New Roman" w:hAnsi="Times New Roman"/>
          <w:vertAlign w:val="superscript"/>
          <w:lang w:eastAsia="zh-CN"/>
        </w:rPr>
        <w:footnoteReference w:id="2"/>
      </w:r>
      <w:r w:rsidR="00567D5E" w:rsidRPr="00E20E79">
        <w:rPr>
          <w:rFonts w:ascii="Times New Roman" w:hAnsi="Times New Roman"/>
          <w:lang w:eastAsia="zh-CN"/>
        </w:rPr>
        <w:t xml:space="preserve"> </w:t>
      </w:r>
      <w:r w:rsidR="00F22F2A" w:rsidRPr="00E20E79">
        <w:rPr>
          <w:rFonts w:ascii="Times New Roman" w:hAnsi="Times New Roman"/>
          <w:lang w:eastAsia="zh-CN"/>
        </w:rPr>
        <w:t>and</w:t>
      </w:r>
      <w:r w:rsidR="00567D5E" w:rsidRPr="00E20E79">
        <w:rPr>
          <w:rFonts w:ascii="Times New Roman" w:hAnsi="Times New Roman"/>
          <w:lang w:eastAsia="zh-CN"/>
        </w:rPr>
        <w:t xml:space="preserve"> </w:t>
      </w:r>
      <w:r w:rsidR="00567D5E"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567D5E" w:rsidRPr="00E20E79">
        <w:rPr>
          <w:rFonts w:ascii="Times New Roman" w:hAnsi="Times New Roman"/>
          <w:lang w:eastAsia="zh-CN"/>
        </w:rPr>
        <w:fldChar w:fldCharType="separate"/>
      </w:r>
      <w:r w:rsidR="009E71C9" w:rsidRPr="00E20E79">
        <w:rPr>
          <w:rFonts w:ascii="Times New Roman" w:hAnsi="Times New Roman"/>
          <w:noProof/>
          <w:lang w:eastAsia="zh-CN"/>
        </w:rPr>
        <w:t>Jin and Kim (2019)</w:t>
      </w:r>
      <w:r w:rsidR="00567D5E" w:rsidRPr="00E20E79">
        <w:rPr>
          <w:rFonts w:ascii="Times New Roman" w:hAnsi="Times New Roman"/>
          <w:lang w:eastAsia="zh-CN"/>
        </w:rPr>
        <w:fldChar w:fldCharType="end"/>
      </w:r>
      <w:r w:rsidR="00567D5E" w:rsidRPr="00E20E79">
        <w:rPr>
          <w:rFonts w:ascii="Times New Roman" w:hAnsi="Times New Roman"/>
          <w:lang w:eastAsia="zh-CN"/>
        </w:rPr>
        <w:t>.</w:t>
      </w:r>
      <w:r w:rsidR="001D2798" w:rsidRPr="00E20E79">
        <w:rPr>
          <w:rFonts w:ascii="Times New Roman" w:hAnsi="Times New Roman"/>
          <w:lang w:eastAsia="zh-CN"/>
        </w:rPr>
        <w:t xml:space="preserve"> Since the “actual” </w:t>
      </w:r>
      <w:r w:rsidR="001D2798" w:rsidRPr="00E20E79">
        <w:rPr>
          <w:rFonts w:ascii="Times New Roman" w:hAnsi="Times New Roman"/>
          <w:lang w:eastAsia="zh-CN"/>
        </w:rPr>
        <w:lastRenderedPageBreak/>
        <w:t>energ</w:t>
      </w:r>
      <w:r w:rsidR="005D3401" w:rsidRPr="00E20E79">
        <w:rPr>
          <w:rFonts w:ascii="Times New Roman" w:hAnsi="Times New Roman"/>
          <w:lang w:eastAsia="zh-CN"/>
        </w:rPr>
        <w:t xml:space="preserve">y use and output associated with </w:t>
      </w:r>
      <w:r w:rsidR="00592090" w:rsidRPr="00E20E79">
        <w:rPr>
          <w:rFonts w:ascii="Times New Roman" w:hAnsi="Times New Roman"/>
          <w:lang w:eastAsia="zh-CN"/>
        </w:rPr>
        <w:t xml:space="preserve">an </w:t>
      </w:r>
      <w:r w:rsidR="005D3401" w:rsidRPr="00E20E79">
        <w:rPr>
          <w:rFonts w:ascii="Times New Roman" w:hAnsi="Times New Roman"/>
          <w:lang w:eastAsia="zh-CN"/>
        </w:rPr>
        <w:t>energy intensity reduction is estimated rather than observed</w:t>
      </w:r>
      <w:r w:rsidR="00D6345D" w:rsidRPr="00E20E79">
        <w:rPr>
          <w:rFonts w:ascii="Times New Roman" w:hAnsi="Times New Roman"/>
          <w:lang w:eastAsia="zh-CN"/>
        </w:rPr>
        <w:t xml:space="preserve"> (e.g. the next year data), it is then important </w:t>
      </w:r>
      <w:r w:rsidR="00090257" w:rsidRPr="00E20E79">
        <w:rPr>
          <w:rFonts w:ascii="Times New Roman" w:hAnsi="Times New Roman"/>
          <w:lang w:eastAsia="zh-CN"/>
        </w:rPr>
        <w:t xml:space="preserve">to </w:t>
      </w:r>
      <w:r w:rsidR="00592090" w:rsidRPr="00E20E79">
        <w:rPr>
          <w:rFonts w:ascii="Times New Roman" w:hAnsi="Times New Roman"/>
          <w:lang w:eastAsia="zh-CN"/>
        </w:rPr>
        <w:t xml:space="preserve">explicitly </w:t>
      </w:r>
      <w:r w:rsidR="00090257" w:rsidRPr="00E20E79">
        <w:rPr>
          <w:rFonts w:ascii="Times New Roman" w:hAnsi="Times New Roman"/>
          <w:lang w:eastAsia="zh-CN"/>
        </w:rPr>
        <w:t xml:space="preserve">present how these </w:t>
      </w:r>
      <w:r w:rsidR="00C13ECC" w:rsidRPr="00E20E79">
        <w:rPr>
          <w:rFonts w:ascii="Times New Roman" w:hAnsi="Times New Roman"/>
          <w:lang w:eastAsia="zh-CN"/>
        </w:rPr>
        <w:t>data are estimated.</w:t>
      </w:r>
    </w:p>
    <w:p w14:paraId="4D162176" w14:textId="650E91D8" w:rsidR="002E5D15" w:rsidRPr="00E20E79" w:rsidRDefault="00CB1979" w:rsidP="002E5D15">
      <w:pPr>
        <w:rPr>
          <w:rFonts w:ascii="Times New Roman" w:hAnsi="Times New Roman"/>
          <w:lang w:eastAsia="zh-CN"/>
        </w:rPr>
      </w:pPr>
      <w:r w:rsidRPr="00E20E79">
        <w:rPr>
          <w:rFonts w:ascii="Times New Roman" w:hAnsi="Times New Roman"/>
          <w:lang w:eastAsia="zh-CN"/>
        </w:rPr>
        <w:t xml:space="preserve">We </w:t>
      </w:r>
      <w:r w:rsidR="00B239A7" w:rsidRPr="00E20E79">
        <w:rPr>
          <w:rFonts w:ascii="Times New Roman" w:hAnsi="Times New Roman"/>
          <w:lang w:eastAsia="zh-CN"/>
        </w:rPr>
        <w:t>i</w:t>
      </w:r>
      <w:r w:rsidRPr="00E20E79">
        <w:rPr>
          <w:rFonts w:ascii="Times New Roman" w:hAnsi="Times New Roman"/>
          <w:lang w:eastAsia="zh-CN"/>
        </w:rPr>
        <w:t xml:space="preserve">llustrate </w:t>
      </w:r>
      <w:r w:rsidR="00666095" w:rsidRPr="00E20E79">
        <w:rPr>
          <w:rFonts w:ascii="Times New Roman" w:hAnsi="Times New Roman"/>
          <w:lang w:eastAsia="zh-CN"/>
        </w:rPr>
        <w:t>the alternative</w:t>
      </w:r>
      <w:r w:rsidRPr="00E20E79">
        <w:rPr>
          <w:rFonts w:ascii="Times New Roman" w:hAnsi="Times New Roman"/>
          <w:lang w:eastAsia="zh-CN"/>
        </w:rPr>
        <w:t xml:space="preserve"> approach by Fig</w:t>
      </w:r>
      <w:r w:rsidR="008D4A69" w:rsidRPr="00E20E79">
        <w:rPr>
          <w:rFonts w:ascii="Times New Roman" w:hAnsi="Times New Roman"/>
          <w:lang w:eastAsia="zh-CN"/>
        </w:rPr>
        <w:t>.</w:t>
      </w:r>
      <w:r w:rsidRPr="00E20E79">
        <w:rPr>
          <w:rFonts w:ascii="Times New Roman" w:hAnsi="Times New Roman"/>
          <w:lang w:eastAsia="zh-CN"/>
        </w:rPr>
        <w:t xml:space="preserve"> 1 below. </w:t>
      </w:r>
      <w:r w:rsidR="00CA3D40" w:rsidRPr="00E20E79">
        <w:rPr>
          <w:rFonts w:ascii="Times New Roman" w:hAnsi="Times New Roman"/>
          <w:lang w:eastAsia="zh-CN"/>
        </w:rPr>
        <w:t>In each</w:t>
      </w:r>
      <w:r w:rsidRPr="00E20E79">
        <w:rPr>
          <w:rFonts w:ascii="Times New Roman" w:hAnsi="Times New Roman"/>
          <w:lang w:eastAsia="zh-CN"/>
        </w:rPr>
        <w:t xml:space="preserve"> time, the actual energy use (E0) and actual economic output (Y0) </w:t>
      </w:r>
      <w:r w:rsidR="00E362AE" w:rsidRPr="00E20E79">
        <w:rPr>
          <w:rFonts w:ascii="Times New Roman" w:hAnsi="Times New Roman"/>
          <w:lang w:eastAsia="zh-CN"/>
        </w:rPr>
        <w:t>are in</w:t>
      </w:r>
      <w:r w:rsidRPr="00E20E79">
        <w:rPr>
          <w:rFonts w:ascii="Times New Roman" w:hAnsi="Times New Roman"/>
          <w:lang w:eastAsia="zh-CN"/>
        </w:rPr>
        <w:t xml:space="preserve"> the initial production curve</w:t>
      </w:r>
      <w:r w:rsidR="00A6576F" w:rsidRPr="00E20E79">
        <w:rPr>
          <w:rFonts w:ascii="Times New Roman" w:hAnsi="Times New Roman"/>
          <w:lang w:eastAsia="zh-CN"/>
        </w:rPr>
        <w:t xml:space="preserve"> (P0)</w:t>
      </w:r>
      <w:r w:rsidRPr="00E20E79">
        <w:rPr>
          <w:rFonts w:ascii="Times New Roman" w:hAnsi="Times New Roman"/>
          <w:lang w:eastAsia="zh-CN"/>
        </w:rPr>
        <w:t xml:space="preserve">. Given </w:t>
      </w:r>
      <w:r w:rsidR="00E521C6" w:rsidRPr="00E20E79">
        <w:rPr>
          <w:rFonts w:ascii="Times New Roman" w:hAnsi="Times New Roman"/>
          <w:lang w:eastAsia="zh-CN"/>
        </w:rPr>
        <w:t xml:space="preserve">the </w:t>
      </w:r>
      <w:r w:rsidRPr="00E20E79">
        <w:rPr>
          <w:rFonts w:ascii="Times New Roman" w:hAnsi="Times New Roman"/>
          <w:lang w:eastAsia="zh-CN"/>
        </w:rPr>
        <w:t xml:space="preserve">economic output (Y0), a reduction in energy intensity would lead to </w:t>
      </w:r>
      <w:r w:rsidR="00666095" w:rsidRPr="00E20E79">
        <w:rPr>
          <w:rFonts w:ascii="Times New Roman" w:hAnsi="Times New Roman"/>
          <w:lang w:eastAsia="zh-CN"/>
        </w:rPr>
        <w:t>potential</w:t>
      </w:r>
      <w:r w:rsidRPr="00E20E79">
        <w:rPr>
          <w:rFonts w:ascii="Times New Roman" w:hAnsi="Times New Roman"/>
          <w:lang w:eastAsia="zh-CN"/>
        </w:rPr>
        <w:t xml:space="preserve"> energy savings so that the </w:t>
      </w:r>
      <w:r w:rsidR="00666095" w:rsidRPr="00E20E79">
        <w:rPr>
          <w:rFonts w:ascii="Times New Roman" w:hAnsi="Times New Roman"/>
          <w:lang w:eastAsia="zh-CN"/>
        </w:rPr>
        <w:t>potential</w:t>
      </w:r>
      <w:r w:rsidRPr="00E20E79">
        <w:rPr>
          <w:rFonts w:ascii="Times New Roman" w:hAnsi="Times New Roman"/>
          <w:lang w:eastAsia="zh-CN"/>
        </w:rPr>
        <w:t xml:space="preserve"> energy use is at the point where the </w:t>
      </w:r>
      <w:r w:rsidR="00A6576F" w:rsidRPr="00E20E79">
        <w:rPr>
          <w:rFonts w:ascii="Times New Roman" w:hAnsi="Times New Roman"/>
          <w:lang w:eastAsia="zh-CN"/>
        </w:rPr>
        <w:t>bold</w:t>
      </w:r>
      <w:r w:rsidR="00B239A7" w:rsidRPr="00E20E79">
        <w:rPr>
          <w:rFonts w:ascii="Times New Roman" w:hAnsi="Times New Roman"/>
          <w:lang w:eastAsia="zh-CN"/>
        </w:rPr>
        <w:t xml:space="preserve"> </w:t>
      </w:r>
      <w:r w:rsidRPr="00E20E79">
        <w:rPr>
          <w:rFonts w:ascii="Times New Roman" w:hAnsi="Times New Roman"/>
          <w:lang w:eastAsia="zh-CN"/>
        </w:rPr>
        <w:t>production curve</w:t>
      </w:r>
      <w:r w:rsidR="00A6576F" w:rsidRPr="00E20E79">
        <w:rPr>
          <w:rFonts w:ascii="Times New Roman" w:hAnsi="Times New Roman"/>
          <w:lang w:eastAsia="zh-CN"/>
        </w:rPr>
        <w:t xml:space="preserve"> (P1)</w:t>
      </w:r>
      <w:r w:rsidRPr="00E20E79">
        <w:rPr>
          <w:rFonts w:ascii="Times New Roman" w:hAnsi="Times New Roman"/>
          <w:lang w:eastAsia="zh-CN"/>
        </w:rPr>
        <w:t xml:space="preserve"> intersects with the horizontal line of Y0. The </w:t>
      </w:r>
      <w:r w:rsidR="00554B4C" w:rsidRPr="00E20E79">
        <w:rPr>
          <w:rFonts w:ascii="Times New Roman" w:hAnsi="Times New Roman"/>
          <w:lang w:eastAsia="zh-CN"/>
        </w:rPr>
        <w:t>dashed</w:t>
      </w:r>
      <w:r w:rsidRPr="00E20E79">
        <w:rPr>
          <w:rFonts w:ascii="Times New Roman" w:hAnsi="Times New Roman"/>
          <w:lang w:eastAsia="zh-CN"/>
        </w:rPr>
        <w:t xml:space="preserve"> line </w:t>
      </w:r>
      <w:r w:rsidR="00554B4C" w:rsidRPr="00E20E79">
        <w:rPr>
          <w:rFonts w:ascii="Times New Roman" w:hAnsi="Times New Roman"/>
          <w:lang w:eastAsia="zh-CN"/>
        </w:rPr>
        <w:t>from the origin</w:t>
      </w:r>
      <w:r w:rsidR="00C64081" w:rsidRPr="00E20E79">
        <w:rPr>
          <w:rFonts w:ascii="Times New Roman" w:hAnsi="Times New Roman"/>
          <w:lang w:eastAsia="zh-CN"/>
        </w:rPr>
        <w:t xml:space="preserve"> </w:t>
      </w:r>
      <w:r w:rsidR="0007686A" w:rsidRPr="00E20E79">
        <w:rPr>
          <w:rFonts w:ascii="Times New Roman" w:hAnsi="Times New Roman"/>
          <w:lang w:eastAsia="zh-CN"/>
        </w:rPr>
        <w:t>intersecting</w:t>
      </w:r>
      <w:r w:rsidRPr="00E20E79">
        <w:rPr>
          <w:rFonts w:ascii="Times New Roman" w:hAnsi="Times New Roman"/>
          <w:lang w:eastAsia="zh-CN"/>
        </w:rPr>
        <w:t xml:space="preserve"> the </w:t>
      </w:r>
      <w:r w:rsidR="00A6576F" w:rsidRPr="00E20E79">
        <w:rPr>
          <w:rFonts w:ascii="Times New Roman" w:hAnsi="Times New Roman"/>
          <w:lang w:eastAsia="zh-CN"/>
        </w:rPr>
        <w:t>bold</w:t>
      </w:r>
      <w:r w:rsidRPr="00E20E79">
        <w:rPr>
          <w:rFonts w:ascii="Times New Roman" w:hAnsi="Times New Roman"/>
          <w:lang w:eastAsia="zh-CN"/>
        </w:rPr>
        <w:t xml:space="preserve"> production curve includes all the points with the same reduced energy intensity. The “actual” energy use and economic output associated with the</w:t>
      </w:r>
      <w:r w:rsidRPr="00E20E79">
        <w:rPr>
          <w:rFonts w:ascii="Times New Roman" w:hAnsi="Times New Roman"/>
        </w:rPr>
        <w:t xml:space="preserve"> </w:t>
      </w:r>
      <w:r w:rsidRPr="00E20E79">
        <w:rPr>
          <w:rFonts w:ascii="Times New Roman" w:hAnsi="Times New Roman"/>
          <w:lang w:eastAsia="zh-CN"/>
        </w:rPr>
        <w:t xml:space="preserve">reduced energy intensity are likely to occur in the point (E1, Y1), i.e., more economic output </w:t>
      </w:r>
      <w:r w:rsidR="00CB602D" w:rsidRPr="00E20E79">
        <w:rPr>
          <w:rFonts w:ascii="Times New Roman" w:hAnsi="Times New Roman"/>
          <w:lang w:eastAsia="zh-CN"/>
        </w:rPr>
        <w:t>with certain unrealized expectation of energy savings</w:t>
      </w:r>
      <w:r w:rsidR="00666095" w:rsidRPr="00E20E79">
        <w:rPr>
          <w:rFonts w:ascii="Times New Roman" w:hAnsi="Times New Roman"/>
          <w:lang w:eastAsia="zh-CN"/>
        </w:rPr>
        <w:t xml:space="preserve"> if other things being equal</w:t>
      </w:r>
      <w:r w:rsidR="00CB602D" w:rsidRPr="00E20E79">
        <w:rPr>
          <w:rFonts w:ascii="Times New Roman" w:hAnsi="Times New Roman"/>
          <w:lang w:eastAsia="zh-CN"/>
        </w:rPr>
        <w:t>.</w:t>
      </w:r>
      <w:r w:rsidR="002E5D15" w:rsidRPr="00E20E79">
        <w:rPr>
          <w:rFonts w:ascii="Times New Roman" w:hAnsi="Times New Roman"/>
          <w:lang w:eastAsia="zh-CN"/>
        </w:rPr>
        <w:t xml:space="preserve"> In the case of energy intensity increases in neighboring years, the new approach avoids the counter-intuitive values. According to the new approach, super-conservation can only occur with actual reduction in energy use. </w:t>
      </w:r>
    </w:p>
    <w:p w14:paraId="05EB167A" w14:textId="1EFC2A8A" w:rsidR="00CA57F5" w:rsidRPr="00E20E79" w:rsidRDefault="00CA57F5" w:rsidP="002014B3">
      <w:pPr>
        <w:rPr>
          <w:rFonts w:ascii="Times New Roman" w:hAnsi="Times New Roman"/>
          <w:lang w:eastAsia="zh-CN"/>
        </w:rPr>
      </w:pPr>
    </w:p>
    <w:p w14:paraId="0E5D9D72" w14:textId="00BC5CD3" w:rsidR="00B25063" w:rsidRPr="00E20E79" w:rsidRDefault="001177D6" w:rsidP="00191C7F">
      <w:pPr>
        <w:pStyle w:val="BodyTextIndent"/>
        <w:rPr>
          <w:rFonts w:ascii="Times New Roman" w:hAnsi="Times New Roman"/>
          <w:sz w:val="20"/>
          <w:lang w:eastAsia="zh-CN"/>
        </w:rPr>
      </w:pPr>
      <w:r w:rsidRPr="00E20E79">
        <w:rPr>
          <w:rFonts w:ascii="Times New Roman" w:hAnsi="Times New Roman"/>
          <w:b/>
          <w:sz w:val="20"/>
          <w:lang w:eastAsia="zh-CN"/>
        </w:rPr>
        <w:t>Fig</w:t>
      </w:r>
      <w:r w:rsidR="00E05E11" w:rsidRPr="00E20E79">
        <w:rPr>
          <w:rFonts w:ascii="Times New Roman" w:hAnsi="Times New Roman"/>
          <w:b/>
          <w:sz w:val="20"/>
          <w:lang w:eastAsia="zh-CN"/>
        </w:rPr>
        <w:t>.</w:t>
      </w:r>
      <w:r w:rsidRPr="00E20E79">
        <w:rPr>
          <w:rFonts w:ascii="Times New Roman" w:hAnsi="Times New Roman"/>
          <w:b/>
          <w:sz w:val="20"/>
          <w:lang w:eastAsia="zh-CN"/>
        </w:rPr>
        <w:t xml:space="preserve"> 1.</w:t>
      </w:r>
      <w:r w:rsidRPr="00E20E79">
        <w:rPr>
          <w:rFonts w:ascii="Times New Roman" w:hAnsi="Times New Roman"/>
          <w:sz w:val="20"/>
          <w:lang w:eastAsia="zh-CN"/>
        </w:rPr>
        <w:t xml:space="preserve"> Illustration of the rebound effect </w:t>
      </w:r>
      <w:r w:rsidR="004B3127" w:rsidRPr="00E20E79">
        <w:rPr>
          <w:rFonts w:ascii="Times New Roman" w:hAnsi="Times New Roman"/>
          <w:sz w:val="20"/>
          <w:lang w:eastAsia="zh-CN"/>
        </w:rPr>
        <w:t>of a given reduction in energy intensity.</w:t>
      </w:r>
    </w:p>
    <w:p w14:paraId="07EC39FE" w14:textId="252B1269" w:rsidR="00A42CB2" w:rsidRPr="00E20E79" w:rsidRDefault="00A42CB2" w:rsidP="00191C7F">
      <w:pPr>
        <w:pStyle w:val="BodyTextIndent"/>
        <w:rPr>
          <w:rFonts w:ascii="Times New Roman" w:hAnsi="Times New Roman"/>
          <w:sz w:val="20"/>
          <w:lang w:eastAsia="zh-CN"/>
        </w:rPr>
      </w:pPr>
      <w:r w:rsidRPr="00E20E79">
        <w:rPr>
          <w:rFonts w:ascii="Times New Roman" w:hAnsi="Times New Roman"/>
          <w:noProof/>
          <w:lang w:eastAsia="zh-CN"/>
        </w:rPr>
        <mc:AlternateContent>
          <mc:Choice Requires="wpg">
            <w:drawing>
              <wp:anchor distT="0" distB="0" distL="114300" distR="114300" simplePos="0" relativeHeight="251661312" behindDoc="0" locked="0" layoutInCell="1" allowOverlap="1" wp14:anchorId="45F0FD8D" wp14:editId="01EB8837">
                <wp:simplePos x="0" y="0"/>
                <wp:positionH relativeFrom="column">
                  <wp:posOffset>1148423</wp:posOffset>
                </wp:positionH>
                <wp:positionV relativeFrom="paragraph">
                  <wp:posOffset>44450</wp:posOffset>
                </wp:positionV>
                <wp:extent cx="2995200" cy="2289600"/>
                <wp:effectExtent l="0" t="38100" r="15240" b="15875"/>
                <wp:wrapNone/>
                <wp:docPr id="48" name="Group 48"/>
                <wp:cNvGraphicFramePr/>
                <a:graphic xmlns:a="http://schemas.openxmlformats.org/drawingml/2006/main">
                  <a:graphicData uri="http://schemas.microsoft.com/office/word/2010/wordprocessingGroup">
                    <wpg:wgp>
                      <wpg:cNvGrpSpPr/>
                      <wpg:grpSpPr>
                        <a:xfrm>
                          <a:off x="0" y="0"/>
                          <a:ext cx="2995200" cy="2289600"/>
                          <a:chOff x="0" y="0"/>
                          <a:chExt cx="2995295" cy="2289175"/>
                        </a:xfrm>
                      </wpg:grpSpPr>
                      <wps:wsp>
                        <wps:cNvPr id="49" name="Straight Connector 49"/>
                        <wps:cNvCnPr/>
                        <wps:spPr>
                          <a:xfrm flipH="1">
                            <a:off x="1582310" y="787179"/>
                            <a:ext cx="9525" cy="113855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H="1">
                            <a:off x="421419" y="1025718"/>
                            <a:ext cx="11620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327868" y="739471"/>
                            <a:ext cx="9930" cy="117704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52" name="Group 52"/>
                        <wpg:cNvGrpSpPr/>
                        <wpg:grpSpPr>
                          <a:xfrm>
                            <a:off x="0" y="0"/>
                            <a:ext cx="2995295" cy="2289175"/>
                            <a:chOff x="0" y="0"/>
                            <a:chExt cx="2995405" cy="2289479"/>
                          </a:xfrm>
                        </wpg:grpSpPr>
                        <wps:wsp>
                          <wps:cNvPr id="53" name="Straight Arrow Connector 53"/>
                          <wps:cNvCnPr/>
                          <wps:spPr>
                            <a:xfrm>
                              <a:off x="373711" y="1940119"/>
                              <a:ext cx="2381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V="1">
                              <a:off x="389614" y="0"/>
                              <a:ext cx="0" cy="1933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Freeform 55"/>
                          <wps:cNvSpPr/>
                          <wps:spPr>
                            <a:xfrm>
                              <a:off x="405516" y="906449"/>
                              <a:ext cx="1770434" cy="1028092"/>
                            </a:xfrm>
                            <a:custGeom>
                              <a:avLst/>
                              <a:gdLst>
                                <a:gd name="connsiteX0" fmla="*/ 0 w 1695450"/>
                                <a:gd name="connsiteY0" fmla="*/ 1057275 h 1057275"/>
                                <a:gd name="connsiteX1" fmla="*/ 171450 w 1695450"/>
                                <a:gd name="connsiteY1" fmla="*/ 752475 h 1057275"/>
                                <a:gd name="connsiteX2" fmla="*/ 428625 w 1695450"/>
                                <a:gd name="connsiteY2" fmla="*/ 533400 h 1057275"/>
                                <a:gd name="connsiteX3" fmla="*/ 742950 w 1695450"/>
                                <a:gd name="connsiteY3" fmla="*/ 323850 h 1057275"/>
                                <a:gd name="connsiteX4" fmla="*/ 1171575 w 1695450"/>
                                <a:gd name="connsiteY4" fmla="*/ 133350 h 1057275"/>
                                <a:gd name="connsiteX5" fmla="*/ 1695450 w 1695450"/>
                                <a:gd name="connsiteY5" fmla="*/ 0 h 1057275"/>
                                <a:gd name="connsiteX6" fmla="*/ 1695450 w 1695450"/>
                                <a:gd name="connsiteY6" fmla="*/ 0 h 1057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95450" h="1057275">
                                  <a:moveTo>
                                    <a:pt x="0" y="1057275"/>
                                  </a:moveTo>
                                  <a:cubicBezTo>
                                    <a:pt x="50006" y="948531"/>
                                    <a:pt x="100013" y="839787"/>
                                    <a:pt x="171450" y="752475"/>
                                  </a:cubicBezTo>
                                  <a:cubicBezTo>
                                    <a:pt x="242888" y="665162"/>
                                    <a:pt x="333375" y="604837"/>
                                    <a:pt x="428625" y="533400"/>
                                  </a:cubicBezTo>
                                  <a:cubicBezTo>
                                    <a:pt x="523875" y="461962"/>
                                    <a:pt x="619125" y="390525"/>
                                    <a:pt x="742950" y="323850"/>
                                  </a:cubicBezTo>
                                  <a:cubicBezTo>
                                    <a:pt x="866775" y="257175"/>
                                    <a:pt x="1012825" y="187325"/>
                                    <a:pt x="1171575" y="133350"/>
                                  </a:cubicBezTo>
                                  <a:cubicBezTo>
                                    <a:pt x="1330325" y="79375"/>
                                    <a:pt x="1695450" y="0"/>
                                    <a:pt x="1695450" y="0"/>
                                  </a:cubicBezTo>
                                  <a:lnTo>
                                    <a:pt x="169545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1510748" y="1987827"/>
                              <a:ext cx="3714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5F0C32"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w:t>
                                </w:r>
                                <w:r w:rsidRPr="00B31A4B">
                                  <w:rPr>
                                    <w:rFonts w:ascii="Times New Roman" w:hAnsi="Times New Roman" w:hint="eastAsia"/>
                                    <w:sz w:val="14"/>
                                    <w:szCs w:val="14"/>
                                    <w:lang w:eastAsia="zh-CN"/>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0" y="890547"/>
                              <a:ext cx="371475" cy="2857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63C29D"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Y0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623930" y="1987827"/>
                              <a:ext cx="3714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2DE2F8"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0"/>
                              <a:ext cx="371475" cy="2857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690715"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flipH="1">
                              <a:off x="1065475" y="739472"/>
                              <a:ext cx="9728" cy="11989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Freeform 61"/>
                          <wps:cNvSpPr/>
                          <wps:spPr>
                            <a:xfrm>
                              <a:off x="397565" y="508884"/>
                              <a:ext cx="1887166" cy="1419428"/>
                            </a:xfrm>
                            <a:custGeom>
                              <a:avLst/>
                              <a:gdLst>
                                <a:gd name="connsiteX0" fmla="*/ 0 w 1609725"/>
                                <a:gd name="connsiteY0" fmla="*/ 1362075 h 1362075"/>
                                <a:gd name="connsiteX1" fmla="*/ 104775 w 1609725"/>
                                <a:gd name="connsiteY1" fmla="*/ 1000125 h 1362075"/>
                                <a:gd name="connsiteX2" fmla="*/ 266700 w 1609725"/>
                                <a:gd name="connsiteY2" fmla="*/ 790575 h 1362075"/>
                                <a:gd name="connsiteX3" fmla="*/ 552450 w 1609725"/>
                                <a:gd name="connsiteY3" fmla="*/ 533400 h 1362075"/>
                                <a:gd name="connsiteX4" fmla="*/ 1047750 w 1609725"/>
                                <a:gd name="connsiteY4" fmla="*/ 219075 h 1362075"/>
                                <a:gd name="connsiteX5" fmla="*/ 1266825 w 1609725"/>
                                <a:gd name="connsiteY5" fmla="*/ 104775 h 1362075"/>
                                <a:gd name="connsiteX6" fmla="*/ 1609725 w 1609725"/>
                                <a:gd name="connsiteY6" fmla="*/ 0 h 136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09725" h="1362075">
                                  <a:moveTo>
                                    <a:pt x="0" y="1362075"/>
                                  </a:moveTo>
                                  <a:cubicBezTo>
                                    <a:pt x="30162" y="1228725"/>
                                    <a:pt x="60325" y="1095375"/>
                                    <a:pt x="104775" y="1000125"/>
                                  </a:cubicBezTo>
                                  <a:cubicBezTo>
                                    <a:pt x="149225" y="904875"/>
                                    <a:pt x="192088" y="868362"/>
                                    <a:pt x="266700" y="790575"/>
                                  </a:cubicBezTo>
                                  <a:cubicBezTo>
                                    <a:pt x="341312" y="712788"/>
                                    <a:pt x="422275" y="628650"/>
                                    <a:pt x="552450" y="533400"/>
                                  </a:cubicBezTo>
                                  <a:cubicBezTo>
                                    <a:pt x="682625" y="438150"/>
                                    <a:pt x="928688" y="290512"/>
                                    <a:pt x="1047750" y="219075"/>
                                  </a:cubicBezTo>
                                  <a:cubicBezTo>
                                    <a:pt x="1166812" y="147638"/>
                                    <a:pt x="1173163" y="141287"/>
                                    <a:pt x="1266825" y="104775"/>
                                  </a:cubicBezTo>
                                  <a:cubicBezTo>
                                    <a:pt x="1360487" y="68263"/>
                                    <a:pt x="1485106" y="34131"/>
                                    <a:pt x="16097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flipH="1">
                              <a:off x="397565" y="747423"/>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Text Box 63"/>
                          <wps:cNvSpPr txBox="1"/>
                          <wps:spPr>
                            <a:xfrm>
                              <a:off x="7951" y="580446"/>
                              <a:ext cx="371475" cy="2857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4172F2"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192695" y="2003729"/>
                              <a:ext cx="3714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E357E1"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w:t>
                                </w:r>
                                <w:r w:rsidRPr="00B31A4B">
                                  <w:rPr>
                                    <w:rFonts w:ascii="Times New Roman" w:hAnsi="Times New Roman" w:hint="eastAsia"/>
                                    <w:sz w:val="14"/>
                                    <w:szCs w:val="14"/>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258170" y="842839"/>
                              <a:ext cx="3714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AEFB6E"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P0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2107095" y="405517"/>
                              <a:ext cx="3714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F06746"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Connector 69"/>
                          <wps:cNvCnPr/>
                          <wps:spPr>
                            <a:xfrm flipV="1">
                              <a:off x="381662" y="485030"/>
                              <a:ext cx="1138136" cy="140020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0" name="Text Box 70"/>
                          <wps:cNvSpPr txBox="1"/>
                          <wps:spPr>
                            <a:xfrm>
                              <a:off x="834887" y="2003729"/>
                              <a:ext cx="3714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0A8491"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F0FD8D" id="Group 48" o:spid="_x0000_s1026" style="position:absolute;left:0;text-align:left;margin-left:90.45pt;margin-top:3.5pt;width:235.85pt;height:180.3pt;z-index:251661312;mso-width-relative:margin;mso-height-relative:margin" coordsize="29952,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">
                <v:line id="Straight Connector 49" o:spid="_x0000_s1027" style="position:absolute;flip:x;visibility:visible;mso-wrap-style:square" from="15823,7871" to="15918,1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" strokecolor="#5b9bd5 [3204]" strokeweight=".5pt">
                  <v:stroke dashstyle="3 1" joinstyle="miter"/>
                </v:line>
                <v:line id="Straight Connector 50" o:spid="_x0000_s1028" style="position:absolute;flip:x;visibility:visible;mso-wrap-style:square" from="4214,10257" to="15834,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" strokecolor="#5b9bd5 [3204]" strokeweight=".5pt">
                  <v:stroke dashstyle="3 1" joinstyle="miter"/>
                </v:line>
                <v:line id="Straight Connector 51" o:spid="_x0000_s1029" style="position:absolute;visibility:visible;mso-wrap-style:square" from="13278,7394" to="13377,1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" strokecolor="black [3200]" strokeweight=".5pt">
                  <v:stroke dashstyle="dash" joinstyle="miter"/>
                </v:line>
                <v:group id="Group 52" o:spid="_x0000_s1030" style="position:absolute;width:29952;height:22891" coordsize="29954,2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53" o:spid="_x0000_s1031" type="#_x0000_t32" style="position:absolute;left:3737;top:19401;width:238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Straight Arrow Connector 54" o:spid="_x0000_s1032" type="#_x0000_t32" style="position:absolute;left:3896;width:0;height:19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shape id="Freeform 55" o:spid="_x0000_s1033" style="position:absolute;left:4055;top:9064;width:17704;height:10281;visibility:visible;mso-wrap-style:square;v-text-anchor:middle" coordsize="169545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" path="m,1057275c50006,948531,100013,839787,171450,752475,242888,665162,333375,604837,428625,533400,523875,461962,619125,390525,742950,323850,866775,257175,1012825,187325,1171575,133350,1330325,79375,1695450,,1695450,r,e" filled="f" strokecolor="black [3200]" strokeweight=".5pt">
                    <v:stroke joinstyle="miter"/>
                    <v:path arrowok="t" o:connecttype="custom" o:connectlocs="0,1028092;179033,731705;447582,518677;775808,314911;1223390,129669;1770434,0;1770434,0" o:connectangles="0,0,0,0,0,0,0"/>
                  </v:shape>
                  <v:shapetype id="_x0000_t202" coordsize="21600,21600" o:spt="202" path="m,l,21600r21600,l21600,xe">
                    <v:stroke joinstyle="miter"/>
                    <v:path gradientshapeok="t" o:connecttype="rect"/>
                  </v:shapetype>
                  <v:shape id="Text Box 56" o:spid="_x0000_s1034" type="#_x0000_t202" style="position:absolute;left:15107;top:19878;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" fillcolor="white [3201]" strokecolor="white [3212]" strokeweight=".5pt">
                    <v:textbox>
                      <w:txbxContent>
                        <w:p w14:paraId="715F0C32"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w:t>
                          </w:r>
                          <w:r w:rsidRPr="00B31A4B">
                            <w:rPr>
                              <w:rFonts w:ascii="Times New Roman" w:hAnsi="Times New Roman" w:hint="eastAsia"/>
                              <w:sz w:val="14"/>
                              <w:szCs w:val="14"/>
                              <w:lang w:eastAsia="zh-CN"/>
                            </w:rPr>
                            <w:t>0</w:t>
                          </w:r>
                        </w:p>
                      </w:txbxContent>
                    </v:textbox>
                  </v:shape>
                  <v:shape id="Text Box 57" o:spid="_x0000_s1035" type="#_x0000_t202" style="position:absolute;top:8905;width:371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" filled="f" strokecolor="white [3212]" strokeweight=".5pt">
                    <v:textbox>
                      <w:txbxContent>
                        <w:p w14:paraId="6663C29D"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Y0</w:t>
                          </w:r>
                        </w:p>
                      </w:txbxContent>
                    </v:textbox>
                  </v:shape>
                  <v:shape id="Text Box 58" o:spid="_x0000_s1036" type="#_x0000_t202" style="position:absolute;left:26239;top:19878;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" fillcolor="white [3201]" strokecolor="white [3212]" strokeweight=".5pt">
                    <v:textbox>
                      <w:txbxContent>
                        <w:p w14:paraId="1C2DE2F8"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w:t>
                          </w:r>
                        </w:p>
                      </w:txbxContent>
                    </v:textbox>
                  </v:shape>
                  <v:shape id="Text Box 59" o:spid="_x0000_s1037" type="#_x0000_t202" style="position:absolute;width:371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" filled="f" strokecolor="white [3212]" strokeweight=".5pt">
                    <v:textbox>
                      <w:txbxContent>
                        <w:p w14:paraId="27690715"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Y</w:t>
                          </w:r>
                        </w:p>
                      </w:txbxContent>
                    </v:textbox>
                  </v:shape>
                  <v:line id="Straight Connector 60" o:spid="_x0000_s1038" style="position:absolute;flip:x;visibility:visible;mso-wrap-style:square" from="10654,7394" to="10752,1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" strokecolor="#5b9bd5 [3204]" strokeweight=".5pt">
                    <v:stroke joinstyle="miter"/>
                  </v:line>
                  <v:shape id="Freeform 61" o:spid="_x0000_s1039" style="position:absolute;left:3975;top:5088;width:18872;height:14195;visibility:visible;mso-wrap-style:square;v-text-anchor:middle" coordsize="1609725,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" path="m,1362075c30162,1228725,60325,1095375,104775,1000125,149225,904875,192088,868362,266700,790575,341312,712788,422275,628650,552450,533400,682625,438150,928688,290512,1047750,219075v119062,-71437,125413,-77788,219075,-114300c1360487,68263,1485106,34131,1609725,e" filled="f" strokecolor="#1f4d78 [1604]" strokeweight="1pt">
                    <v:stroke joinstyle="miter"/>
                    <v:path arrowok="t" o:connecttype="custom" o:connectlocs="0,1419428;122833,1042237;312667,823864;647666,555860;1228333,228300;1485166,109187;1887166,0" o:connectangles="0,0,0,0,0,0,0"/>
                  </v:shape>
                  <v:line id="Straight Connector 62" o:spid="_x0000_s1040" style="position:absolute;flip:x;visibility:visible;mso-wrap-style:square" from="3975,7474" to="15881,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" strokecolor="#5b9bd5 [3204]" strokeweight=".5pt">
                    <v:stroke joinstyle="miter"/>
                  </v:line>
                  <v:shape id="Text Box 63" o:spid="_x0000_s1041" type="#_x0000_t202" style="position:absolute;left:79;top:5804;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" filled="f" strokecolor="white [3212]" strokeweight=".5pt">
                    <v:textbox>
                      <w:txbxContent>
                        <w:p w14:paraId="034172F2"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Y1</w:t>
                          </w:r>
                        </w:p>
                      </w:txbxContent>
                    </v:textbox>
                  </v:shape>
                  <v:shape id="Text Box 64" o:spid="_x0000_s1042" type="#_x0000_t202" style="position:absolute;left:11926;top:20037;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" fillcolor="white [3201]" strokecolor="white [3212]" strokeweight=".5pt">
                    <v:textbox>
                      <w:txbxContent>
                        <w:p w14:paraId="00E357E1"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w:t>
                          </w:r>
                          <w:r w:rsidRPr="00B31A4B">
                            <w:rPr>
                              <w:rFonts w:ascii="Times New Roman" w:hAnsi="Times New Roman" w:hint="eastAsia"/>
                              <w:sz w:val="14"/>
                              <w:szCs w:val="14"/>
                              <w:lang w:eastAsia="zh-CN"/>
                            </w:rPr>
                            <w:t>1</w:t>
                          </w:r>
                        </w:p>
                      </w:txbxContent>
                    </v:textbox>
                  </v:shape>
                  <v:shape id="Text Box 65" o:spid="_x0000_s1043" type="#_x0000_t202" style="position:absolute;left:22581;top:8428;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" fillcolor="white [3201]" strokecolor="white [3212]" strokeweight=".5pt">
                    <v:textbox>
                      <w:txbxContent>
                        <w:p w14:paraId="2CAEFB6E"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P0</w:t>
                          </w:r>
                        </w:p>
                      </w:txbxContent>
                    </v:textbox>
                  </v:shape>
                  <v:shape id="Text Box 66" o:spid="_x0000_s1044" type="#_x0000_t202" style="position:absolute;left:21070;top:4055;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" fillcolor="white [3201]" strokecolor="white [3212]" strokeweight=".5pt">
                    <v:textbox>
                      <w:txbxContent>
                        <w:p w14:paraId="4FF06746"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hint="eastAsia"/>
                              <w:sz w:val="14"/>
                              <w:szCs w:val="14"/>
                              <w:lang w:eastAsia="zh-CN"/>
                            </w:rPr>
                            <w:t>P1</w:t>
                          </w:r>
                        </w:p>
                      </w:txbxContent>
                    </v:textbox>
                  </v:shape>
                  <v:line id="Straight Connector 69" o:spid="_x0000_s1045" style="position:absolute;flip:y;visibility:visible;mso-wrap-style:square" from="3816,4850" to="15197,1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" strokecolor="black [3200]" strokeweight=".5pt">
                    <v:stroke dashstyle="dash" joinstyle="miter"/>
                  </v:line>
                  <v:shape id="Text Box 70" o:spid="_x0000_s1046" type="#_x0000_t202" style="position:absolute;left:8348;top:20037;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" fillcolor="white [3201]" strokecolor="white [3212]" strokeweight=".5pt">
                    <v:textbox>
                      <w:txbxContent>
                        <w:p w14:paraId="2F0A8491" w14:textId="77777777" w:rsidR="00F31174" w:rsidRPr="00B31A4B" w:rsidRDefault="00F31174" w:rsidP="00DF35C7">
                          <w:pPr>
                            <w:ind w:firstLine="0"/>
                            <w:rPr>
                              <w:rFonts w:ascii="Times New Roman" w:hAnsi="Times New Roman"/>
                              <w:sz w:val="14"/>
                              <w:szCs w:val="14"/>
                              <w:lang w:eastAsia="zh-CN"/>
                            </w:rPr>
                          </w:pPr>
                          <w:r w:rsidRPr="00B31A4B">
                            <w:rPr>
                              <w:rFonts w:ascii="Times New Roman" w:hAnsi="Times New Roman"/>
                              <w:sz w:val="14"/>
                              <w:szCs w:val="14"/>
                              <w:lang w:eastAsia="zh-CN"/>
                            </w:rPr>
                            <w:t>E2</w:t>
                          </w:r>
                        </w:p>
                      </w:txbxContent>
                    </v:textbox>
                  </v:shape>
                </v:group>
              </v:group>
            </w:pict>
          </mc:Fallback>
        </mc:AlternateContent>
      </w:r>
    </w:p>
    <w:p w14:paraId="3C17D27C" w14:textId="78F2B7FC" w:rsidR="00A42CB2" w:rsidRPr="00E20E79" w:rsidRDefault="00A42CB2" w:rsidP="00191C7F">
      <w:pPr>
        <w:pStyle w:val="BodyTextIndent"/>
        <w:rPr>
          <w:rFonts w:ascii="Times New Roman" w:hAnsi="Times New Roman"/>
          <w:sz w:val="20"/>
          <w:lang w:eastAsia="zh-CN"/>
        </w:rPr>
      </w:pPr>
    </w:p>
    <w:p w14:paraId="12892FB1" w14:textId="33F75791" w:rsidR="00A42CB2" w:rsidRPr="00E20E79" w:rsidRDefault="00A42CB2" w:rsidP="00191C7F">
      <w:pPr>
        <w:pStyle w:val="BodyTextIndent"/>
        <w:rPr>
          <w:rFonts w:ascii="Times New Roman" w:hAnsi="Times New Roman"/>
          <w:sz w:val="20"/>
          <w:lang w:eastAsia="zh-CN"/>
        </w:rPr>
      </w:pPr>
    </w:p>
    <w:p w14:paraId="32E72D58" w14:textId="69C35060" w:rsidR="00A42CB2" w:rsidRPr="00E20E79" w:rsidRDefault="00A42CB2" w:rsidP="00191C7F">
      <w:pPr>
        <w:pStyle w:val="BodyTextIndent"/>
        <w:rPr>
          <w:rFonts w:ascii="Times New Roman" w:hAnsi="Times New Roman"/>
          <w:sz w:val="20"/>
          <w:lang w:eastAsia="zh-CN"/>
        </w:rPr>
      </w:pPr>
    </w:p>
    <w:p w14:paraId="04EF50B0" w14:textId="77777777" w:rsidR="00A42CB2" w:rsidRPr="00E20E79" w:rsidRDefault="00A42CB2" w:rsidP="00191C7F">
      <w:pPr>
        <w:pStyle w:val="BodyTextIndent"/>
        <w:rPr>
          <w:rFonts w:ascii="Times New Roman" w:hAnsi="Times New Roman"/>
          <w:sz w:val="20"/>
          <w:lang w:eastAsia="zh-CN"/>
        </w:rPr>
      </w:pPr>
    </w:p>
    <w:p w14:paraId="2A7936AA" w14:textId="77777777" w:rsidR="00A42CB2" w:rsidRPr="00E20E79" w:rsidRDefault="00A42CB2" w:rsidP="00191C7F">
      <w:pPr>
        <w:pStyle w:val="BodyTextIndent"/>
        <w:rPr>
          <w:rFonts w:ascii="Times New Roman" w:hAnsi="Times New Roman"/>
          <w:sz w:val="20"/>
          <w:lang w:eastAsia="zh-CN"/>
        </w:rPr>
      </w:pPr>
    </w:p>
    <w:p w14:paraId="37336597" w14:textId="77777777" w:rsidR="00E05E11" w:rsidRPr="00E20E79" w:rsidRDefault="00E05E11" w:rsidP="006B6711">
      <w:pPr>
        <w:pStyle w:val="BodyTextIndent"/>
        <w:rPr>
          <w:rFonts w:ascii="Times New Roman" w:hAnsi="Times New Roman"/>
          <w:sz w:val="14"/>
          <w:szCs w:val="14"/>
          <w:lang w:eastAsia="zh-CN"/>
        </w:rPr>
      </w:pPr>
    </w:p>
    <w:p w14:paraId="19C2AFC2" w14:textId="77777777" w:rsidR="00A42CB2" w:rsidRPr="00E20E79" w:rsidRDefault="00A42CB2" w:rsidP="00614A04">
      <w:pPr>
        <w:rPr>
          <w:rFonts w:ascii="Times New Roman" w:hAnsi="Times New Roman"/>
          <w:lang w:eastAsia="zh-CN"/>
        </w:rPr>
      </w:pPr>
    </w:p>
    <w:p w14:paraId="35C3C21F" w14:textId="77777777" w:rsidR="00A42CB2" w:rsidRPr="00E20E79" w:rsidRDefault="00A42CB2" w:rsidP="009F7A6B">
      <w:pPr>
        <w:rPr>
          <w:rFonts w:ascii="Times New Roman" w:hAnsi="Times New Roman"/>
        </w:rPr>
      </w:pPr>
    </w:p>
    <w:p w14:paraId="4104F7AF" w14:textId="3175E799" w:rsidR="00F478CD" w:rsidRPr="00E20E79" w:rsidRDefault="00B05976" w:rsidP="00C153A8">
      <w:pPr>
        <w:pStyle w:val="Heading3"/>
        <w:rPr>
          <w:rFonts w:ascii="Times New Roman" w:hAnsi="Times New Roman"/>
          <w:lang w:eastAsia="zh-CN"/>
        </w:rPr>
      </w:pPr>
      <w:r w:rsidRPr="00E20E79">
        <w:rPr>
          <w:rFonts w:ascii="Times New Roman" w:hAnsi="Times New Roman"/>
          <w:lang w:eastAsia="zh-CN"/>
        </w:rPr>
        <w:t>3</w:t>
      </w:r>
      <w:r w:rsidR="00F478CD" w:rsidRPr="00E20E79">
        <w:rPr>
          <w:rFonts w:ascii="Times New Roman" w:hAnsi="Times New Roman"/>
          <w:lang w:eastAsia="zh-CN"/>
        </w:rPr>
        <w:t>.2. Empirical model</w:t>
      </w:r>
      <w:r w:rsidR="00306398" w:rsidRPr="00E20E79">
        <w:rPr>
          <w:rFonts w:ascii="Times New Roman" w:hAnsi="Times New Roman"/>
          <w:lang w:eastAsia="zh-CN"/>
        </w:rPr>
        <w:t xml:space="preserve"> to estimate the rebound effect</w:t>
      </w:r>
    </w:p>
    <w:p w14:paraId="307C3728" w14:textId="1B661E82" w:rsidR="00CC6FBE" w:rsidRPr="00E20E79" w:rsidRDefault="00914217" w:rsidP="00C153A8">
      <w:pPr>
        <w:rPr>
          <w:rFonts w:ascii="Times New Roman" w:hAnsi="Times New Roman"/>
          <w:lang w:eastAsia="zh-CN"/>
        </w:rPr>
      </w:pPr>
      <w:r w:rsidRPr="00E20E79">
        <w:rPr>
          <w:rFonts w:ascii="Times New Roman" w:hAnsi="Times New Roman"/>
          <w:lang w:eastAsia="zh-CN"/>
        </w:rPr>
        <w:t>To illustrate</w:t>
      </w:r>
      <w:r w:rsidR="007D5658" w:rsidRPr="00E20E79">
        <w:rPr>
          <w:rFonts w:ascii="Times New Roman" w:hAnsi="Times New Roman"/>
          <w:lang w:eastAsia="zh-CN"/>
        </w:rPr>
        <w:t xml:space="preserve"> the optimal rebound effect proposed in the above</w:t>
      </w:r>
      <w:r w:rsidR="00114768" w:rsidRPr="00E20E79">
        <w:rPr>
          <w:rFonts w:ascii="Times New Roman" w:hAnsi="Times New Roman"/>
          <w:lang w:eastAsia="zh-CN"/>
        </w:rPr>
        <w:t xml:space="preserve"> section</w:t>
      </w:r>
      <w:r w:rsidR="007D5658" w:rsidRPr="00E20E79">
        <w:rPr>
          <w:rFonts w:ascii="Times New Roman" w:hAnsi="Times New Roman"/>
          <w:lang w:eastAsia="zh-CN"/>
        </w:rPr>
        <w:t>, w</w:t>
      </w:r>
      <w:r w:rsidR="00306398" w:rsidRPr="00E20E79">
        <w:rPr>
          <w:rFonts w:ascii="Times New Roman" w:hAnsi="Times New Roman"/>
          <w:lang w:eastAsia="zh-CN"/>
        </w:rPr>
        <w:t>e adopt the data envelopment analysis (DEA) approach</w:t>
      </w:r>
      <w:r w:rsidR="00DE403D" w:rsidRPr="00E20E79">
        <w:rPr>
          <w:rFonts w:ascii="Times New Roman" w:hAnsi="Times New Roman"/>
          <w:lang w:eastAsia="zh-CN"/>
        </w:rPr>
        <w:t xml:space="preserve"> </w:t>
      </w:r>
      <w:r w:rsidR="002D2E71"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&lt;EndNote&gt;&lt;Cite&gt;&lt;Author&gt;Tone&lt;/Author&gt;&lt;Year&gt;2001&lt;/Year&gt;&lt;RecNum&gt;321&lt;/RecNum&gt;&lt;DisplayText&gt;(Tone, 2001)&lt;/DisplayText&gt;&lt;record&gt;&lt;rec-number&gt;321&lt;/rec-number&gt;&lt;foreign-keys&gt;&lt;key app="EN" db-id="p0xx995exdtp08esfat5avwfa52ts02d0afp" timestamp="1567862654"&gt;321&lt;/key&gt;&lt;/foreign-keys&gt;&lt;ref-type name="Journal Article"&gt;17&lt;/ref-type&gt;&lt;contributors&gt;&lt;authors&gt;&lt;author&gt;Tone, Kaoru&lt;/author&gt;&lt;/authors&gt;&lt;/contributors&gt;&lt;titles&gt;&lt;title&gt;A slacks-based measure of efficiency in data envelopment analysis&lt;/title&gt;&lt;secondary-title&gt;European Journal of Operational Research&lt;/secondary-title&gt;&lt;/titles&gt;&lt;periodical&gt;&lt;full-title&gt;European Journal of Operational Research&lt;/full-title&gt;&lt;/periodical&gt;&lt;pages&gt;498-509&lt;/pages&gt;&lt;volume&gt;130&lt;/volume&gt;&lt;number&gt;3&lt;/number&gt;&lt;keywords&gt;&lt;keyword&gt;DEA&lt;/keyword&gt;&lt;keyword&gt;Efficiency&lt;/keyword&gt;&lt;keyword&gt;Slacks&lt;/keyword&gt;&lt;keyword&gt;Profit&lt;/keyword&gt;&lt;keyword&gt;Units invariant&lt;/keyword&gt;&lt;keyword&gt;Russell measure&lt;/keyword&gt;&lt;/keywords&gt;&lt;dates&gt;&lt;year&gt;2001&lt;/year&gt;&lt;pub-dates&gt;&lt;date&gt;2001/05/01/&lt;/date&gt;&lt;/pub-dates&gt;&lt;/dates&gt;&lt;isbn&gt;0377-2217&lt;/isbn&gt;&lt;urls&gt;&lt;related-urls&gt;&lt;url&gt;http://www.sciencedirect.com/science/article/pii/S0377221799004075&lt;/url&gt;&lt;url&gt;https://www.sciencedirect.com/science/article/abs/pii/S0377221799004075?via%3Dihub&lt;/url&gt;&lt;/related-urls&gt;&lt;/urls&gt;&lt;electronic-resource-num&gt;https://doi.org/10.1016/S0377-2217(99)00407-5&lt;/electronic-resource-num&gt;&lt;/record&gt;&lt;/Cite&gt;&lt;/EndNote&gt;</w:instrText>
      </w:r>
      <w:r w:rsidR="002D2E71" w:rsidRPr="00E20E79">
        <w:rPr>
          <w:rFonts w:ascii="Times New Roman" w:hAnsi="Times New Roman"/>
          <w:lang w:eastAsia="zh-CN"/>
        </w:rPr>
        <w:fldChar w:fldCharType="separate"/>
      </w:r>
      <w:r w:rsidR="009E71C9" w:rsidRPr="00E20E79">
        <w:rPr>
          <w:rFonts w:ascii="Times New Roman" w:hAnsi="Times New Roman"/>
          <w:noProof/>
          <w:lang w:eastAsia="zh-CN"/>
        </w:rPr>
        <w:t>(Tone, 2001)</w:t>
      </w:r>
      <w:r w:rsidR="002D2E71" w:rsidRPr="00E20E79">
        <w:rPr>
          <w:rFonts w:ascii="Times New Roman" w:hAnsi="Times New Roman"/>
          <w:lang w:eastAsia="zh-CN"/>
        </w:rPr>
        <w:fldChar w:fldCharType="end"/>
      </w:r>
      <w:r w:rsidR="008269BE" w:rsidRPr="00E20E79">
        <w:rPr>
          <w:rFonts w:ascii="Times New Roman" w:hAnsi="Times New Roman"/>
          <w:lang w:eastAsia="zh-CN"/>
        </w:rPr>
        <w:t xml:space="preserve"> </w:t>
      </w:r>
      <w:r w:rsidR="00306398" w:rsidRPr="00E20E79">
        <w:rPr>
          <w:rFonts w:ascii="Times New Roman" w:hAnsi="Times New Roman"/>
          <w:lang w:eastAsia="zh-CN"/>
        </w:rPr>
        <w:t>t</w:t>
      </w:r>
      <w:r w:rsidR="008B0BA8" w:rsidRPr="00E20E79">
        <w:rPr>
          <w:rFonts w:ascii="Times New Roman" w:hAnsi="Times New Roman"/>
          <w:lang w:eastAsia="zh-CN"/>
        </w:rPr>
        <w:t xml:space="preserve">o estimate the “actual” energy use and economic output associated with </w:t>
      </w:r>
      <w:r w:rsidR="00306398" w:rsidRPr="00E20E79">
        <w:rPr>
          <w:rFonts w:ascii="Times New Roman" w:hAnsi="Times New Roman"/>
          <w:lang w:eastAsia="zh-CN"/>
        </w:rPr>
        <w:t>a</w:t>
      </w:r>
      <w:r w:rsidR="00536216" w:rsidRPr="00E20E79">
        <w:rPr>
          <w:rFonts w:ascii="Times New Roman" w:hAnsi="Times New Roman"/>
          <w:lang w:eastAsia="zh-CN"/>
        </w:rPr>
        <w:t xml:space="preserve"> reduc</w:t>
      </w:r>
      <w:r w:rsidR="00306398" w:rsidRPr="00E20E79">
        <w:rPr>
          <w:rFonts w:ascii="Times New Roman" w:hAnsi="Times New Roman"/>
          <w:lang w:eastAsia="zh-CN"/>
        </w:rPr>
        <w:t>tion in energy intensity.</w:t>
      </w:r>
      <w:r w:rsidR="00114768" w:rsidRPr="00E20E79">
        <w:rPr>
          <w:rFonts w:ascii="Times New Roman" w:hAnsi="Times New Roman"/>
          <w:lang w:eastAsia="zh-CN"/>
        </w:rPr>
        <w:t xml:space="preserve"> The DEA approach has been used by </w:t>
      </w:r>
      <w:r w:rsidR="00114768" w:rsidRPr="00E20E79">
        <w:rPr>
          <w:rFonts w:ascii="Times New Roman" w:hAnsi="Times New Roman"/>
          <w:lang w:eastAsia="zh-CN"/>
        </w:rPr>
        <w:fldChar w:fldCharType="begin"/>
      </w:r>
      <w:r w:rsidR="00114768"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114768" w:rsidRPr="00E20E79">
        <w:rPr>
          <w:rFonts w:ascii="Times New Roman" w:hAnsi="Times New Roman"/>
          <w:lang w:eastAsia="zh-CN"/>
        </w:rPr>
        <w:fldChar w:fldCharType="separate"/>
      </w:r>
      <w:r w:rsidR="00114768" w:rsidRPr="00E20E79">
        <w:rPr>
          <w:rFonts w:ascii="Times New Roman" w:hAnsi="Times New Roman"/>
          <w:noProof/>
          <w:lang w:eastAsia="zh-CN"/>
        </w:rPr>
        <w:t>Jin and Kim (2019)</w:t>
      </w:r>
      <w:r w:rsidR="00114768" w:rsidRPr="00E20E79">
        <w:rPr>
          <w:rFonts w:ascii="Times New Roman" w:hAnsi="Times New Roman"/>
          <w:lang w:eastAsia="zh-CN"/>
        </w:rPr>
        <w:fldChar w:fldCharType="end"/>
      </w:r>
      <w:r w:rsidR="00114768" w:rsidRPr="00E20E79">
        <w:rPr>
          <w:rFonts w:ascii="Times New Roman" w:hAnsi="Times New Roman"/>
          <w:lang w:eastAsia="zh-CN"/>
        </w:rPr>
        <w:t xml:space="preserve">, who </w:t>
      </w:r>
      <w:r w:rsidR="00272766" w:rsidRPr="00E20E79">
        <w:rPr>
          <w:rFonts w:ascii="Times New Roman" w:hAnsi="Times New Roman"/>
          <w:lang w:eastAsia="zh-CN"/>
        </w:rPr>
        <w:t xml:space="preserve">point out </w:t>
      </w:r>
      <w:r w:rsidR="00A25387" w:rsidRPr="00E20E79">
        <w:rPr>
          <w:rFonts w:ascii="Times New Roman" w:hAnsi="Times New Roman"/>
          <w:lang w:eastAsia="zh-CN"/>
        </w:rPr>
        <w:t xml:space="preserve">the </w:t>
      </w:r>
      <w:r w:rsidR="00D25C06" w:rsidRPr="00E20E79">
        <w:rPr>
          <w:rFonts w:ascii="Times New Roman" w:hAnsi="Times New Roman"/>
          <w:lang w:eastAsia="zh-CN"/>
        </w:rPr>
        <w:t xml:space="preserve">issue of </w:t>
      </w:r>
      <w:r w:rsidR="00A25387" w:rsidRPr="00E20E79">
        <w:rPr>
          <w:rFonts w:ascii="Times New Roman" w:hAnsi="Times New Roman"/>
          <w:lang w:eastAsia="zh-CN"/>
        </w:rPr>
        <w:t>counter-intuitive rebound effect</w:t>
      </w:r>
      <w:r w:rsidR="00D25C06" w:rsidRPr="00E20E79">
        <w:rPr>
          <w:rFonts w:ascii="Times New Roman" w:hAnsi="Times New Roman"/>
          <w:lang w:eastAsia="zh-CN"/>
        </w:rPr>
        <w:t xml:space="preserve"> and </w:t>
      </w:r>
      <w:r w:rsidR="0023020C" w:rsidRPr="00E20E79">
        <w:rPr>
          <w:rFonts w:ascii="Times New Roman" w:hAnsi="Times New Roman"/>
          <w:lang w:eastAsia="zh-CN"/>
        </w:rPr>
        <w:t>proposed</w:t>
      </w:r>
      <w:r w:rsidR="00D774FE" w:rsidRPr="00E20E79">
        <w:rPr>
          <w:rFonts w:ascii="Times New Roman" w:hAnsi="Times New Roman"/>
          <w:lang w:eastAsia="zh-CN"/>
        </w:rPr>
        <w:t xml:space="preserve"> </w:t>
      </w:r>
      <w:r w:rsidR="00140E9D" w:rsidRPr="00E20E79">
        <w:rPr>
          <w:rFonts w:ascii="Times New Roman" w:hAnsi="Times New Roman"/>
          <w:lang w:eastAsia="zh-CN"/>
        </w:rPr>
        <w:t>a new approach to</w:t>
      </w:r>
      <w:r w:rsidR="004211E3" w:rsidRPr="00E20E79">
        <w:rPr>
          <w:rFonts w:ascii="Times New Roman" w:hAnsi="Times New Roman"/>
          <w:lang w:eastAsia="zh-CN"/>
        </w:rPr>
        <w:t xml:space="preserve"> avoid the</w:t>
      </w:r>
      <w:r w:rsidR="00FB3BCA" w:rsidRPr="00E20E79">
        <w:rPr>
          <w:rFonts w:ascii="Times New Roman" w:hAnsi="Times New Roman"/>
          <w:lang w:eastAsia="zh-CN"/>
        </w:rPr>
        <w:t xml:space="preserve"> issue</w:t>
      </w:r>
      <w:r w:rsidR="006A20E3" w:rsidRPr="00E20E79">
        <w:rPr>
          <w:rFonts w:ascii="Times New Roman" w:hAnsi="Times New Roman"/>
          <w:lang w:eastAsia="zh-CN"/>
        </w:rPr>
        <w:t xml:space="preserve"> although their approach is </w:t>
      </w:r>
      <w:r w:rsidR="00B05976" w:rsidRPr="00E20E79">
        <w:rPr>
          <w:rFonts w:ascii="Times New Roman" w:hAnsi="Times New Roman"/>
          <w:lang w:eastAsia="zh-CN"/>
        </w:rPr>
        <w:t xml:space="preserve">not plausible as argued in Section </w:t>
      </w:r>
      <w:r w:rsidR="0074694C" w:rsidRPr="00E20E79">
        <w:rPr>
          <w:rFonts w:ascii="Times New Roman" w:hAnsi="Times New Roman"/>
          <w:lang w:eastAsia="zh-CN"/>
        </w:rPr>
        <w:t>5</w:t>
      </w:r>
      <w:r w:rsidR="00B41EF3" w:rsidRPr="00E20E79">
        <w:rPr>
          <w:rFonts w:ascii="Times New Roman" w:hAnsi="Times New Roman"/>
          <w:lang w:eastAsia="zh-CN"/>
        </w:rPr>
        <w:t>.</w:t>
      </w:r>
      <w:r w:rsidR="0023020C" w:rsidRPr="00E20E79">
        <w:rPr>
          <w:rFonts w:ascii="Times New Roman" w:hAnsi="Times New Roman"/>
          <w:lang w:eastAsia="zh-CN"/>
        </w:rPr>
        <w:t xml:space="preserve"> </w:t>
      </w:r>
      <w:r w:rsidR="00536216" w:rsidRPr="00E20E79">
        <w:rPr>
          <w:rFonts w:ascii="Times New Roman" w:hAnsi="Times New Roman"/>
          <w:lang w:eastAsia="zh-CN"/>
        </w:rPr>
        <w:t xml:space="preserve">In </w:t>
      </w:r>
      <w:r w:rsidR="00DB4EB8" w:rsidRPr="00E20E79">
        <w:rPr>
          <w:rFonts w:ascii="Times New Roman" w:hAnsi="Times New Roman"/>
          <w:lang w:eastAsia="zh-CN"/>
        </w:rPr>
        <w:t xml:space="preserve">principle, </w:t>
      </w:r>
      <w:r w:rsidR="00536216" w:rsidRPr="00E20E79">
        <w:rPr>
          <w:rFonts w:ascii="Times New Roman" w:hAnsi="Times New Roman"/>
          <w:lang w:eastAsia="zh-CN"/>
        </w:rPr>
        <w:t>the</w:t>
      </w:r>
      <w:r w:rsidR="00015F4F" w:rsidRPr="00E20E79">
        <w:rPr>
          <w:rFonts w:ascii="Times New Roman" w:hAnsi="Times New Roman"/>
          <w:lang w:eastAsia="zh-CN"/>
        </w:rPr>
        <w:t xml:space="preserve"> </w:t>
      </w:r>
      <w:r w:rsidR="00536216" w:rsidRPr="00E20E79">
        <w:rPr>
          <w:rFonts w:ascii="Times New Roman" w:hAnsi="Times New Roman"/>
          <w:lang w:eastAsia="zh-CN"/>
        </w:rPr>
        <w:t>DEA</w:t>
      </w:r>
      <w:r w:rsidR="00DB4EB8" w:rsidRPr="00E20E79">
        <w:rPr>
          <w:rFonts w:ascii="Times New Roman" w:hAnsi="Times New Roman"/>
          <w:lang w:eastAsia="zh-CN"/>
        </w:rPr>
        <w:t xml:space="preserve"> approach</w:t>
      </w:r>
      <w:r w:rsidR="00536216" w:rsidRPr="00E20E79">
        <w:rPr>
          <w:rFonts w:ascii="Times New Roman" w:hAnsi="Times New Roman"/>
          <w:lang w:eastAsia="zh-CN"/>
        </w:rPr>
        <w:t xml:space="preserve"> </w:t>
      </w:r>
      <w:r w:rsidR="00AD2B5D" w:rsidRPr="00E20E79">
        <w:rPr>
          <w:rFonts w:ascii="Times New Roman" w:hAnsi="Times New Roman"/>
          <w:lang w:eastAsia="zh-CN"/>
        </w:rPr>
        <w:t>allow</w:t>
      </w:r>
      <w:r w:rsidR="00DB4EB8" w:rsidRPr="00E20E79">
        <w:rPr>
          <w:rFonts w:ascii="Times New Roman" w:hAnsi="Times New Roman"/>
          <w:lang w:eastAsia="zh-CN"/>
        </w:rPr>
        <w:t>s</w:t>
      </w:r>
      <w:r w:rsidR="00AD2B5D" w:rsidRPr="00E20E79">
        <w:rPr>
          <w:rFonts w:ascii="Times New Roman" w:hAnsi="Times New Roman"/>
          <w:lang w:eastAsia="zh-CN"/>
        </w:rPr>
        <w:t xml:space="preserve"> </w:t>
      </w:r>
      <w:r w:rsidR="00715685" w:rsidRPr="00E20E79">
        <w:rPr>
          <w:rFonts w:ascii="Times New Roman" w:hAnsi="Times New Roman"/>
          <w:lang w:eastAsia="zh-CN"/>
        </w:rPr>
        <w:t xml:space="preserve">all inputs and </w:t>
      </w:r>
      <w:r w:rsidR="00306398" w:rsidRPr="00E20E79">
        <w:rPr>
          <w:rFonts w:ascii="Times New Roman" w:hAnsi="Times New Roman"/>
          <w:lang w:eastAsia="zh-CN"/>
        </w:rPr>
        <w:t xml:space="preserve">economic </w:t>
      </w:r>
      <w:r w:rsidR="00AD2B5D" w:rsidRPr="00E20E79">
        <w:rPr>
          <w:rFonts w:ascii="Times New Roman" w:hAnsi="Times New Roman"/>
          <w:lang w:eastAsia="zh-CN"/>
        </w:rPr>
        <w:t xml:space="preserve">output </w:t>
      </w:r>
      <w:r w:rsidR="002867B9" w:rsidRPr="00E20E79">
        <w:rPr>
          <w:rFonts w:ascii="Times New Roman" w:hAnsi="Times New Roman"/>
          <w:lang w:eastAsia="zh-CN"/>
        </w:rPr>
        <w:lastRenderedPageBreak/>
        <w:t>variable</w:t>
      </w:r>
      <w:r w:rsidR="0084115B" w:rsidRPr="00E20E79">
        <w:rPr>
          <w:rFonts w:ascii="Times New Roman" w:hAnsi="Times New Roman"/>
          <w:lang w:eastAsia="zh-CN"/>
        </w:rPr>
        <w:t xml:space="preserve"> for a specific year</w:t>
      </w:r>
      <w:r w:rsidR="0008041E" w:rsidRPr="00E20E79">
        <w:rPr>
          <w:rFonts w:ascii="Times New Roman" w:hAnsi="Times New Roman"/>
          <w:lang w:eastAsia="zh-CN"/>
        </w:rPr>
        <w:t xml:space="preserve"> so that an optimal production combination is identified </w:t>
      </w:r>
      <w:r w:rsidR="00586581" w:rsidRPr="00E20E79">
        <w:rPr>
          <w:rFonts w:ascii="Times New Roman" w:hAnsi="Times New Roman"/>
          <w:lang w:eastAsia="zh-CN"/>
        </w:rPr>
        <w:t>by</w:t>
      </w:r>
      <w:r w:rsidR="00EE4279" w:rsidRPr="00E20E79">
        <w:rPr>
          <w:rFonts w:ascii="Times New Roman" w:hAnsi="Times New Roman"/>
          <w:lang w:eastAsia="zh-CN"/>
        </w:rPr>
        <w:t xml:space="preserve"> </w:t>
      </w:r>
      <w:r w:rsidR="00152A61" w:rsidRPr="00E20E79">
        <w:rPr>
          <w:rFonts w:ascii="Times New Roman" w:hAnsi="Times New Roman"/>
          <w:lang w:eastAsia="zh-CN"/>
        </w:rPr>
        <w:t xml:space="preserve">assuming the production </w:t>
      </w:r>
      <w:r w:rsidR="00D334A1" w:rsidRPr="00E20E79">
        <w:rPr>
          <w:rFonts w:ascii="Times New Roman" w:hAnsi="Times New Roman"/>
          <w:lang w:eastAsia="zh-CN"/>
        </w:rPr>
        <w:t>combinations</w:t>
      </w:r>
      <w:r w:rsidR="00152A61" w:rsidRPr="00E20E79">
        <w:rPr>
          <w:rFonts w:ascii="Times New Roman" w:hAnsi="Times New Roman"/>
          <w:lang w:eastAsia="zh-CN"/>
        </w:rPr>
        <w:t xml:space="preserve"> in all the years of a </w:t>
      </w:r>
      <w:r w:rsidR="00014208" w:rsidRPr="00E20E79">
        <w:rPr>
          <w:rFonts w:ascii="Times New Roman" w:hAnsi="Times New Roman"/>
          <w:lang w:eastAsia="zh-CN"/>
        </w:rPr>
        <w:t>target period are available for the specific year</w:t>
      </w:r>
      <w:r w:rsidR="00C43291" w:rsidRPr="00E20E79">
        <w:rPr>
          <w:rFonts w:ascii="Times New Roman" w:hAnsi="Times New Roman"/>
          <w:lang w:eastAsia="zh-CN"/>
        </w:rPr>
        <w:t>.</w:t>
      </w:r>
      <w:r w:rsidR="00D334A1" w:rsidRPr="00E20E79">
        <w:rPr>
          <w:rFonts w:ascii="Times New Roman" w:hAnsi="Times New Roman"/>
          <w:lang w:eastAsia="zh-CN"/>
        </w:rPr>
        <w:t xml:space="preserve"> </w:t>
      </w:r>
      <w:r w:rsidR="00156AFE" w:rsidRPr="00E20E79">
        <w:rPr>
          <w:rFonts w:ascii="Times New Roman" w:hAnsi="Times New Roman"/>
          <w:lang w:eastAsia="zh-CN"/>
        </w:rPr>
        <w:t xml:space="preserve">In the estimation, we also </w:t>
      </w:r>
      <w:r w:rsidR="006D5AE5" w:rsidRPr="00E20E79">
        <w:rPr>
          <w:rFonts w:ascii="Times New Roman" w:hAnsi="Times New Roman"/>
          <w:lang w:eastAsia="zh-CN"/>
        </w:rPr>
        <w:t xml:space="preserve">add a constraint of constant returns to scale, implying </w:t>
      </w:r>
      <w:r w:rsidR="001E3BE8" w:rsidRPr="00E20E79">
        <w:rPr>
          <w:rFonts w:ascii="Times New Roman" w:hAnsi="Times New Roman"/>
          <w:lang w:eastAsia="zh-CN"/>
        </w:rPr>
        <w:t xml:space="preserve">the optimal solution cannot be generated from </w:t>
      </w:r>
      <w:r w:rsidR="00CC4C28" w:rsidRPr="00E20E79">
        <w:rPr>
          <w:rFonts w:ascii="Times New Roman" w:hAnsi="Times New Roman"/>
          <w:lang w:eastAsia="zh-CN"/>
        </w:rPr>
        <w:t>any factors other than the inputs</w:t>
      </w:r>
      <w:r w:rsidR="00B0597B" w:rsidRPr="00E20E79">
        <w:rPr>
          <w:rFonts w:ascii="Times New Roman" w:hAnsi="Times New Roman"/>
          <w:lang w:eastAsia="zh-CN"/>
        </w:rPr>
        <w:t xml:space="preserve"> explicitly considered in </w:t>
      </w:r>
      <w:r w:rsidR="008F1B18" w:rsidRPr="00E20E79">
        <w:rPr>
          <w:rFonts w:ascii="Times New Roman" w:hAnsi="Times New Roman"/>
          <w:lang w:eastAsia="zh-CN"/>
        </w:rPr>
        <w:t>the estimation.</w:t>
      </w:r>
      <w:r w:rsidR="00CD7F55" w:rsidRPr="00E20E79">
        <w:rPr>
          <w:rFonts w:ascii="Times New Roman" w:hAnsi="Times New Roman"/>
          <w:lang w:eastAsia="zh-CN"/>
        </w:rPr>
        <w:t xml:space="preserve"> </w:t>
      </w:r>
      <w:r w:rsidR="000D417F" w:rsidRPr="00E20E79">
        <w:rPr>
          <w:rFonts w:ascii="Times New Roman" w:hAnsi="Times New Roman"/>
          <w:lang w:eastAsia="zh-CN"/>
        </w:rPr>
        <w:t xml:space="preserve">By </w:t>
      </w:r>
      <w:r w:rsidR="003F6AC6" w:rsidRPr="00E20E79">
        <w:rPr>
          <w:rFonts w:ascii="Times New Roman" w:hAnsi="Times New Roman"/>
          <w:lang w:eastAsia="zh-CN"/>
        </w:rPr>
        <w:t xml:space="preserve">default, the estimated </w:t>
      </w:r>
      <w:r w:rsidR="008B5F9D" w:rsidRPr="00E20E79">
        <w:rPr>
          <w:rFonts w:ascii="Times New Roman" w:hAnsi="Times New Roman"/>
          <w:lang w:eastAsia="zh-CN"/>
        </w:rPr>
        <w:t>energy intensity would not</w:t>
      </w:r>
      <w:r w:rsidR="000538A6" w:rsidRPr="00E20E79">
        <w:rPr>
          <w:rFonts w:ascii="Times New Roman" w:hAnsi="Times New Roman"/>
          <w:lang w:eastAsia="zh-CN"/>
        </w:rPr>
        <w:t xml:space="preserve"> be </w:t>
      </w:r>
      <w:r w:rsidR="0079679C" w:rsidRPr="00E20E79">
        <w:rPr>
          <w:rFonts w:ascii="Times New Roman" w:hAnsi="Times New Roman"/>
          <w:lang w:eastAsia="zh-CN"/>
        </w:rPr>
        <w:t>great</w:t>
      </w:r>
      <w:r w:rsidR="000538A6" w:rsidRPr="00E20E79">
        <w:rPr>
          <w:rFonts w:ascii="Times New Roman" w:hAnsi="Times New Roman"/>
          <w:lang w:eastAsia="zh-CN"/>
        </w:rPr>
        <w:t>er than the actual one in a specific year</w:t>
      </w:r>
      <w:r w:rsidR="0079679C" w:rsidRPr="00E20E79">
        <w:rPr>
          <w:rFonts w:ascii="Times New Roman" w:hAnsi="Times New Roman"/>
          <w:lang w:eastAsia="zh-CN"/>
        </w:rPr>
        <w:t>, which avoid</w:t>
      </w:r>
      <w:r w:rsidR="008052C2">
        <w:rPr>
          <w:rFonts w:ascii="Times New Roman" w:hAnsi="Times New Roman"/>
          <w:lang w:eastAsia="zh-CN"/>
        </w:rPr>
        <w:t>s</w:t>
      </w:r>
      <w:r w:rsidR="0079679C" w:rsidRPr="00E20E79">
        <w:rPr>
          <w:rFonts w:ascii="Times New Roman" w:hAnsi="Times New Roman"/>
          <w:lang w:eastAsia="zh-CN"/>
        </w:rPr>
        <w:t xml:space="preserve"> any counter-intuitive </w:t>
      </w:r>
      <w:r w:rsidR="000D417F" w:rsidRPr="00E20E79">
        <w:rPr>
          <w:rFonts w:ascii="Times New Roman" w:hAnsi="Times New Roman"/>
          <w:lang w:eastAsia="zh-CN"/>
        </w:rPr>
        <w:t>results associated with energy intensity increases.</w:t>
      </w:r>
    </w:p>
    <w:p w14:paraId="656E9F87" w14:textId="1679293A" w:rsidR="00AA19A6" w:rsidRPr="00E20E79" w:rsidRDefault="0048618F" w:rsidP="00C153A8">
      <w:pPr>
        <w:rPr>
          <w:rFonts w:ascii="Times New Roman" w:hAnsi="Times New Roman"/>
          <w:lang w:eastAsia="zh-CN"/>
        </w:rPr>
      </w:pPr>
      <w:r w:rsidRPr="00E20E79">
        <w:rPr>
          <w:rFonts w:ascii="Times New Roman" w:hAnsi="Times New Roman"/>
          <w:lang w:eastAsia="zh-CN"/>
        </w:rPr>
        <w:t xml:space="preserve">For illustration of </w:t>
      </w:r>
      <w:r w:rsidR="00BB557C" w:rsidRPr="00E20E79">
        <w:rPr>
          <w:rFonts w:ascii="Times New Roman" w:hAnsi="Times New Roman"/>
          <w:lang w:eastAsia="zh-CN"/>
        </w:rPr>
        <w:t xml:space="preserve">the DEA approach, </w:t>
      </w:r>
      <w:r w:rsidRPr="00E20E79">
        <w:rPr>
          <w:rFonts w:ascii="Times New Roman" w:hAnsi="Times New Roman"/>
          <w:lang w:eastAsia="zh-CN"/>
        </w:rPr>
        <w:t xml:space="preserve">we express the idea in mathematical form </w:t>
      </w:r>
      <w:r w:rsidR="00C159A2" w:rsidRPr="00E20E79">
        <w:rPr>
          <w:rFonts w:ascii="Times New Roman" w:hAnsi="Times New Roman"/>
          <w:lang w:eastAsia="zh-CN"/>
        </w:rPr>
        <w:t>as follows. T</w:t>
      </w:r>
      <w:r w:rsidR="005A4A48" w:rsidRPr="00E20E79">
        <w:rPr>
          <w:rFonts w:ascii="Times New Roman" w:hAnsi="Times New Roman"/>
          <w:lang w:eastAsia="zh-CN"/>
        </w:rPr>
        <w:t xml:space="preserve">he </w:t>
      </w:r>
      <w:r w:rsidR="004721C5" w:rsidRPr="00E20E79">
        <w:rPr>
          <w:rFonts w:ascii="Times New Roman" w:hAnsi="Times New Roman"/>
          <w:lang w:eastAsia="zh-CN"/>
        </w:rPr>
        <w:t>production</w:t>
      </w:r>
      <w:r w:rsidR="00BB557C" w:rsidRPr="00E20E79">
        <w:rPr>
          <w:rFonts w:ascii="Times New Roman" w:hAnsi="Times New Roman"/>
          <w:lang w:eastAsia="zh-CN"/>
        </w:rPr>
        <w:t xml:space="preserve"> for a specific year can be expressed by a linear combination</w:t>
      </w:r>
      <w:r w:rsidR="004721C5" w:rsidRPr="00E20E79">
        <w:rPr>
          <w:rFonts w:ascii="Times New Roman" w:hAnsi="Times New Roman"/>
          <w:lang w:eastAsia="zh-CN"/>
        </w:rPr>
        <w:t xml:space="preserve"> of inputs and output</w:t>
      </w:r>
      <w:r w:rsidR="00AA19A6" w:rsidRPr="00E20E79">
        <w:rPr>
          <w:rFonts w:ascii="Times New Roman" w:hAnsi="Times New Roman"/>
          <w:lang w:eastAsia="zh-CN"/>
        </w:rPr>
        <w:t>, which in our case can be written as</w:t>
      </w:r>
    </w:p>
    <w:p w14:paraId="2298C7DE" w14:textId="02EB5763" w:rsidR="008F1B18" w:rsidRPr="00E20E79" w:rsidRDefault="00F41012" w:rsidP="009F7A6B">
      <w:pPr>
        <w:jc w:val="right"/>
        <w:rPr>
          <w:rFonts w:ascii="Times New Roman" w:hAnsi="Times New Roman"/>
          <w:lang w:eastAsia="zh-CN"/>
        </w:rPr>
      </w:pPr>
      <m:oMath>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sub>
        </m:sSub>
        <m:r>
          <m:rPr>
            <m:sty m:val="p"/>
          </m:rPr>
          <w:rPr>
            <w:rFonts w:ascii="Cambria Math" w:hAnsi="Cambria Math"/>
            <w:lang w:eastAsia="zh-CN"/>
          </w:rPr>
          <m:t>=</m:t>
        </m:r>
        <m:r>
          <w:rPr>
            <w:rFonts w:ascii="Cambria Math" w:hAnsi="Cambria Math"/>
            <w:lang w:eastAsia="zh-CN"/>
          </w:rPr>
          <m:t>A</m:t>
        </m:r>
        <m:r>
          <m:rPr>
            <m:sty m:val="p"/>
          </m:rPr>
          <w:rPr>
            <w:rFonts w:ascii="Cambria Math" w:hAnsi="Cambria Math"/>
            <w:lang w:eastAsia="zh-CN"/>
          </w:rPr>
          <m:t>+</m:t>
        </m:r>
        <m:r>
          <w:rPr>
            <w:rFonts w:ascii="Cambria Math" w:hAnsi="Cambria Math"/>
            <w:lang w:eastAsia="zh-CN"/>
          </w:rPr>
          <m:t>α</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t</m:t>
            </m:r>
          </m:sub>
        </m:sSub>
        <m:r>
          <m:rPr>
            <m:sty m:val="p"/>
          </m:rPr>
          <w:rPr>
            <w:rFonts w:ascii="Cambria Math" w:hAnsi="Cambria Math"/>
            <w:lang w:eastAsia="zh-CN"/>
          </w:rPr>
          <m:t>+</m:t>
        </m:r>
        <m:r>
          <w:rPr>
            <w:rFonts w:ascii="Cambria Math" w:hAnsi="Cambria Math"/>
            <w:lang w:eastAsia="zh-CN"/>
          </w:rPr>
          <m:t>β</m:t>
        </m:r>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t</m:t>
            </m:r>
          </m:sub>
        </m:sSub>
        <m:r>
          <m:rPr>
            <m:sty m:val="p"/>
          </m:rPr>
          <w:rPr>
            <w:rFonts w:ascii="Cambria Math" w:hAnsi="Cambria Math"/>
            <w:lang w:eastAsia="zh-CN"/>
          </w:rPr>
          <m:t>+</m:t>
        </m:r>
        <m:r>
          <w:rPr>
            <w:rFonts w:ascii="Cambria Math" w:hAnsi="Cambria Math"/>
            <w:lang w:eastAsia="zh-CN"/>
          </w:rPr>
          <m:t>γ</m:t>
        </m:r>
        <m:sSub>
          <m:sSubPr>
            <m:ctrlPr>
              <w:rPr>
                <w:rFonts w:ascii="Cambria Math" w:hAnsi="Cambria Math"/>
                <w:lang w:eastAsia="zh-CN"/>
              </w:rPr>
            </m:ctrlPr>
          </m:sSubPr>
          <m:e>
            <m:r>
              <w:rPr>
                <w:rFonts w:ascii="Cambria Math" w:hAnsi="Cambria Math"/>
                <w:lang w:eastAsia="zh-CN"/>
              </w:rPr>
              <m:t>E</m:t>
            </m:r>
          </m:e>
          <m:sub>
            <m:r>
              <w:rPr>
                <w:rFonts w:ascii="Cambria Math" w:hAnsi="Cambria Math"/>
                <w:lang w:eastAsia="zh-CN"/>
              </w:rPr>
              <m:t>t</m:t>
            </m:r>
          </m:sub>
        </m:sSub>
      </m:oMath>
      <w:r w:rsidR="004721C5" w:rsidRPr="00E20E79">
        <w:rPr>
          <w:rFonts w:ascii="Times New Roman" w:hAnsi="Times New Roman"/>
          <w:lang w:eastAsia="zh-CN"/>
        </w:rPr>
        <w:t xml:space="preserve"> </w:t>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r>
      <w:r w:rsidR="00CA3D40" w:rsidRPr="00E20E79">
        <w:rPr>
          <w:rFonts w:ascii="Times New Roman" w:hAnsi="Times New Roman"/>
          <w:lang w:eastAsia="zh-CN"/>
        </w:rPr>
        <w:tab/>
        <w:t>(</w:t>
      </w:r>
      <w:r w:rsidR="000C27D2">
        <w:rPr>
          <w:rFonts w:ascii="Times New Roman" w:hAnsi="Times New Roman"/>
          <w:lang w:eastAsia="zh-CN"/>
        </w:rPr>
        <w:t>7</w:t>
      </w:r>
      <w:r w:rsidR="00CA3D40" w:rsidRPr="00E20E79">
        <w:rPr>
          <w:rFonts w:ascii="Times New Roman" w:hAnsi="Times New Roman"/>
          <w:lang w:eastAsia="zh-CN"/>
        </w:rPr>
        <w:t>)</w:t>
      </w:r>
    </w:p>
    <w:p w14:paraId="6042E1E2" w14:textId="7CA9E98D" w:rsidR="007C396F" w:rsidRPr="00E20E79" w:rsidRDefault="007C396F" w:rsidP="00C153A8">
      <w:pPr>
        <w:rPr>
          <w:rFonts w:ascii="Times New Roman" w:hAnsi="Times New Roman"/>
          <w:lang w:eastAsia="zh-CN"/>
        </w:rPr>
      </w:pPr>
      <w:r w:rsidRPr="00E20E79">
        <w:rPr>
          <w:rFonts w:ascii="Times New Roman" w:hAnsi="Times New Roman"/>
          <w:lang w:eastAsia="zh-CN"/>
        </w:rPr>
        <w:t xml:space="preserve">Where </w:t>
      </w:r>
      <m:oMath>
        <m:r>
          <w:rPr>
            <w:rFonts w:ascii="Cambria Math" w:hAnsi="Cambria Math"/>
            <w:lang w:eastAsia="zh-CN"/>
          </w:rPr>
          <m:t>Y</m:t>
        </m:r>
      </m:oMath>
      <w:r w:rsidRPr="00E20E79">
        <w:rPr>
          <w:rFonts w:ascii="Times New Roman" w:hAnsi="Times New Roman"/>
          <w:lang w:eastAsia="zh-CN"/>
        </w:rPr>
        <w:t xml:space="preserve"> is output</w:t>
      </w:r>
      <w:r w:rsidR="00A547DC" w:rsidRPr="00E20E79">
        <w:rPr>
          <w:rFonts w:ascii="Times New Roman" w:hAnsi="Times New Roman"/>
          <w:lang w:eastAsia="zh-CN"/>
        </w:rPr>
        <w:t>;</w:t>
      </w:r>
      <w:r w:rsidRPr="00E20E79">
        <w:rPr>
          <w:rFonts w:ascii="Times New Roman" w:hAnsi="Times New Roman"/>
          <w:lang w:eastAsia="zh-CN"/>
        </w:rPr>
        <w:t xml:space="preserve"> </w:t>
      </w:r>
      <m:oMath>
        <m:r>
          <w:rPr>
            <w:rFonts w:ascii="Cambria Math" w:hAnsi="Cambria Math"/>
            <w:lang w:eastAsia="zh-CN"/>
          </w:rPr>
          <m:t>K</m:t>
        </m:r>
      </m:oMath>
      <w:r w:rsidRPr="00E20E79">
        <w:rPr>
          <w:rFonts w:ascii="Times New Roman" w:hAnsi="Times New Roman"/>
          <w:lang w:eastAsia="zh-CN"/>
        </w:rPr>
        <w:t xml:space="preserve">, </w:t>
      </w:r>
      <m:oMath>
        <m:r>
          <w:rPr>
            <w:rFonts w:ascii="Cambria Math" w:hAnsi="Cambria Math"/>
            <w:lang w:eastAsia="zh-CN"/>
          </w:rPr>
          <m:t>L</m:t>
        </m:r>
      </m:oMath>
      <w:r w:rsidRPr="00E20E79">
        <w:rPr>
          <w:rFonts w:ascii="Times New Roman" w:hAnsi="Times New Roman"/>
          <w:lang w:eastAsia="zh-CN"/>
        </w:rPr>
        <w:t xml:space="preserve">, and </w:t>
      </w:r>
      <m:oMath>
        <m:r>
          <w:rPr>
            <w:rFonts w:ascii="Cambria Math" w:hAnsi="Cambria Math"/>
            <w:lang w:eastAsia="zh-CN"/>
          </w:rPr>
          <m:t>E</m:t>
        </m:r>
      </m:oMath>
      <w:r w:rsidRPr="00E20E79">
        <w:rPr>
          <w:rFonts w:ascii="Times New Roman" w:hAnsi="Times New Roman"/>
          <w:lang w:eastAsia="zh-CN"/>
        </w:rPr>
        <w:t xml:space="preserve"> are inputs of capital, labor, and energy respectively</w:t>
      </w:r>
      <w:r w:rsidR="00A547DC" w:rsidRPr="00E20E79">
        <w:rPr>
          <w:rFonts w:ascii="Times New Roman" w:hAnsi="Times New Roman"/>
          <w:lang w:eastAsia="zh-CN"/>
        </w:rPr>
        <w:t xml:space="preserve">; </w:t>
      </w:r>
      <m:oMath>
        <m:r>
          <w:rPr>
            <w:rFonts w:ascii="Cambria Math" w:hAnsi="Cambria Math"/>
            <w:lang w:eastAsia="zh-CN"/>
          </w:rPr>
          <m:t>α</m:t>
        </m:r>
        <m:r>
          <m:rPr>
            <m:sty m:val="p"/>
          </m:rPr>
          <w:rPr>
            <w:rFonts w:ascii="Cambria Math" w:hAnsi="Cambria Math"/>
            <w:lang w:eastAsia="zh-CN"/>
          </w:rPr>
          <m:t xml:space="preserve">, </m:t>
        </m:r>
        <m:r>
          <w:rPr>
            <w:rFonts w:ascii="Cambria Math" w:hAnsi="Cambria Math"/>
            <w:lang w:eastAsia="zh-CN"/>
          </w:rPr>
          <m:t>β</m:t>
        </m:r>
        <m:r>
          <m:rPr>
            <m:sty m:val="p"/>
          </m:rPr>
          <w:rPr>
            <w:rFonts w:ascii="Cambria Math" w:hAnsi="Cambria Math"/>
            <w:lang w:eastAsia="zh-CN"/>
          </w:rPr>
          <m:t xml:space="preserve">,  </m:t>
        </m:r>
        <m:r>
          <w:rPr>
            <w:rFonts w:ascii="Cambria Math" w:hAnsi="Cambria Math"/>
            <w:lang w:eastAsia="zh-CN"/>
          </w:rPr>
          <m:t>and</m:t>
        </m:r>
        <m:r>
          <m:rPr>
            <m:sty m:val="p"/>
          </m:rPr>
          <w:rPr>
            <w:rFonts w:ascii="Cambria Math" w:hAnsi="Cambria Math"/>
            <w:lang w:eastAsia="zh-CN"/>
          </w:rPr>
          <m:t xml:space="preserve"> </m:t>
        </m:r>
        <m:r>
          <w:rPr>
            <w:rFonts w:ascii="Cambria Math" w:hAnsi="Cambria Math"/>
            <w:lang w:eastAsia="zh-CN"/>
          </w:rPr>
          <m:t>γ</m:t>
        </m:r>
      </m:oMath>
      <w:r w:rsidR="00A547DC" w:rsidRPr="00E20E79">
        <w:rPr>
          <w:rFonts w:ascii="Times New Roman" w:hAnsi="Times New Roman"/>
          <w:lang w:eastAsia="zh-CN"/>
        </w:rPr>
        <w:t xml:space="preserve"> are </w:t>
      </w:r>
      <w:r w:rsidR="00451DC5" w:rsidRPr="00E20E79">
        <w:rPr>
          <w:rFonts w:ascii="Times New Roman" w:hAnsi="Times New Roman"/>
          <w:lang w:eastAsia="zh-CN"/>
        </w:rPr>
        <w:t>constant</w:t>
      </w:r>
      <w:r w:rsidR="005D5BBB" w:rsidRPr="00E20E79">
        <w:rPr>
          <w:rFonts w:ascii="Times New Roman" w:hAnsi="Times New Roman"/>
          <w:lang w:eastAsia="zh-CN"/>
        </w:rPr>
        <w:t xml:space="preserve"> parameters; and </w:t>
      </w:r>
      <m:oMath>
        <m:r>
          <w:rPr>
            <w:rFonts w:ascii="Cambria Math" w:hAnsi="Cambria Math"/>
            <w:lang w:eastAsia="zh-CN"/>
          </w:rPr>
          <m:t>A</m:t>
        </m:r>
      </m:oMath>
      <w:r w:rsidR="00823668" w:rsidRPr="00E20E79">
        <w:rPr>
          <w:rFonts w:ascii="Times New Roman" w:hAnsi="Times New Roman"/>
          <w:lang w:eastAsia="zh-CN"/>
        </w:rPr>
        <w:t xml:space="preserve"> is assumed constant and</w:t>
      </w:r>
      <w:r w:rsidR="005D5BBB" w:rsidRPr="00E20E79">
        <w:rPr>
          <w:rFonts w:ascii="Times New Roman" w:hAnsi="Times New Roman"/>
          <w:lang w:eastAsia="zh-CN"/>
        </w:rPr>
        <w:t xml:space="preserve"> represents all factors other than capital, labor and energy inputs</w:t>
      </w:r>
      <w:r w:rsidR="00451DC5" w:rsidRPr="00E20E79">
        <w:rPr>
          <w:rFonts w:ascii="Times New Roman" w:hAnsi="Times New Roman"/>
          <w:lang w:eastAsia="zh-CN"/>
        </w:rPr>
        <w:t>.</w:t>
      </w:r>
      <w:r w:rsidR="002B270B" w:rsidRPr="00E20E79">
        <w:rPr>
          <w:rFonts w:ascii="Times New Roman" w:hAnsi="Times New Roman"/>
          <w:lang w:eastAsia="zh-CN"/>
        </w:rPr>
        <w:t xml:space="preserve"> For a specific year, the optimal production combination </w:t>
      </w:r>
      <w:r w:rsidR="00D81270" w:rsidRPr="00E20E79">
        <w:rPr>
          <w:rFonts w:ascii="Times New Roman" w:hAnsi="Times New Roman"/>
          <w:lang w:eastAsia="zh-CN"/>
        </w:rPr>
        <w:t xml:space="preserve">can be expressed by a linear combination of </w:t>
      </w:r>
      <w:r w:rsidR="006F32C9" w:rsidRPr="00E20E79">
        <w:rPr>
          <w:rFonts w:ascii="Times New Roman" w:hAnsi="Times New Roman"/>
          <w:lang w:eastAsia="zh-CN"/>
        </w:rPr>
        <w:t>the most efficient production years in a target period</w:t>
      </w:r>
      <w:r w:rsidR="00571647" w:rsidRPr="00E20E79">
        <w:rPr>
          <w:rFonts w:ascii="Times New Roman" w:hAnsi="Times New Roman"/>
          <w:lang w:eastAsia="zh-CN"/>
        </w:rPr>
        <w:t xml:space="preserve">. For </w:t>
      </w:r>
      <w:r w:rsidR="00D000E9" w:rsidRPr="00E20E79">
        <w:rPr>
          <w:rFonts w:ascii="Times New Roman" w:hAnsi="Times New Roman"/>
          <w:lang w:eastAsia="zh-CN"/>
        </w:rPr>
        <w:t xml:space="preserve">simplicity without </w:t>
      </w:r>
      <w:r w:rsidR="001F5628" w:rsidRPr="00E20E79">
        <w:rPr>
          <w:rFonts w:ascii="Times New Roman" w:hAnsi="Times New Roman"/>
          <w:lang w:eastAsia="zh-CN"/>
        </w:rPr>
        <w:t xml:space="preserve">the </w:t>
      </w:r>
      <w:r w:rsidR="00D000E9" w:rsidRPr="00E20E79">
        <w:rPr>
          <w:rFonts w:ascii="Times New Roman" w:hAnsi="Times New Roman"/>
          <w:lang w:eastAsia="zh-CN"/>
        </w:rPr>
        <w:t xml:space="preserve">loss of generality, </w:t>
      </w:r>
      <w:r w:rsidR="00A81E01">
        <w:rPr>
          <w:rFonts w:ascii="Times New Roman" w:hAnsi="Times New Roman"/>
          <w:lang w:eastAsia="zh-CN"/>
        </w:rPr>
        <w:t>assuming</w:t>
      </w:r>
      <w:r w:rsidR="00D000E9" w:rsidRPr="00E20E79">
        <w:rPr>
          <w:rFonts w:ascii="Times New Roman" w:hAnsi="Times New Roman"/>
          <w:lang w:eastAsia="zh-CN"/>
        </w:rPr>
        <w:t xml:space="preserve"> the</w:t>
      </w:r>
      <w:r w:rsidR="00EC2F05" w:rsidRPr="00E20E79">
        <w:rPr>
          <w:rFonts w:ascii="Times New Roman" w:hAnsi="Times New Roman"/>
          <w:lang w:eastAsia="zh-CN"/>
        </w:rPr>
        <w:t>re are two</w:t>
      </w:r>
      <w:r w:rsidR="00D000E9" w:rsidRPr="00E20E79">
        <w:rPr>
          <w:rFonts w:ascii="Times New Roman" w:hAnsi="Times New Roman"/>
          <w:lang w:eastAsia="zh-CN"/>
        </w:rPr>
        <w:t xml:space="preserve"> mo</w:t>
      </w:r>
      <w:r w:rsidR="003C7986" w:rsidRPr="00E20E79">
        <w:rPr>
          <w:rFonts w:ascii="Times New Roman" w:hAnsi="Times New Roman"/>
          <w:lang w:eastAsia="zh-CN"/>
        </w:rPr>
        <w:t>re</w:t>
      </w:r>
      <w:r w:rsidR="00D000E9" w:rsidRPr="00E20E79">
        <w:rPr>
          <w:rFonts w:ascii="Times New Roman" w:hAnsi="Times New Roman"/>
          <w:lang w:eastAsia="zh-CN"/>
        </w:rPr>
        <w:t xml:space="preserve"> efficient </w:t>
      </w:r>
      <w:r w:rsidR="00EC2F05" w:rsidRPr="00E20E79">
        <w:rPr>
          <w:rFonts w:ascii="Times New Roman" w:hAnsi="Times New Roman"/>
          <w:lang w:eastAsia="zh-CN"/>
        </w:rPr>
        <w:t xml:space="preserve">years </w:t>
      </w:r>
      <w:r w:rsidR="00F84600" w:rsidRPr="00E20E79">
        <w:rPr>
          <w:rFonts w:ascii="Times New Roman" w:hAnsi="Times New Roman"/>
          <w:lang w:eastAsia="zh-CN"/>
        </w:rPr>
        <w:t>than</w:t>
      </w:r>
      <w:r w:rsidR="00EC2F05" w:rsidRPr="00E20E79">
        <w:rPr>
          <w:rFonts w:ascii="Times New Roman" w:hAnsi="Times New Roman"/>
          <w:lang w:eastAsia="zh-CN"/>
        </w:rPr>
        <w:t xml:space="preserve"> a specific year</w:t>
      </w:r>
      <w:r w:rsidR="00BA5EF3">
        <w:rPr>
          <w:rFonts w:ascii="Times New Roman" w:hAnsi="Times New Roman"/>
          <w:lang w:eastAsia="zh-CN"/>
        </w:rPr>
        <w:t xml:space="preserve">, </w:t>
      </w:r>
      <w:r w:rsidR="00844BBB" w:rsidRPr="00E20E79">
        <w:rPr>
          <w:rFonts w:ascii="Times New Roman" w:hAnsi="Times New Roman"/>
          <w:lang w:eastAsia="zh-CN"/>
        </w:rPr>
        <w:t>a</w:t>
      </w:r>
      <w:r w:rsidR="00D91F37" w:rsidRPr="00E20E79">
        <w:rPr>
          <w:rFonts w:ascii="Times New Roman" w:hAnsi="Times New Roman"/>
          <w:lang w:eastAsia="zh-CN"/>
        </w:rPr>
        <w:t xml:space="preserve"> linear combination of the </w:t>
      </w:r>
      <w:r w:rsidR="00FC31CB" w:rsidRPr="00E20E79">
        <w:rPr>
          <w:rFonts w:ascii="Times New Roman" w:hAnsi="Times New Roman"/>
          <w:lang w:eastAsia="zh-CN"/>
        </w:rPr>
        <w:t xml:space="preserve">two-year production activities </w:t>
      </w:r>
      <w:r w:rsidR="00844BBB" w:rsidRPr="00E20E79">
        <w:rPr>
          <w:rFonts w:ascii="Times New Roman" w:hAnsi="Times New Roman"/>
          <w:lang w:eastAsia="zh-CN"/>
        </w:rPr>
        <w:t>can be expressed by</w:t>
      </w:r>
    </w:p>
    <w:p w14:paraId="179B68B6" w14:textId="143B9410" w:rsidR="00EC2F05" w:rsidRPr="00E20E79" w:rsidRDefault="00F41012" w:rsidP="009F7A6B">
      <w:pPr>
        <w:jc w:val="right"/>
        <w:rPr>
          <w:rFonts w:ascii="Times New Roman" w:hAnsi="Times New Roman"/>
          <w:lang w:eastAsia="zh-CN"/>
        </w:rPr>
      </w:pPr>
      <m:oMath>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sSub>
          <m:sSubPr>
            <m:ctrlPr>
              <w:rPr>
                <w:rFonts w:ascii="Cambria Math" w:hAnsi="Cambria Math"/>
                <w:lang w:eastAsia="zh-CN"/>
              </w:rPr>
            </m:ctrlPr>
          </m:sSubPr>
          <m:e>
            <m:r>
              <w:rPr>
                <w:rFonts w:ascii="Cambria Math" w:hAnsi="Cambria Math"/>
                <w:lang w:eastAsia="zh-CN"/>
              </w:rPr>
              <m:t>Y</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sSub>
          <m:sSubPr>
            <m:ctrlPr>
              <w:rPr>
                <w:rFonts w:ascii="Cambria Math" w:hAnsi="Cambria Math"/>
                <w:lang w:eastAsia="zh-CN"/>
              </w:rPr>
            </m:ctrlPr>
          </m:sSubPr>
          <m:e>
            <m:r>
              <w:rPr>
                <w:rFonts w:ascii="Cambria Math" w:hAnsi="Cambria Math"/>
                <w:lang w:eastAsia="zh-CN"/>
              </w:rPr>
              <m:t>Y</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r>
          <m:rPr>
            <m:sty m:val="p"/>
          </m:rPr>
          <w:rPr>
            <w:rFonts w:ascii="Cambria Math" w:hAnsi="Cambria Math"/>
            <w:lang w:eastAsia="zh-CN"/>
          </w:rPr>
          <m:t>=</m:t>
        </m:r>
        <m:r>
          <w:rPr>
            <w:rFonts w:ascii="Cambria Math" w:hAnsi="Cambria Math"/>
            <w:lang w:eastAsia="zh-CN"/>
          </w:rPr>
          <m:t>A</m:t>
        </m:r>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r>
          <m:rPr>
            <m:sty m:val="p"/>
          </m:rPr>
          <w:rPr>
            <w:rFonts w:ascii="Cambria Math" w:hAnsi="Cambria Math"/>
            <w:lang w:eastAsia="zh-CN"/>
          </w:rPr>
          <m:t>)+</m:t>
        </m:r>
        <m:r>
          <w:rPr>
            <w:rFonts w:ascii="Cambria Math" w:hAnsi="Cambria Math"/>
            <w:lang w:eastAsia="zh-CN"/>
          </w:rPr>
          <m:t>α</m:t>
        </m:r>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sSub>
          <m:sSubPr>
            <m:ctrlPr>
              <w:rPr>
                <w:rFonts w:ascii="Cambria Math" w:hAnsi="Cambria Math"/>
                <w:lang w:eastAsia="zh-CN"/>
              </w:rPr>
            </m:ctrlPr>
          </m:sSubPr>
          <m:e>
            <m:r>
              <w:rPr>
                <w:rFonts w:ascii="Cambria Math" w:hAnsi="Cambria Math"/>
                <w:lang w:eastAsia="zh-CN"/>
              </w:rPr>
              <m:t>K</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sSub>
          <m:sSubPr>
            <m:ctrlPr>
              <w:rPr>
                <w:rFonts w:ascii="Cambria Math" w:hAnsi="Cambria Math"/>
                <w:lang w:eastAsia="zh-CN"/>
              </w:rPr>
            </m:ctrlPr>
          </m:sSubPr>
          <m:e>
            <m:r>
              <w:rPr>
                <w:rFonts w:ascii="Cambria Math" w:hAnsi="Cambria Math"/>
                <w:lang w:eastAsia="zh-CN"/>
              </w:rPr>
              <m:t>K</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r>
          <m:rPr>
            <m:sty m:val="p"/>
          </m:rPr>
          <w:rPr>
            <w:rFonts w:ascii="Cambria Math" w:hAnsi="Cambria Math"/>
            <w:lang w:eastAsia="zh-CN"/>
          </w:rPr>
          <m:t>)+</m:t>
        </m:r>
        <m:r>
          <w:rPr>
            <w:rFonts w:ascii="Cambria Math" w:hAnsi="Cambria Math"/>
            <w:lang w:eastAsia="zh-CN"/>
          </w:rPr>
          <m:t>β</m:t>
        </m:r>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sSub>
          <m:sSubPr>
            <m:ctrlPr>
              <w:rPr>
                <w:rFonts w:ascii="Cambria Math" w:hAnsi="Cambria Math"/>
                <w:lang w:eastAsia="zh-CN"/>
              </w:rPr>
            </m:ctrlPr>
          </m:sSubPr>
          <m:e>
            <m:r>
              <w:rPr>
                <w:rFonts w:ascii="Cambria Math" w:hAnsi="Cambria Math"/>
                <w:lang w:eastAsia="zh-CN"/>
              </w:rPr>
              <m:t>L</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sSub>
          <m:sSubPr>
            <m:ctrlPr>
              <w:rPr>
                <w:rFonts w:ascii="Cambria Math" w:hAnsi="Cambria Math"/>
                <w:lang w:eastAsia="zh-CN"/>
              </w:rPr>
            </m:ctrlPr>
          </m:sSubPr>
          <m:e>
            <m:r>
              <w:rPr>
                <w:rFonts w:ascii="Cambria Math" w:hAnsi="Cambria Math"/>
                <w:lang w:eastAsia="zh-CN"/>
              </w:rPr>
              <m:t>L</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r>
          <m:rPr>
            <m:sty m:val="p"/>
          </m:rPr>
          <w:rPr>
            <w:rFonts w:ascii="Cambria Math" w:hAnsi="Cambria Math"/>
            <w:lang w:eastAsia="zh-CN"/>
          </w:rPr>
          <m:t>)+</m:t>
        </m:r>
        <m:r>
          <w:rPr>
            <w:rFonts w:ascii="Cambria Math" w:hAnsi="Cambria Math"/>
            <w:lang w:eastAsia="zh-CN"/>
          </w:rPr>
          <m:t>γ</m:t>
        </m:r>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sSub>
          <m:sSubPr>
            <m:ctrlPr>
              <w:rPr>
                <w:rFonts w:ascii="Cambria Math" w:hAnsi="Cambria Math"/>
                <w:lang w:eastAsia="zh-CN"/>
              </w:rPr>
            </m:ctrlPr>
          </m:sSubPr>
          <m:e>
            <m:r>
              <w:rPr>
                <w:rFonts w:ascii="Cambria Math" w:hAnsi="Cambria Math"/>
                <w:lang w:eastAsia="zh-CN"/>
              </w:rPr>
              <m:t>E</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sSub>
          <m:sSubPr>
            <m:ctrlPr>
              <w:rPr>
                <w:rFonts w:ascii="Cambria Math" w:hAnsi="Cambria Math"/>
                <w:lang w:eastAsia="zh-CN"/>
              </w:rPr>
            </m:ctrlPr>
          </m:sSubPr>
          <m:e>
            <m:r>
              <w:rPr>
                <w:rFonts w:ascii="Cambria Math" w:hAnsi="Cambria Math"/>
                <w:lang w:eastAsia="zh-CN"/>
              </w:rPr>
              <m:t>E</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r>
          <m:rPr>
            <m:sty m:val="p"/>
          </m:rPr>
          <w:rPr>
            <w:rFonts w:ascii="Cambria Math" w:hAnsi="Cambria Math"/>
            <w:lang w:eastAsia="zh-CN"/>
          </w:rPr>
          <m:t>)</m:t>
        </m:r>
      </m:oMath>
      <w:r w:rsidR="00EC2F05" w:rsidRPr="00E20E79">
        <w:rPr>
          <w:rFonts w:ascii="Times New Roman" w:hAnsi="Times New Roman"/>
          <w:lang w:eastAsia="zh-CN"/>
        </w:rPr>
        <w:t xml:space="preserve"> </w:t>
      </w:r>
      <w:r w:rsidR="00CA3D40" w:rsidRPr="00E20E79">
        <w:rPr>
          <w:rFonts w:ascii="Times New Roman" w:hAnsi="Times New Roman"/>
          <w:lang w:eastAsia="zh-CN"/>
        </w:rPr>
        <w:t xml:space="preserve"> </w:t>
      </w:r>
      <w:r w:rsidR="00CA3D40" w:rsidRPr="00E20E79">
        <w:rPr>
          <w:rFonts w:ascii="Times New Roman" w:hAnsi="Times New Roman"/>
          <w:lang w:eastAsia="zh-CN"/>
        </w:rPr>
        <w:tab/>
        <w:t>(</w:t>
      </w:r>
      <w:r w:rsidR="000C27D2">
        <w:rPr>
          <w:rFonts w:ascii="Times New Roman" w:hAnsi="Times New Roman"/>
          <w:lang w:eastAsia="zh-CN"/>
        </w:rPr>
        <w:t>8</w:t>
      </w:r>
      <w:r w:rsidR="00CA3D40" w:rsidRPr="00E20E79">
        <w:rPr>
          <w:rFonts w:ascii="Times New Roman" w:hAnsi="Times New Roman"/>
          <w:lang w:eastAsia="zh-CN"/>
        </w:rPr>
        <w:t>)</w:t>
      </w:r>
    </w:p>
    <w:p w14:paraId="304C9478" w14:textId="03CD05D2" w:rsidR="00EC2F05" w:rsidRPr="00E20E79" w:rsidRDefault="00E90830" w:rsidP="00C153A8">
      <w:pPr>
        <w:rPr>
          <w:rFonts w:ascii="Times New Roman" w:hAnsi="Times New Roman"/>
          <w:lang w:eastAsia="zh-CN"/>
        </w:rPr>
      </w:pPr>
      <w:r w:rsidRPr="00E20E79">
        <w:rPr>
          <w:rFonts w:ascii="Times New Roman" w:hAnsi="Times New Roman"/>
          <w:lang w:eastAsia="zh-CN"/>
        </w:rPr>
        <w:t>W</w:t>
      </w:r>
      <w:r w:rsidR="004658DF" w:rsidRPr="00E20E79">
        <w:rPr>
          <w:rFonts w:ascii="Times New Roman" w:hAnsi="Times New Roman"/>
          <w:lang w:eastAsia="zh-CN"/>
        </w:rPr>
        <w:t>here</w:t>
      </w:r>
      <w:r w:rsidRPr="00E20E79">
        <w:rPr>
          <w:rFonts w:ascii="Times New Roman" w:hAnsi="Times New Roman"/>
          <w:lang w:eastAsia="zh-CN"/>
        </w:rPr>
        <w:t xml:space="preserve"> </w:t>
      </w:r>
      <m:oMath>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 xml:space="preserve"> </m:t>
        </m:r>
        <m:r>
          <w:rPr>
            <w:rFonts w:ascii="Cambria Math" w:hAnsi="Cambria Math"/>
            <w:lang w:eastAsia="zh-CN"/>
          </w:rPr>
          <m:t>and</m:t>
        </m:r>
        <m:r>
          <m:rPr>
            <m:sty m:val="p"/>
          </m:rPr>
          <w:rPr>
            <w:rFonts w:ascii="Cambria Math" w:hAnsi="Cambria Math"/>
            <w:lang w:eastAsia="zh-CN"/>
          </w:rPr>
          <m:t xml:space="preserve"> </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oMath>
      <w:r w:rsidRPr="00E20E79">
        <w:rPr>
          <w:rFonts w:ascii="Times New Roman" w:hAnsi="Times New Roman"/>
          <w:lang w:eastAsia="zh-CN"/>
        </w:rPr>
        <w:t xml:space="preserve"> are positive constants</w:t>
      </w:r>
      <w:r w:rsidR="0002332A" w:rsidRPr="00E20E79">
        <w:rPr>
          <w:rFonts w:ascii="Times New Roman" w:hAnsi="Times New Roman"/>
          <w:lang w:eastAsia="zh-CN"/>
        </w:rPr>
        <w:t xml:space="preserve">. Since the linear combination is also </w:t>
      </w:r>
      <w:r w:rsidR="00FF4730" w:rsidRPr="00E20E79">
        <w:rPr>
          <w:rFonts w:ascii="Times New Roman" w:hAnsi="Times New Roman"/>
          <w:lang w:eastAsia="zh-CN"/>
        </w:rPr>
        <w:t xml:space="preserve">feasible by default, </w:t>
      </w:r>
      <w:r w:rsidR="005A08CB" w:rsidRPr="00CB5D9E">
        <w:rPr>
          <w:rFonts w:ascii="Times New Roman" w:hAnsi="Times New Roman"/>
          <w:color w:val="000000" w:themeColor="text1"/>
          <w:lang w:eastAsia="zh-CN"/>
        </w:rPr>
        <w:t>there</w:t>
      </w:r>
      <w:r w:rsidR="00844BBB" w:rsidRPr="00CB5D9E">
        <w:rPr>
          <w:rFonts w:ascii="Times New Roman" w:hAnsi="Times New Roman"/>
          <w:color w:val="000000" w:themeColor="text1"/>
          <w:lang w:eastAsia="zh-CN"/>
        </w:rPr>
        <w:t xml:space="preserve"> must </w:t>
      </w:r>
      <w:r w:rsidR="005A08CB" w:rsidRPr="00CB5D9E">
        <w:rPr>
          <w:rFonts w:ascii="Times New Roman" w:hAnsi="Times New Roman"/>
          <w:color w:val="000000" w:themeColor="text1"/>
          <w:lang w:eastAsia="zh-CN"/>
        </w:rPr>
        <w:t>be</w:t>
      </w:r>
      <w:r w:rsidR="00844BBB" w:rsidRPr="00CB5D9E">
        <w:rPr>
          <w:rFonts w:ascii="Times New Roman" w:hAnsi="Times New Roman"/>
          <w:color w:val="000000" w:themeColor="text1"/>
          <w:lang w:eastAsia="zh-CN"/>
        </w:rPr>
        <w:t xml:space="preserve"> </w:t>
      </w:r>
      <m:oMath>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1</m:t>
                </m:r>
              </m:sub>
            </m:sSub>
          </m:sub>
        </m:sSub>
        <m:r>
          <m:rPr>
            <m:sty m:val="p"/>
          </m:rPr>
          <w:rPr>
            <w:rFonts w:ascii="Cambria Math" w:hAnsi="Cambria Math"/>
            <w:lang w:eastAsia="zh-CN"/>
          </w:rPr>
          <m:t>+</m:t>
        </m:r>
        <m:sSub>
          <m:sSubPr>
            <m:ctrlPr>
              <w:rPr>
                <w:rFonts w:ascii="Cambria Math" w:hAnsi="Cambria Math"/>
                <w:lang w:eastAsia="zh-CN"/>
              </w:rPr>
            </m:ctrlPr>
          </m:sSubPr>
          <m:e>
            <m:r>
              <m:rPr>
                <m:nor/>
              </m:rPr>
              <w:rPr>
                <w:rFonts w:ascii="Times New Roman" w:hAnsi="Times New Roman"/>
                <w:lang w:eastAsia="zh-CN"/>
              </w:rPr>
              <m:t>λ</m:t>
            </m:r>
          </m:e>
          <m:sub>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2</m:t>
                </m:r>
              </m:sub>
            </m:sSub>
          </m:sub>
        </m:sSub>
        <m:r>
          <m:rPr>
            <m:sty m:val="p"/>
          </m:rPr>
          <w:rPr>
            <w:rFonts w:ascii="Cambria Math" w:hAnsi="Cambria Math"/>
            <w:lang w:eastAsia="zh-CN"/>
          </w:rPr>
          <m:t>=1</m:t>
        </m:r>
      </m:oMath>
      <w:r w:rsidR="00E50D3D" w:rsidRPr="00E20E79">
        <w:rPr>
          <w:rFonts w:ascii="Times New Roman" w:hAnsi="Times New Roman"/>
          <w:lang w:eastAsia="zh-CN"/>
        </w:rPr>
        <w:t xml:space="preserve"> to follow the assumption of constant A for all years.</w:t>
      </w:r>
    </w:p>
    <w:p w14:paraId="5125240A" w14:textId="1F0B3F65" w:rsidR="0049529E" w:rsidRPr="00E20E79" w:rsidRDefault="0049529E" w:rsidP="00C153A8">
      <w:pPr>
        <w:rPr>
          <w:rFonts w:ascii="Times New Roman" w:hAnsi="Times New Roman"/>
          <w:lang w:eastAsia="zh-CN"/>
        </w:rPr>
      </w:pPr>
      <w:r w:rsidRPr="00E20E79">
        <w:rPr>
          <w:rFonts w:ascii="Times New Roman" w:hAnsi="Times New Roman"/>
          <w:lang w:eastAsia="zh-CN"/>
        </w:rPr>
        <w:t xml:space="preserve">In the target period, </w:t>
      </w:r>
      <w:r w:rsidR="00867300" w:rsidRPr="00E20E79">
        <w:rPr>
          <w:rFonts w:ascii="Times New Roman" w:hAnsi="Times New Roman"/>
          <w:lang w:eastAsia="zh-CN"/>
        </w:rPr>
        <w:t>the DEA approach id</w:t>
      </w:r>
      <w:r w:rsidR="00BA6211" w:rsidRPr="00E20E79">
        <w:rPr>
          <w:rFonts w:ascii="Times New Roman" w:hAnsi="Times New Roman"/>
          <w:lang w:eastAsia="zh-CN"/>
        </w:rPr>
        <w:t xml:space="preserve">entifies </w:t>
      </w:r>
      <w:r w:rsidR="007F7C4A" w:rsidRPr="00E20E79">
        <w:rPr>
          <w:rFonts w:ascii="Times New Roman" w:hAnsi="Times New Roman"/>
          <w:lang w:eastAsia="zh-CN"/>
        </w:rPr>
        <w:t>the production of certain years</w:t>
      </w:r>
      <w:r w:rsidR="00BA6211" w:rsidRPr="00E20E79">
        <w:rPr>
          <w:rFonts w:ascii="Times New Roman" w:hAnsi="Times New Roman"/>
          <w:lang w:eastAsia="zh-CN"/>
        </w:rPr>
        <w:t xml:space="preserve"> as the most efficient</w:t>
      </w:r>
      <w:r w:rsidR="000675B0" w:rsidRPr="00E20E79">
        <w:rPr>
          <w:rFonts w:ascii="Times New Roman" w:hAnsi="Times New Roman"/>
          <w:lang w:eastAsia="zh-CN"/>
        </w:rPr>
        <w:t>.</w:t>
      </w:r>
      <w:r w:rsidR="00BA6211" w:rsidRPr="00E20E79">
        <w:rPr>
          <w:rFonts w:ascii="Times New Roman" w:hAnsi="Times New Roman"/>
          <w:lang w:eastAsia="zh-CN"/>
        </w:rPr>
        <w:t xml:space="preserve"> </w:t>
      </w:r>
      <w:r w:rsidR="000675B0" w:rsidRPr="00E20E79">
        <w:rPr>
          <w:rFonts w:ascii="Times New Roman" w:hAnsi="Times New Roman"/>
          <w:lang w:eastAsia="zh-CN"/>
        </w:rPr>
        <w:t>T</w:t>
      </w:r>
      <w:r w:rsidR="00BA6211" w:rsidRPr="00E20E79">
        <w:rPr>
          <w:rFonts w:ascii="Times New Roman" w:hAnsi="Times New Roman"/>
          <w:lang w:eastAsia="zh-CN"/>
        </w:rPr>
        <w:t>h</w:t>
      </w:r>
      <w:r w:rsidR="00D918B0" w:rsidRPr="00E20E79">
        <w:rPr>
          <w:rFonts w:ascii="Times New Roman" w:hAnsi="Times New Roman"/>
          <w:lang w:eastAsia="zh-CN"/>
        </w:rPr>
        <w:t>ese years’ production c</w:t>
      </w:r>
      <w:r w:rsidR="004963D1">
        <w:rPr>
          <w:rFonts w:ascii="Times New Roman" w:hAnsi="Times New Roman"/>
          <w:lang w:eastAsia="zh-CN"/>
        </w:rPr>
        <w:t>an</w:t>
      </w:r>
      <w:r w:rsidR="00D918B0" w:rsidRPr="00E20E79">
        <w:rPr>
          <w:rFonts w:ascii="Times New Roman" w:hAnsi="Times New Roman"/>
          <w:lang w:eastAsia="zh-CN"/>
        </w:rPr>
        <w:t xml:space="preserve">not be expressed by a linear combination of </w:t>
      </w:r>
      <w:r w:rsidR="000675B0" w:rsidRPr="00E20E79">
        <w:rPr>
          <w:rFonts w:ascii="Times New Roman" w:hAnsi="Times New Roman"/>
          <w:lang w:eastAsia="zh-CN"/>
        </w:rPr>
        <w:t>the other years’ production combination</w:t>
      </w:r>
      <w:r w:rsidR="006B361D" w:rsidRPr="00E20E79">
        <w:rPr>
          <w:rFonts w:ascii="Times New Roman" w:hAnsi="Times New Roman"/>
          <w:lang w:eastAsia="zh-CN"/>
        </w:rPr>
        <w:t>. For these years, we c</w:t>
      </w:r>
      <w:r w:rsidR="004963D1">
        <w:rPr>
          <w:rFonts w:ascii="Times New Roman" w:hAnsi="Times New Roman"/>
          <w:lang w:eastAsia="zh-CN"/>
        </w:rPr>
        <w:t>an</w:t>
      </w:r>
      <w:r w:rsidR="006B361D" w:rsidRPr="00E20E79">
        <w:rPr>
          <w:rFonts w:ascii="Times New Roman" w:hAnsi="Times New Roman"/>
          <w:lang w:eastAsia="zh-CN"/>
        </w:rPr>
        <w:t xml:space="preserve">not calculate any rebound effects since the DEA approach </w:t>
      </w:r>
      <w:r w:rsidR="00016361" w:rsidRPr="00E20E79">
        <w:rPr>
          <w:rFonts w:ascii="Times New Roman" w:hAnsi="Times New Roman"/>
          <w:lang w:eastAsia="zh-CN"/>
        </w:rPr>
        <w:t xml:space="preserve">does not provide an </w:t>
      </w:r>
      <w:r w:rsidR="00E13F6F" w:rsidRPr="00E20E79">
        <w:rPr>
          <w:rFonts w:ascii="Times New Roman" w:hAnsi="Times New Roman"/>
          <w:lang w:eastAsia="zh-CN"/>
        </w:rPr>
        <w:t>expectation associated with an energy intensity reduction.</w:t>
      </w:r>
      <w:r w:rsidR="007F7C4A" w:rsidRPr="00E20E79">
        <w:rPr>
          <w:rFonts w:ascii="Times New Roman" w:hAnsi="Times New Roman"/>
          <w:lang w:eastAsia="zh-CN"/>
        </w:rPr>
        <w:t xml:space="preserve"> </w:t>
      </w:r>
    </w:p>
    <w:p w14:paraId="6E38EC0D" w14:textId="6712FC41" w:rsidR="005B3F96" w:rsidRPr="00E20E79" w:rsidRDefault="00E13F6F" w:rsidP="00C153A8">
      <w:pPr>
        <w:rPr>
          <w:rFonts w:ascii="Times New Roman" w:hAnsi="Times New Roman"/>
          <w:lang w:eastAsia="zh-CN"/>
        </w:rPr>
      </w:pPr>
      <w:r w:rsidRPr="00E20E79">
        <w:rPr>
          <w:rFonts w:ascii="Times New Roman" w:hAnsi="Times New Roman"/>
          <w:lang w:eastAsia="zh-CN"/>
        </w:rPr>
        <w:t>Formally, a</w:t>
      </w:r>
      <w:r w:rsidR="00EC2767" w:rsidRPr="00E20E79">
        <w:rPr>
          <w:rFonts w:ascii="Times New Roman" w:hAnsi="Times New Roman"/>
          <w:lang w:eastAsia="zh-CN"/>
        </w:rPr>
        <w:t xml:space="preserve"> DEA model evaluates the performance of a set of </w:t>
      </w:r>
      <w:r w:rsidR="00E26942" w:rsidRPr="00E20E79">
        <w:rPr>
          <w:rFonts w:ascii="Times New Roman" w:hAnsi="Times New Roman"/>
          <w:lang w:eastAsia="zh-CN"/>
        </w:rPr>
        <w:t>decision-making</w:t>
      </w:r>
      <w:r w:rsidR="008A37B6" w:rsidRPr="00E20E79">
        <w:rPr>
          <w:rFonts w:ascii="Times New Roman" w:hAnsi="Times New Roman"/>
          <w:lang w:eastAsia="zh-CN"/>
        </w:rPr>
        <w:t xml:space="preserve"> units (</w:t>
      </w:r>
      <w:r w:rsidR="00EC2767" w:rsidRPr="00E20E79">
        <w:rPr>
          <w:rFonts w:ascii="Times New Roman" w:hAnsi="Times New Roman"/>
          <w:lang w:eastAsia="zh-CN"/>
        </w:rPr>
        <w:t>DMUs</w:t>
      </w:r>
      <w:r w:rsidR="008A37B6" w:rsidRPr="00E20E79">
        <w:rPr>
          <w:rFonts w:ascii="Times New Roman" w:hAnsi="Times New Roman"/>
          <w:lang w:eastAsia="zh-CN"/>
        </w:rPr>
        <w:t>)</w:t>
      </w:r>
      <w:r w:rsidR="00EC2767" w:rsidRPr="00E20E79">
        <w:rPr>
          <w:rFonts w:ascii="Times New Roman" w:hAnsi="Times New Roman"/>
          <w:lang w:eastAsia="zh-CN"/>
        </w:rPr>
        <w:t xml:space="preserve">, </w:t>
      </w:r>
      <m:oMath>
        <m:d>
          <m:dPr>
            <m:begChr m:val="{"/>
            <m:endChr m:val="}"/>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DMU</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=1,2,3,…,</m:t>
            </m:r>
            <m:r>
              <w:rPr>
                <w:rFonts w:ascii="Cambria Math" w:hAnsi="Cambria Math"/>
                <w:lang w:eastAsia="zh-CN"/>
              </w:rPr>
              <m:t>n</m:t>
            </m:r>
          </m:e>
        </m:d>
      </m:oMath>
      <w:r w:rsidR="00EC2767" w:rsidRPr="00E20E79">
        <w:rPr>
          <w:rFonts w:ascii="Times New Roman" w:hAnsi="Times New Roman"/>
          <w:lang w:eastAsia="zh-CN"/>
        </w:rPr>
        <w:t>.</w:t>
      </w:r>
      <w:r w:rsidR="00042B3D" w:rsidRPr="00E20E79">
        <w:rPr>
          <w:rFonts w:ascii="Times New Roman" w:hAnsi="Times New Roman"/>
          <w:lang w:eastAsia="zh-CN"/>
        </w:rPr>
        <w:t xml:space="preserve"> In this study, a DMU refers to</w:t>
      </w:r>
      <w:r w:rsidR="00580F64" w:rsidRPr="00E20E79">
        <w:rPr>
          <w:rFonts w:ascii="Times New Roman" w:hAnsi="Times New Roman"/>
          <w:lang w:eastAsia="zh-CN"/>
        </w:rPr>
        <w:t xml:space="preserve"> </w:t>
      </w:r>
      <w:r w:rsidR="00123219" w:rsidRPr="00E20E79">
        <w:rPr>
          <w:rFonts w:ascii="Times New Roman" w:hAnsi="Times New Roman"/>
          <w:lang w:eastAsia="zh-CN"/>
        </w:rPr>
        <w:t xml:space="preserve">the </w:t>
      </w:r>
      <w:r w:rsidR="00580F64" w:rsidRPr="00E20E79">
        <w:rPr>
          <w:rFonts w:ascii="Times New Roman" w:hAnsi="Times New Roman"/>
          <w:lang w:eastAsia="zh-CN"/>
        </w:rPr>
        <w:t>production</w:t>
      </w:r>
      <w:r w:rsidR="00123219" w:rsidRPr="00E20E79">
        <w:rPr>
          <w:rFonts w:ascii="Times New Roman" w:hAnsi="Times New Roman"/>
          <w:lang w:eastAsia="zh-CN"/>
        </w:rPr>
        <w:t xml:space="preserve"> combination</w:t>
      </w:r>
      <w:r w:rsidR="001F16A3" w:rsidRPr="00E20E79">
        <w:rPr>
          <w:rFonts w:ascii="Times New Roman" w:hAnsi="Times New Roman"/>
          <w:lang w:eastAsia="zh-CN"/>
        </w:rPr>
        <w:t xml:space="preserve"> in a year.</w:t>
      </w:r>
      <w:r w:rsidR="00EC2767" w:rsidRPr="00E20E79">
        <w:rPr>
          <w:rFonts w:ascii="Times New Roman" w:hAnsi="Times New Roman"/>
          <w:lang w:eastAsia="zh-CN"/>
        </w:rPr>
        <w:t xml:space="preserve"> Each DMU has a set of </w:t>
      </w:r>
      <m:oMath>
        <m:r>
          <w:rPr>
            <w:rFonts w:ascii="Cambria Math" w:hAnsi="Cambria Math"/>
            <w:lang w:eastAsia="zh-CN"/>
          </w:rPr>
          <m:t>m</m:t>
        </m:r>
      </m:oMath>
      <w:r w:rsidR="00EC2767" w:rsidRPr="00E20E79">
        <w:rPr>
          <w:rFonts w:ascii="Times New Roman" w:hAnsi="Times New Roman"/>
          <w:lang w:eastAsia="zh-CN"/>
        </w:rPr>
        <w:t xml:space="preserve"> inputs measures, </w:t>
      </w:r>
      <m:oMath>
        <m:sSub>
          <m:sSubPr>
            <m:ctrlPr>
              <w:rPr>
                <w:rFonts w:ascii="Cambria Math" w:hAnsi="Cambria Math"/>
                <w:lang w:eastAsia="zh-CN"/>
              </w:rPr>
            </m:ctrlPr>
          </m:sSubPr>
          <m:e>
            <m:r>
              <w:rPr>
                <w:rFonts w:ascii="Cambria Math" w:hAnsi="Cambria Math"/>
                <w:lang w:eastAsia="zh-CN"/>
              </w:rPr>
              <m:t>x</m:t>
            </m:r>
          </m:e>
          <m:sub>
            <m:r>
              <w:rPr>
                <w:rFonts w:ascii="Cambria Math" w:hAnsi="Cambria Math"/>
                <w:lang w:eastAsia="zh-CN"/>
              </w:rPr>
              <m:t>ij</m:t>
            </m:r>
          </m:sub>
        </m:sSub>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=1,2,3,…,</m:t>
        </m:r>
        <m:r>
          <w:rPr>
            <w:rFonts w:ascii="Cambria Math" w:hAnsi="Cambria Math"/>
            <w:lang w:eastAsia="zh-CN"/>
          </w:rPr>
          <m:t>m</m:t>
        </m:r>
        <m:r>
          <m:rPr>
            <m:sty m:val="p"/>
          </m:rPr>
          <w:rPr>
            <w:rFonts w:ascii="Cambria Math" w:hAnsi="Cambria Math"/>
            <w:lang w:eastAsia="zh-CN"/>
          </w:rPr>
          <m:t>)</m:t>
        </m:r>
      </m:oMath>
      <w:r w:rsidR="00EC2767" w:rsidRPr="00E20E79">
        <w:rPr>
          <w:rFonts w:ascii="Times New Roman" w:hAnsi="Times New Roman"/>
          <w:lang w:eastAsia="zh-CN"/>
        </w:rPr>
        <w:t xml:space="preserve">and </w:t>
      </w:r>
      <m:oMath>
        <m:r>
          <w:rPr>
            <w:rFonts w:ascii="Cambria Math" w:hAnsi="Cambria Math"/>
            <w:lang w:eastAsia="zh-CN"/>
          </w:rPr>
          <m:t>s</m:t>
        </m:r>
      </m:oMath>
      <w:r w:rsidR="00EC2767" w:rsidRPr="00E20E79">
        <w:rPr>
          <w:rFonts w:ascii="Times New Roman" w:hAnsi="Times New Roman"/>
          <w:lang w:eastAsia="zh-CN"/>
        </w:rPr>
        <w:t xml:space="preserve"> outputs measures, </w:t>
      </w:r>
      <m:oMath>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rj</m:t>
            </m:r>
          </m:sub>
        </m:sSub>
        <m:r>
          <m:rPr>
            <m:sty m:val="p"/>
          </m:rPr>
          <w:rPr>
            <w:rFonts w:ascii="Cambria Math" w:hAnsi="Cambria Math"/>
            <w:lang w:eastAsia="zh-CN"/>
          </w:rPr>
          <m:t>(</m:t>
        </m:r>
        <m:r>
          <w:rPr>
            <w:rFonts w:ascii="Cambria Math" w:hAnsi="Cambria Math"/>
            <w:lang w:eastAsia="zh-CN"/>
          </w:rPr>
          <m:t>r</m:t>
        </m:r>
        <m:r>
          <m:rPr>
            <m:sty m:val="p"/>
          </m:rPr>
          <w:rPr>
            <w:rFonts w:ascii="Cambria Math" w:hAnsi="Cambria Math"/>
            <w:lang w:eastAsia="zh-CN"/>
          </w:rPr>
          <m:t>=1,2,3,…,</m:t>
        </m:r>
        <m:r>
          <w:rPr>
            <w:rFonts w:ascii="Cambria Math" w:hAnsi="Cambria Math"/>
            <w:lang w:eastAsia="zh-CN"/>
          </w:rPr>
          <m:t>s</m:t>
        </m:r>
        <m:r>
          <m:rPr>
            <m:sty m:val="p"/>
          </m:rPr>
          <w:rPr>
            <w:rFonts w:ascii="Cambria Math" w:hAnsi="Cambria Math"/>
            <w:lang w:eastAsia="zh-CN"/>
          </w:rPr>
          <m:t>)</m:t>
        </m:r>
      </m:oMath>
      <w:r w:rsidR="00EC2767" w:rsidRPr="00E20E79">
        <w:rPr>
          <w:rFonts w:ascii="Times New Roman" w:hAnsi="Times New Roman"/>
          <w:lang w:eastAsia="zh-CN"/>
        </w:rPr>
        <w:t xml:space="preserve">. According to the </w:t>
      </w:r>
      <w:r w:rsidR="00EC2767" w:rsidRPr="00E20E79">
        <w:rPr>
          <w:rFonts w:ascii="Times New Roman" w:hAnsi="Times New Roman"/>
          <w:lang w:eastAsia="zh-CN"/>
        </w:rPr>
        <w:lastRenderedPageBreak/>
        <w:t>combination of inputs and output</w:t>
      </w:r>
      <w:r w:rsidR="00F5465E" w:rsidRPr="00E20E79">
        <w:rPr>
          <w:rFonts w:ascii="Times New Roman" w:hAnsi="Times New Roman"/>
          <w:lang w:eastAsia="zh-CN"/>
        </w:rPr>
        <w:t>s</w:t>
      </w:r>
      <w:r w:rsidR="00EC2767" w:rsidRPr="00E20E79">
        <w:rPr>
          <w:rFonts w:ascii="Times New Roman" w:hAnsi="Times New Roman"/>
          <w:lang w:eastAsia="zh-CN"/>
        </w:rPr>
        <w:t xml:space="preserve">, an optimal production frontier is designed to compare the distance between </w:t>
      </w:r>
      <w:r w:rsidR="00FD7F64" w:rsidRPr="00E20E79">
        <w:rPr>
          <w:rFonts w:ascii="Times New Roman" w:hAnsi="Times New Roman"/>
          <w:lang w:eastAsia="zh-CN"/>
        </w:rPr>
        <w:t xml:space="preserve">the real DMU production frontier and </w:t>
      </w:r>
      <w:r w:rsidR="006D7444" w:rsidRPr="00E20E79">
        <w:rPr>
          <w:rFonts w:ascii="Times New Roman" w:hAnsi="Times New Roman"/>
          <w:lang w:eastAsia="zh-CN"/>
        </w:rPr>
        <w:t>a</w:t>
      </w:r>
      <w:r w:rsidR="00EC2767" w:rsidRPr="00E20E79">
        <w:rPr>
          <w:rFonts w:ascii="Times New Roman" w:hAnsi="Times New Roman"/>
          <w:lang w:eastAsia="zh-CN"/>
        </w:rPr>
        <w:t xml:space="preserve"> fabricated frontier</w:t>
      </w:r>
      <w:r w:rsidR="006D7444" w:rsidRPr="00E20E79">
        <w:rPr>
          <w:rFonts w:ascii="Times New Roman" w:hAnsi="Times New Roman"/>
          <w:lang w:eastAsia="zh-CN"/>
        </w:rPr>
        <w:t xml:space="preserve"> by using</w:t>
      </w:r>
      <w:r w:rsidR="00EC2767" w:rsidRPr="00E20E79">
        <w:rPr>
          <w:rFonts w:ascii="Times New Roman" w:hAnsi="Times New Roman"/>
          <w:lang w:eastAsia="zh-CN"/>
        </w:rPr>
        <w:t xml:space="preserve"> </w:t>
      </w:r>
      <w:r w:rsidR="006D7444" w:rsidRPr="00E20E79">
        <w:rPr>
          <w:rFonts w:ascii="Times New Roman" w:hAnsi="Times New Roman"/>
          <w:lang w:eastAsia="zh-CN"/>
        </w:rPr>
        <w:t>a</w:t>
      </w:r>
      <w:r w:rsidR="00EC2767" w:rsidRPr="00E20E79">
        <w:rPr>
          <w:rFonts w:ascii="Times New Roman" w:hAnsi="Times New Roman"/>
          <w:lang w:eastAsia="zh-CN"/>
        </w:rPr>
        <w:t xml:space="preserve"> linear programming model, </w:t>
      </w:r>
      <w:r w:rsidR="006D7444" w:rsidRPr="00E20E79">
        <w:rPr>
          <w:rFonts w:ascii="Times New Roman" w:hAnsi="Times New Roman"/>
          <w:lang w:eastAsia="zh-CN"/>
        </w:rPr>
        <w:t>either</w:t>
      </w:r>
      <w:r w:rsidR="00EC2767" w:rsidRPr="00E20E79">
        <w:rPr>
          <w:rFonts w:ascii="Times New Roman" w:hAnsi="Times New Roman"/>
          <w:lang w:eastAsia="zh-CN"/>
        </w:rPr>
        <w:t xml:space="preserve"> radical programming </w:t>
      </w:r>
      <w:r w:rsidR="00664C01" w:rsidRPr="00E20E79">
        <w:rPr>
          <w:rFonts w:ascii="Times New Roman" w:hAnsi="Times New Roman"/>
          <w:lang w:eastAsia="zh-CN"/>
        </w:rPr>
        <w:t>or</w:t>
      </w:r>
      <w:r w:rsidR="00EC2767" w:rsidRPr="00E20E79">
        <w:rPr>
          <w:rFonts w:ascii="Times New Roman" w:hAnsi="Times New Roman"/>
          <w:lang w:eastAsia="zh-CN"/>
        </w:rPr>
        <w:t xml:space="preserve"> non-radical programming. </w:t>
      </w:r>
      <w:r w:rsidR="00105350" w:rsidRPr="00E20E79">
        <w:rPr>
          <w:rFonts w:ascii="Times New Roman" w:hAnsi="Times New Roman"/>
          <w:lang w:eastAsia="zh-CN"/>
        </w:rPr>
        <w:t xml:space="preserve">Since </w:t>
      </w:r>
      <w:r w:rsidR="00864A88" w:rsidRPr="00E20E79">
        <w:rPr>
          <w:rFonts w:ascii="Times New Roman" w:hAnsi="Times New Roman"/>
          <w:lang w:eastAsia="zh-CN"/>
        </w:rPr>
        <w:t xml:space="preserve">the </w:t>
      </w:r>
      <w:r w:rsidR="00690508" w:rsidRPr="00E20E79">
        <w:rPr>
          <w:rFonts w:ascii="Times New Roman" w:hAnsi="Times New Roman"/>
          <w:lang w:eastAsia="zh-CN"/>
        </w:rPr>
        <w:t>slacks-based measure (</w:t>
      </w:r>
      <w:r w:rsidR="001A2E3F" w:rsidRPr="00E20E79">
        <w:rPr>
          <w:rFonts w:ascii="Times New Roman" w:hAnsi="Times New Roman"/>
          <w:lang w:eastAsia="zh-CN"/>
        </w:rPr>
        <w:t>SBM</w:t>
      </w:r>
      <w:r w:rsidR="00690508" w:rsidRPr="00E20E79">
        <w:rPr>
          <w:rFonts w:ascii="Times New Roman" w:hAnsi="Times New Roman"/>
          <w:lang w:eastAsia="zh-CN"/>
        </w:rPr>
        <w:t>)</w:t>
      </w:r>
      <w:r w:rsidR="001A2E3F" w:rsidRPr="00E20E79">
        <w:rPr>
          <w:rFonts w:ascii="Times New Roman" w:hAnsi="Times New Roman"/>
          <w:lang w:eastAsia="zh-CN"/>
        </w:rPr>
        <w:t xml:space="preserve"> model</w:t>
      </w:r>
      <w:r w:rsidR="00EB01D3" w:rsidRPr="00E20E79">
        <w:rPr>
          <w:rFonts w:ascii="Times New Roman" w:hAnsi="Times New Roman"/>
          <w:lang w:eastAsia="zh-CN"/>
        </w:rPr>
        <w:t>, one non-radical programming DEA model,</w:t>
      </w:r>
      <w:r w:rsidR="001A2E3F" w:rsidRPr="00E20E79">
        <w:rPr>
          <w:rFonts w:ascii="Times New Roman" w:hAnsi="Times New Roman"/>
          <w:lang w:eastAsia="zh-CN"/>
        </w:rPr>
        <w:t xml:space="preserve"> can deal directly with the input excesses and the output shortfalls</w:t>
      </w:r>
      <w:r w:rsidR="00783724" w:rsidRPr="00E20E79">
        <w:rPr>
          <w:rFonts w:ascii="Times New Roman" w:hAnsi="Times New Roman"/>
          <w:lang w:eastAsia="zh-CN"/>
        </w:rPr>
        <w:t>,</w:t>
      </w:r>
      <w:r w:rsidR="00105350" w:rsidRPr="00E20E79">
        <w:rPr>
          <w:rFonts w:ascii="Times New Roman" w:hAnsi="Times New Roman"/>
          <w:lang w:eastAsia="zh-CN"/>
        </w:rPr>
        <w:t xml:space="preserve"> this measure is determined only by consulting the reference-set of the DMU and is not affected by statistics over the whole data set</w:t>
      </w:r>
      <w:r w:rsidR="00796A08" w:rsidRPr="00E20E79">
        <w:rPr>
          <w:rFonts w:ascii="Times New Roman" w:hAnsi="Times New Roman"/>
          <w:lang w:eastAsia="zh-CN"/>
        </w:rPr>
        <w:t xml:space="preserve"> </w:t>
      </w:r>
      <w:r w:rsidR="00105350"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&lt;EndNote&gt;&lt;Cite&gt;&lt;Author&gt;Tone&lt;/Author&gt;&lt;Year&gt;2001&lt;/Year&gt;&lt;RecNum&gt;321&lt;/RecNum&gt;&lt;DisplayText&gt;(Tone, 2001)&lt;/DisplayText&gt;&lt;record&gt;&lt;rec-number&gt;321&lt;/rec-number&gt;&lt;foreign-keys&gt;&lt;key app="EN" db-id="p0xx995exdtp08esfat5avwfa52ts02d0afp" timestamp="1567862654"&gt;321&lt;/key&gt;&lt;/foreign-keys&gt;&lt;ref-type name="Journal Article"&gt;17&lt;/ref-type&gt;&lt;contributors&gt;&lt;authors&gt;&lt;author&gt;Tone, Kaoru&lt;/author&gt;&lt;/authors&gt;&lt;/contributors&gt;&lt;titles&gt;&lt;title&gt;A slacks-based measure of efficiency in data envelopment analysis&lt;/title&gt;&lt;secondary-title&gt;European Journal of Operational Research&lt;/secondary-title&gt;&lt;/titles&gt;&lt;periodical&gt;&lt;full-title&gt;European Journal of Operational Research&lt;/full-title&gt;&lt;/periodical&gt;&lt;pages&gt;498-509&lt;/pages&gt;&lt;volume&gt;130&lt;/volume&gt;&lt;number&gt;3&lt;/number&gt;&lt;keywords&gt;&lt;keyword&gt;DEA&lt;/keyword&gt;&lt;keyword&gt;Efficiency&lt;/keyword&gt;&lt;keyword&gt;Slacks&lt;/keyword&gt;&lt;keyword&gt;Profit&lt;/keyword&gt;&lt;keyword&gt;Units invariant&lt;/keyword&gt;&lt;keyword&gt;Russell measure&lt;/keyword&gt;&lt;/keywords&gt;&lt;dates&gt;&lt;year&gt;2001&lt;/year&gt;&lt;pub-dates&gt;&lt;date&gt;2001/05/01/&lt;/date&gt;&lt;/pub-dates&gt;&lt;/dates&gt;&lt;isbn&gt;0377-2217&lt;/isbn&gt;&lt;urls&gt;&lt;related-urls&gt;&lt;url&gt;http://www.sciencedirect.com/science/article/pii/S0377221799004075&lt;/url&gt;&lt;url&gt;https://www.sciencedirect.com/science/article/abs/pii/S0377221799004075?via%3Dihub&lt;/url&gt;&lt;/related-urls&gt;&lt;/urls&gt;&lt;electronic-resource-num&gt;https://doi.org/10.1016/S0377-2217(99)00407-5&lt;/electronic-resource-num&gt;&lt;/record&gt;&lt;/Cite&gt;&lt;/EndNote&gt;</w:instrText>
      </w:r>
      <w:r w:rsidR="00105350" w:rsidRPr="00E20E79">
        <w:rPr>
          <w:rFonts w:ascii="Times New Roman" w:hAnsi="Times New Roman"/>
          <w:lang w:eastAsia="zh-CN"/>
        </w:rPr>
        <w:fldChar w:fldCharType="separate"/>
      </w:r>
      <w:r w:rsidR="009E71C9" w:rsidRPr="00E20E79">
        <w:rPr>
          <w:rFonts w:ascii="Times New Roman" w:hAnsi="Times New Roman"/>
          <w:noProof/>
          <w:lang w:eastAsia="zh-CN"/>
        </w:rPr>
        <w:t>(Tone, 2001)</w:t>
      </w:r>
      <w:r w:rsidR="00105350" w:rsidRPr="00E20E79">
        <w:rPr>
          <w:rFonts w:ascii="Times New Roman" w:hAnsi="Times New Roman"/>
          <w:lang w:eastAsia="zh-CN"/>
        </w:rPr>
        <w:fldChar w:fldCharType="end"/>
      </w:r>
      <w:r w:rsidR="00105350" w:rsidRPr="00E20E79">
        <w:rPr>
          <w:rFonts w:ascii="Times New Roman" w:hAnsi="Times New Roman"/>
          <w:lang w:eastAsia="zh-CN"/>
        </w:rPr>
        <w:t xml:space="preserve">. </w:t>
      </w:r>
      <w:r w:rsidR="0043647D" w:rsidRPr="00E20E79">
        <w:rPr>
          <w:rFonts w:ascii="Times New Roman" w:hAnsi="Times New Roman"/>
          <w:lang w:eastAsia="zh-CN"/>
        </w:rPr>
        <w:t>N</w:t>
      </w:r>
      <w:r w:rsidR="00EC2767" w:rsidRPr="00E20E79">
        <w:rPr>
          <w:rFonts w:ascii="Times New Roman" w:hAnsi="Times New Roman"/>
          <w:lang w:eastAsia="zh-CN"/>
        </w:rPr>
        <w:t>on-radical programming can better illustrate the distance between the optimal frontier and real production than radical programming</w:t>
      </w:r>
      <w:r w:rsidR="00293B34" w:rsidRPr="00E20E79">
        <w:rPr>
          <w:rFonts w:ascii="Times New Roman" w:hAnsi="Times New Roman"/>
          <w:lang w:eastAsia="zh-CN"/>
        </w:rPr>
        <w:t>. Furthermore, the</w:t>
      </w:r>
      <w:r w:rsidR="005B3F96" w:rsidRPr="00E20E79">
        <w:rPr>
          <w:rFonts w:ascii="Times New Roman" w:hAnsi="Times New Roman"/>
          <w:lang w:eastAsia="zh-CN"/>
        </w:rPr>
        <w:t xml:space="preserve"> SBM model relaxes the constraints for both the fixed-link and the free-link cases, enhancing the discriminating power of the model</w:t>
      </w:r>
      <w:r w:rsidR="00407759" w:rsidRPr="00E20E79">
        <w:rPr>
          <w:rFonts w:ascii="Times New Roman" w:hAnsi="Times New Roman"/>
          <w:lang w:eastAsia="zh-CN"/>
        </w:rPr>
        <w:t xml:space="preserve"> </w:t>
      </w:r>
      <w:r w:rsidR="005B3F96"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&lt;EndNote&gt;&lt;Cite&gt;&lt;Author&gt;Lozano&lt;/Author&gt;&lt;Year&gt;2015&lt;/Year&gt;&lt;RecNum&gt;327&lt;/RecNum&gt;&lt;DisplayText&gt;(Lozano, 2015)&lt;/DisplayText&gt;&lt;record&gt;&lt;rec-number&gt;327&lt;/rec-number&gt;&lt;foreign-keys&gt;&lt;key app="EN" db-id="p0xx995exdtp08esfat5avwfa52ts02d0afp" timestamp="1567939527"&gt;327&lt;/key&gt;&lt;/foreign-keys&gt;&lt;ref-type name="Journal Article"&gt;17&lt;/ref-type&gt;&lt;contributors&gt;&lt;authors&gt;&lt;author&gt;Lozano, Sebastián&lt;/author&gt;&lt;/authors&gt;&lt;/contributors&gt;&lt;titles&gt;&lt;title&gt;Alternative SBM Model for Network DEA&lt;/title&gt;&lt;secondary-title&gt;Computers &amp;amp; Industrial Engineering&lt;/secondary-title&gt;&lt;/titles&gt;&lt;periodical&gt;&lt;full-title&gt;Computers &amp;amp; Industrial Engineering&lt;/full-title&gt;&lt;/periodical&gt;&lt;pages&gt;33-40&lt;/pages&gt;&lt;volume&gt;82&lt;/volume&gt;&lt;keywords&gt;&lt;keyword&gt;Efficiency&lt;/keyword&gt;&lt;keyword&gt;Network DEA&lt;/keyword&gt;&lt;keyword&gt;Slacks-based measure&lt;/keyword&gt;&lt;keyword&gt;SBM&lt;/keyword&gt;&lt;/keywords&gt;&lt;dates&gt;&lt;year&gt;2015&lt;/year&gt;&lt;pub-dates&gt;&lt;date&gt;2015/04/01/&lt;/date&gt;&lt;/pub-dates&gt;&lt;/dates&gt;&lt;isbn&gt;0360-8352&lt;/isbn&gt;&lt;urls&gt;&lt;related-urls&gt;&lt;url&gt;http://www.sciencedirect.com/science/article/pii/S0360835215000170&lt;/url&gt;&lt;url&gt;https://www.sciencedirect.com/science/article/abs/pii/S0360835215000170?via%3Dihub&lt;/url&gt;&lt;/related-urls&gt;&lt;/urls&gt;&lt;electronic-resource-num&gt;https://doi.org/10.1016/j.cie.2015.01.008&lt;/electronic-resource-num&gt;&lt;/record&gt;&lt;/Cite&gt;&lt;/EndNote&gt;</w:instrText>
      </w:r>
      <w:r w:rsidR="005B3F96" w:rsidRPr="00E20E79">
        <w:rPr>
          <w:rFonts w:ascii="Times New Roman" w:hAnsi="Times New Roman"/>
          <w:lang w:eastAsia="zh-CN"/>
        </w:rPr>
        <w:fldChar w:fldCharType="separate"/>
      </w:r>
      <w:r w:rsidR="009E71C9" w:rsidRPr="00E20E79">
        <w:rPr>
          <w:rFonts w:ascii="Times New Roman" w:hAnsi="Times New Roman"/>
          <w:noProof/>
          <w:lang w:eastAsia="zh-CN"/>
        </w:rPr>
        <w:t>(Lozano, 2015)</w:t>
      </w:r>
      <w:r w:rsidR="005B3F96" w:rsidRPr="00E20E79">
        <w:rPr>
          <w:rFonts w:ascii="Times New Roman" w:hAnsi="Times New Roman"/>
          <w:lang w:eastAsia="zh-CN"/>
        </w:rPr>
        <w:fldChar w:fldCharType="end"/>
      </w:r>
      <w:r w:rsidR="00407759" w:rsidRPr="00E20E79">
        <w:rPr>
          <w:rFonts w:ascii="Times New Roman" w:hAnsi="Times New Roman"/>
          <w:lang w:eastAsia="zh-CN"/>
        </w:rPr>
        <w:t>. Hence,</w:t>
      </w:r>
      <w:r w:rsidR="00EC2767" w:rsidRPr="00E20E79">
        <w:rPr>
          <w:rFonts w:ascii="Times New Roman" w:hAnsi="Times New Roman"/>
          <w:lang w:eastAsia="zh-CN"/>
        </w:rPr>
        <w:t xml:space="preserve"> a slacks-based DEA model</w:t>
      </w:r>
      <w:r w:rsidR="00CE3867" w:rsidRPr="00E20E79">
        <w:rPr>
          <w:rFonts w:ascii="Times New Roman" w:hAnsi="Times New Roman"/>
          <w:lang w:eastAsia="zh-CN"/>
        </w:rPr>
        <w:t xml:space="preserve"> i</w:t>
      </w:r>
      <w:r w:rsidR="00EC2767" w:rsidRPr="00E20E79">
        <w:rPr>
          <w:rFonts w:ascii="Times New Roman" w:hAnsi="Times New Roman"/>
          <w:lang w:eastAsia="zh-CN"/>
        </w:rPr>
        <w:t xml:space="preserve">s employed in this </w:t>
      </w:r>
      <w:r w:rsidR="00D16293">
        <w:rPr>
          <w:rFonts w:ascii="Times New Roman" w:hAnsi="Times New Roman"/>
          <w:lang w:eastAsia="zh-CN"/>
        </w:rPr>
        <w:t>study</w:t>
      </w:r>
      <w:r w:rsidR="00EC2767" w:rsidRPr="00E20E79">
        <w:rPr>
          <w:rFonts w:ascii="Times New Roman" w:hAnsi="Times New Roman"/>
          <w:lang w:eastAsia="zh-CN"/>
        </w:rPr>
        <w:t xml:space="preserve"> to examine the energy efficiency of Korea</w:t>
      </w:r>
      <w:r w:rsidR="00C262A7" w:rsidRPr="00E20E79">
        <w:rPr>
          <w:rFonts w:ascii="Times New Roman" w:hAnsi="Times New Roman"/>
          <w:lang w:eastAsia="zh-CN"/>
        </w:rPr>
        <w:t xml:space="preserve"> during 1973-2012</w:t>
      </w:r>
      <w:r w:rsidR="0046484B" w:rsidRPr="00E20E79">
        <w:rPr>
          <w:rFonts w:ascii="Times New Roman" w:hAnsi="Times New Roman"/>
          <w:lang w:eastAsia="zh-CN"/>
        </w:rPr>
        <w:t>.</w:t>
      </w:r>
      <w:r w:rsidR="00EC2767" w:rsidRPr="00E20E79">
        <w:rPr>
          <w:rFonts w:ascii="Times New Roman" w:hAnsi="Times New Roman"/>
          <w:lang w:eastAsia="zh-CN"/>
        </w:rPr>
        <w:t xml:space="preserve"> </w:t>
      </w:r>
      <w:r w:rsidR="0046484B" w:rsidRPr="00E20E79">
        <w:rPr>
          <w:rFonts w:ascii="Times New Roman" w:hAnsi="Times New Roman"/>
          <w:lang w:eastAsia="zh-CN"/>
        </w:rPr>
        <w:t>T</w:t>
      </w:r>
      <w:r w:rsidR="00EC2767" w:rsidRPr="00E20E79">
        <w:rPr>
          <w:rFonts w:ascii="Times New Roman" w:hAnsi="Times New Roman"/>
          <w:lang w:eastAsia="zh-CN"/>
        </w:rPr>
        <w:t>his method measures not only the energy efficiency, but also takes the slacks of inputs and outputs into consideration</w:t>
      </w:r>
      <w:r w:rsidR="00CE3867" w:rsidRPr="00E20E79">
        <w:rPr>
          <w:rFonts w:ascii="Times New Roman" w:hAnsi="Times New Roman"/>
          <w:lang w:eastAsia="zh-CN"/>
        </w:rPr>
        <w:t xml:space="preserve">. </w:t>
      </w:r>
      <w:r w:rsidR="0096078A" w:rsidRPr="00E20E79">
        <w:rPr>
          <w:rFonts w:ascii="Times New Roman" w:hAnsi="Times New Roman"/>
          <w:lang w:eastAsia="zh-CN"/>
        </w:rPr>
        <w:t>The original non-radical DEA model was proposed by Tone in 2001</w:t>
      </w:r>
      <w:r w:rsidR="002077C5"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&lt;EndNote&gt;&lt;Cite&gt;&lt;Author&gt;Tone&lt;/Author&gt;&lt;Year&gt;2001&lt;/Year&gt;&lt;RecNum&gt;321&lt;/RecNum&gt;&lt;DisplayText&gt;(Tone, 2001)&lt;/DisplayText&gt;&lt;record&gt;&lt;rec-number&gt;321&lt;/rec-number&gt;&lt;foreign-keys&gt;&lt;key app="EN" db-id="p0xx995exdtp08esfat5avwfa52ts02d0afp" timestamp="1567862654"&gt;321&lt;/key&gt;&lt;/foreign-keys&gt;&lt;ref-type name="Journal Article"&gt;17&lt;/ref-type&gt;&lt;contributors&gt;&lt;authors&gt;&lt;author&gt;Tone, Kaoru&lt;/author&gt;&lt;/authors&gt;&lt;/contributors&gt;&lt;titles&gt;&lt;title&gt;A slacks-based measure of efficiency in data envelopment analysis&lt;/title&gt;&lt;secondary-title&gt;European Journal of Operational Research&lt;/secondary-title&gt;&lt;/titles&gt;&lt;periodical&gt;&lt;full-title&gt;European Journal of Operational Research&lt;/full-title&gt;&lt;/periodical&gt;&lt;pages&gt;498-509&lt;/pages&gt;&lt;volume&gt;130&lt;/volume&gt;&lt;number&gt;3&lt;/number&gt;&lt;keywords&gt;&lt;keyword&gt;DEA&lt;/keyword&gt;&lt;keyword&gt;Efficiency&lt;/keyword&gt;&lt;keyword&gt;Slacks&lt;/keyword&gt;&lt;keyword&gt;Profit&lt;/keyword&gt;&lt;keyword&gt;Units invariant&lt;/keyword&gt;&lt;keyword&gt;Russell measure&lt;/keyword&gt;&lt;/keywords&gt;&lt;dates&gt;&lt;year&gt;2001&lt;/year&gt;&lt;pub-dates&gt;&lt;date&gt;2001/05/01/&lt;/date&gt;&lt;/pub-dates&gt;&lt;/dates&gt;&lt;isbn&gt;0377-2217&lt;/isbn&gt;&lt;urls&gt;&lt;related-urls&gt;&lt;url&gt;http://www.sciencedirect.com/science/article/pii/S0377221799004075&lt;/url&gt;&lt;url&gt;https://www.sciencedirect.com/science/article/abs/pii/S0377221799004075?via%3Dihub&lt;/url&gt;&lt;/related-urls&gt;&lt;/urls&gt;&lt;electronic-resource-num&gt;https://doi.org/10.1016/S0377-2217(99)00407-5&lt;/electronic-resource-num&gt;&lt;/record&gt;&lt;/Cite&gt;&lt;/EndNote&gt;</w:instrText>
      </w:r>
      <w:r w:rsidR="002077C5" w:rsidRPr="00E20E79">
        <w:rPr>
          <w:rFonts w:ascii="Times New Roman" w:hAnsi="Times New Roman"/>
          <w:lang w:eastAsia="zh-CN"/>
        </w:rPr>
        <w:fldChar w:fldCharType="separate"/>
      </w:r>
      <w:r w:rsidR="009E71C9" w:rsidRPr="00E20E79">
        <w:rPr>
          <w:rFonts w:ascii="Times New Roman" w:hAnsi="Times New Roman"/>
          <w:noProof/>
          <w:lang w:eastAsia="zh-CN"/>
        </w:rPr>
        <w:t>(Tone, 2001)</w:t>
      </w:r>
      <w:r w:rsidR="002077C5" w:rsidRPr="00E20E79">
        <w:rPr>
          <w:rFonts w:ascii="Times New Roman" w:hAnsi="Times New Roman"/>
          <w:lang w:eastAsia="zh-CN"/>
        </w:rPr>
        <w:fldChar w:fldCharType="end"/>
      </w:r>
      <w:r w:rsidR="0096078A" w:rsidRPr="00E20E79">
        <w:rPr>
          <w:rFonts w:ascii="Times New Roman" w:hAnsi="Times New Roman"/>
          <w:lang w:eastAsia="zh-CN"/>
        </w:rPr>
        <w:t xml:space="preserve">, and was </w:t>
      </w:r>
      <w:r w:rsidR="002077C5" w:rsidRPr="00E20E79">
        <w:rPr>
          <w:rFonts w:ascii="Times New Roman" w:hAnsi="Times New Roman"/>
          <w:lang w:eastAsia="zh-CN"/>
        </w:rPr>
        <w:t xml:space="preserve">modified </w:t>
      </w:r>
      <w:r w:rsidR="0096078A" w:rsidRPr="00E20E79">
        <w:rPr>
          <w:rFonts w:ascii="Times New Roman" w:hAnsi="Times New Roman"/>
          <w:lang w:eastAsia="zh-CN"/>
        </w:rPr>
        <w:t>by Tone</w:t>
      </w:r>
      <w:r w:rsidR="005B3F96" w:rsidRPr="00E20E79">
        <w:rPr>
          <w:rFonts w:ascii="Times New Roman" w:hAnsi="Times New Roman"/>
          <w:lang w:eastAsia="zh-CN"/>
        </w:rPr>
        <w:t xml:space="preserve"> and </w:t>
      </w:r>
      <w:proofErr w:type="spellStart"/>
      <w:r w:rsidR="005B3F96" w:rsidRPr="00E20E79">
        <w:rPr>
          <w:rFonts w:ascii="Times New Roman" w:hAnsi="Times New Roman"/>
          <w:lang w:eastAsia="zh-CN"/>
        </w:rPr>
        <w:t>Tsutsui</w:t>
      </w:r>
      <w:proofErr w:type="spellEnd"/>
      <w:r w:rsidR="0096078A" w:rsidRPr="00E20E79">
        <w:rPr>
          <w:rFonts w:ascii="Times New Roman" w:hAnsi="Times New Roman"/>
          <w:lang w:eastAsia="zh-CN"/>
        </w:rPr>
        <w:t xml:space="preserve"> in 200</w:t>
      </w:r>
      <w:r w:rsidR="0083485E" w:rsidRPr="00E20E79">
        <w:rPr>
          <w:rFonts w:ascii="Times New Roman" w:hAnsi="Times New Roman"/>
          <w:lang w:eastAsia="zh-CN"/>
        </w:rPr>
        <w:t>9</w:t>
      </w:r>
      <w:r w:rsidR="006B277C">
        <w:rPr>
          <w:rFonts w:ascii="Times New Roman" w:hAnsi="Times New Roman"/>
          <w:lang w:eastAsia="zh-CN"/>
        </w:rPr>
        <w:t>,</w:t>
      </w:r>
      <w:r w:rsidR="0096078A" w:rsidRPr="00E20E79">
        <w:rPr>
          <w:rFonts w:ascii="Times New Roman" w:hAnsi="Times New Roman"/>
          <w:lang w:eastAsia="zh-CN"/>
        </w:rPr>
        <w:t xml:space="preserve"> name</w:t>
      </w:r>
      <w:r w:rsidR="00037E2B" w:rsidRPr="00E20E79">
        <w:rPr>
          <w:rFonts w:ascii="Times New Roman" w:hAnsi="Times New Roman"/>
          <w:lang w:eastAsia="zh-CN"/>
        </w:rPr>
        <w:t>ly the</w:t>
      </w:r>
      <w:r w:rsidR="0096078A" w:rsidRPr="00E20E79">
        <w:rPr>
          <w:rFonts w:ascii="Times New Roman" w:hAnsi="Times New Roman"/>
          <w:lang w:eastAsia="zh-CN"/>
        </w:rPr>
        <w:t xml:space="preserve"> </w:t>
      </w:r>
      <w:r w:rsidR="005B3F96" w:rsidRPr="00E20E79">
        <w:rPr>
          <w:rFonts w:ascii="Times New Roman" w:hAnsi="Times New Roman"/>
          <w:lang w:eastAsia="zh-CN"/>
        </w:rPr>
        <w:t xml:space="preserve">two-stage </w:t>
      </w:r>
      <w:r w:rsidR="00EC2767" w:rsidRPr="00E20E79">
        <w:rPr>
          <w:rFonts w:ascii="Times New Roman" w:hAnsi="Times New Roman"/>
          <w:lang w:eastAsia="zh-CN"/>
        </w:rPr>
        <w:t>slack-based measure</w:t>
      </w:r>
      <w:r w:rsidR="00236A7E" w:rsidRPr="00E20E79">
        <w:rPr>
          <w:rFonts w:ascii="Times New Roman" w:hAnsi="Times New Roman"/>
          <w:lang w:eastAsia="zh-CN"/>
        </w:rPr>
        <w:t xml:space="preserve"> (SBM)</w:t>
      </w:r>
      <w:r w:rsidR="00920EFE" w:rsidRPr="00E20E79">
        <w:rPr>
          <w:rFonts w:ascii="Times New Roman" w:hAnsi="Times New Roman"/>
          <w:lang w:eastAsia="zh-CN"/>
        </w:rPr>
        <w:t xml:space="preserve"> model, which</w:t>
      </w:r>
      <w:r w:rsidR="00EC2767" w:rsidRPr="00E20E79">
        <w:rPr>
          <w:rFonts w:ascii="Times New Roman" w:hAnsi="Times New Roman"/>
          <w:lang w:eastAsia="zh-CN"/>
        </w:rPr>
        <w:t xml:space="preserve"> </w:t>
      </w:r>
      <w:r w:rsidR="00D43E58" w:rsidRPr="00E20E79">
        <w:rPr>
          <w:rFonts w:ascii="Times New Roman" w:hAnsi="Times New Roman"/>
          <w:lang w:eastAsia="zh-CN"/>
        </w:rPr>
        <w:t xml:space="preserve">is </w:t>
      </w:r>
      <w:r w:rsidR="00144D3B" w:rsidRPr="00E20E79">
        <w:rPr>
          <w:rFonts w:ascii="Times New Roman" w:hAnsi="Times New Roman"/>
          <w:lang w:eastAsia="zh-CN"/>
        </w:rPr>
        <w:t>used</w:t>
      </w:r>
      <w:r w:rsidR="00920EFE" w:rsidRPr="00E20E79">
        <w:rPr>
          <w:rFonts w:ascii="Times New Roman" w:hAnsi="Times New Roman"/>
          <w:lang w:eastAsia="zh-CN"/>
        </w:rPr>
        <w:t xml:space="preserve"> in this study</w:t>
      </w:r>
      <w:r w:rsidR="00144D3B" w:rsidRPr="00E20E79">
        <w:rPr>
          <w:rFonts w:ascii="Times New Roman" w:hAnsi="Times New Roman"/>
          <w:lang w:eastAsia="zh-CN"/>
        </w:rPr>
        <w:t xml:space="preserve"> to estimate the efficiency of</w:t>
      </w:r>
      <w:r w:rsidR="00D10267" w:rsidRPr="00E20E79">
        <w:rPr>
          <w:rFonts w:ascii="Times New Roman" w:hAnsi="Times New Roman"/>
          <w:lang w:eastAsia="zh-CN"/>
        </w:rPr>
        <w:t xml:space="preserve"> key inputs including</w:t>
      </w:r>
      <w:r w:rsidR="00144D3B" w:rsidRPr="00E20E79">
        <w:rPr>
          <w:rFonts w:ascii="Times New Roman" w:hAnsi="Times New Roman"/>
          <w:lang w:eastAsia="zh-CN"/>
        </w:rPr>
        <w:t xml:space="preserve"> energy </w:t>
      </w:r>
      <w:r w:rsidR="00D10267" w:rsidRPr="00E20E79">
        <w:rPr>
          <w:rFonts w:ascii="Times New Roman" w:hAnsi="Times New Roman"/>
          <w:lang w:eastAsia="zh-CN"/>
        </w:rPr>
        <w:t>use</w:t>
      </w:r>
      <w:r w:rsidR="00144D3B" w:rsidRPr="00E20E79">
        <w:rPr>
          <w:rFonts w:ascii="Times New Roman" w:hAnsi="Times New Roman"/>
          <w:lang w:eastAsia="zh-CN"/>
        </w:rPr>
        <w:t xml:space="preserve"> of each DMU</w:t>
      </w:r>
      <w:r w:rsidR="006122C7" w:rsidRPr="00E20E79">
        <w:rPr>
          <w:rFonts w:ascii="Times New Roman" w:hAnsi="Times New Roman"/>
          <w:lang w:eastAsia="zh-CN"/>
        </w:rPr>
        <w:t>. Let</w:t>
      </w:r>
      <w:r w:rsidR="00144D3B" w:rsidRPr="00E20E79">
        <w:rPr>
          <w:rFonts w:ascii="Times New Roman" w:hAnsi="Times New Roman"/>
          <w:lang w:eastAsia="zh-CN"/>
        </w:rPr>
        <w:t xml:space="preserve"> </w:t>
      </w:r>
      <m:oMath>
        <m:sSubSup>
          <m:sSubSupPr>
            <m:ctrlPr>
              <w:rPr>
                <w:rFonts w:ascii="Cambria Math" w:hAnsi="Cambria Math"/>
                <w:lang w:eastAsia="zh-CN"/>
              </w:rPr>
            </m:ctrlPr>
          </m:sSubSupPr>
          <m:e>
            <m:r>
              <w:rPr>
                <w:rFonts w:ascii="Cambria Math" w:hAnsi="Cambria Math"/>
                <w:lang w:eastAsia="zh-CN"/>
              </w:rPr>
              <m:t>ρ</m:t>
            </m:r>
          </m:e>
          <m:sub>
            <m:r>
              <w:rPr>
                <w:rFonts w:ascii="Cambria Math" w:hAnsi="Cambria Math"/>
                <w:lang w:eastAsia="zh-CN"/>
              </w:rPr>
              <m:t>k</m:t>
            </m:r>
          </m:sub>
          <m:sup>
            <m:r>
              <m:rPr>
                <m:sty m:val="p"/>
              </m:rPr>
              <w:rPr>
                <w:rFonts w:ascii="Cambria Math" w:hAnsi="Cambria Math"/>
                <w:lang w:eastAsia="zh-CN"/>
              </w:rPr>
              <m:t>*</m:t>
            </m:r>
          </m:sup>
        </m:sSubSup>
      </m:oMath>
      <w:r w:rsidR="006122C7" w:rsidRPr="00E20E79">
        <w:rPr>
          <w:rFonts w:ascii="Times New Roman" w:hAnsi="Times New Roman"/>
          <w:lang w:eastAsia="zh-CN"/>
        </w:rPr>
        <w:t xml:space="preserve"> denote</w:t>
      </w:r>
      <w:r w:rsidR="00CF526F" w:rsidRPr="00E20E79">
        <w:rPr>
          <w:rFonts w:ascii="Times New Roman" w:hAnsi="Times New Roman"/>
          <w:lang w:eastAsia="zh-CN"/>
        </w:rPr>
        <w:t xml:space="preserve"> the estimated</w:t>
      </w:r>
      <w:r w:rsidR="00144D3B" w:rsidRPr="00E20E79">
        <w:rPr>
          <w:rFonts w:ascii="Times New Roman" w:hAnsi="Times New Roman"/>
          <w:lang w:eastAsia="zh-CN"/>
        </w:rPr>
        <w:t xml:space="preserve"> efficiency</w:t>
      </w:r>
      <w:r w:rsidR="00E73126" w:rsidRPr="00E20E79">
        <w:rPr>
          <w:rFonts w:ascii="Times New Roman" w:hAnsi="Times New Roman"/>
          <w:lang w:eastAsia="zh-CN"/>
        </w:rPr>
        <w:t xml:space="preserve"> of</w:t>
      </w:r>
      <w:r w:rsidR="00044AB3" w:rsidRPr="00E20E79">
        <w:rPr>
          <w:rFonts w:ascii="Times New Roman" w:hAnsi="Times New Roman"/>
          <w:lang w:eastAsia="zh-CN"/>
        </w:rPr>
        <w:t xml:space="preserve"> the kth </w:t>
      </w:r>
      <w:r w:rsidR="00465CE4" w:rsidRPr="00E20E79">
        <w:rPr>
          <w:rFonts w:ascii="Times New Roman" w:hAnsi="Times New Roman"/>
          <w:lang w:eastAsia="zh-CN"/>
        </w:rPr>
        <w:t>DMU</w:t>
      </w:r>
      <w:r w:rsidR="00E73126" w:rsidRPr="00E20E79">
        <w:rPr>
          <w:rFonts w:ascii="Times New Roman" w:hAnsi="Times New Roman"/>
          <w:lang w:eastAsia="zh-CN"/>
        </w:rPr>
        <w:t xml:space="preserve"> </w:t>
      </w:r>
      <w:r w:rsidR="00465CE4" w:rsidRPr="00E20E79">
        <w:rPr>
          <w:rFonts w:ascii="Times New Roman" w:hAnsi="Times New Roman"/>
          <w:lang w:eastAsia="zh-CN"/>
        </w:rPr>
        <w:t>(</w:t>
      </w:r>
      <m:oMath>
        <m:sSub>
          <m:sSubPr>
            <m:ctrlPr>
              <w:rPr>
                <w:rFonts w:ascii="Cambria Math" w:hAnsi="Cambria Math"/>
                <w:lang w:eastAsia="zh-CN"/>
              </w:rPr>
            </m:ctrlPr>
          </m:sSubPr>
          <m:e>
            <m:r>
              <w:rPr>
                <w:rFonts w:ascii="Cambria Math" w:hAnsi="Cambria Math"/>
                <w:lang w:eastAsia="zh-CN"/>
              </w:rPr>
              <m:t>DMU</m:t>
            </m:r>
          </m:e>
          <m:sub>
            <m:r>
              <w:rPr>
                <w:rFonts w:ascii="Cambria Math" w:hAnsi="Cambria Math"/>
                <w:lang w:eastAsia="zh-CN"/>
              </w:rPr>
              <m:t>k</m:t>
            </m:r>
          </m:sub>
        </m:sSub>
      </m:oMath>
      <w:r w:rsidR="00465CE4" w:rsidRPr="00E20E79">
        <w:rPr>
          <w:rFonts w:ascii="Times New Roman" w:hAnsi="Times New Roman"/>
          <w:lang w:eastAsia="zh-CN"/>
        </w:rPr>
        <w:t>)</w:t>
      </w:r>
      <w:r w:rsidR="00E73126" w:rsidRPr="00E20E79">
        <w:rPr>
          <w:rFonts w:ascii="Times New Roman" w:hAnsi="Times New Roman"/>
          <w:lang w:eastAsia="zh-CN"/>
        </w:rPr>
        <w:t xml:space="preserve">. </w:t>
      </w:r>
      <w:r w:rsidR="00D40E01" w:rsidRPr="00E20E79">
        <w:rPr>
          <w:rFonts w:ascii="Times New Roman" w:hAnsi="Times New Roman"/>
          <w:lang w:eastAsia="zh-CN"/>
        </w:rPr>
        <w:t>F</w:t>
      </w:r>
      <w:r w:rsidR="00EC2767" w:rsidRPr="00E20E79">
        <w:rPr>
          <w:rFonts w:ascii="Times New Roman" w:hAnsi="Times New Roman"/>
          <w:lang w:eastAsia="zh-CN"/>
        </w:rPr>
        <w:t>ollow</w:t>
      </w:r>
      <w:r w:rsidR="00D40E01" w:rsidRPr="00E20E79">
        <w:rPr>
          <w:rFonts w:ascii="Times New Roman" w:hAnsi="Times New Roman"/>
          <w:lang w:eastAsia="zh-CN"/>
        </w:rPr>
        <w:t>ing</w:t>
      </w:r>
      <w:r w:rsidR="002C0068" w:rsidRPr="00E20E79">
        <w:rPr>
          <w:rFonts w:ascii="Times New Roman" w:hAnsi="Times New Roman"/>
          <w:lang w:eastAsia="zh-CN"/>
        </w:rPr>
        <w:t xml:space="preserve"> Tone </w:t>
      </w:r>
      <w:r w:rsidR="005B3F96"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&lt;EndNote&gt;&lt;Cite&gt;&lt;Author&gt;Tone&lt;/Author&gt;&lt;Year&gt;2001&lt;/Year&gt;&lt;RecNum&gt;321&lt;/RecNum&gt;&lt;DisplayText&gt;(Tone, 2001)&lt;/DisplayText&gt;&lt;record&gt;&lt;rec-number&gt;321&lt;/rec-number&gt;&lt;foreign-keys&gt;&lt;key app="EN" db-id="p0xx995exdtp08esfat5avwfa52ts02d0afp" timestamp="1567862654"&gt;321&lt;/key&gt;&lt;/foreign-keys&gt;&lt;ref-type name="Journal Article"&gt;17&lt;/ref-type&gt;&lt;contributors&gt;&lt;authors&gt;&lt;author&gt;Tone, Kaoru&lt;/author&gt;&lt;/authors&gt;&lt;/contributors&gt;&lt;titles&gt;&lt;title&gt;A slacks-based measure of efficiency in data envelopment analysis&lt;/title&gt;&lt;secondary-title&gt;European Journal of Operational Research&lt;/secondary-title&gt;&lt;/titles&gt;&lt;periodical&gt;&lt;full-title&gt;European Journal of Operational Research&lt;/full-title&gt;&lt;/periodical&gt;&lt;pages&gt;498-509&lt;/pages&gt;&lt;volume&gt;130&lt;/volume&gt;&lt;number&gt;3&lt;/number&gt;&lt;keywords&gt;&lt;keyword&gt;DEA&lt;/keyword&gt;&lt;keyword&gt;Efficiency&lt;/keyword&gt;&lt;keyword&gt;Slacks&lt;/keyword&gt;&lt;keyword&gt;Profit&lt;/keyword&gt;&lt;keyword&gt;Units invariant&lt;/keyword&gt;&lt;keyword&gt;Russell measure&lt;/keyword&gt;&lt;/keywords&gt;&lt;dates&gt;&lt;year&gt;2001&lt;/year&gt;&lt;pub-dates&gt;&lt;date&gt;2001/05/01/&lt;/date&gt;&lt;/pub-dates&gt;&lt;/dates&gt;&lt;isbn&gt;0377-2217&lt;/isbn&gt;&lt;urls&gt;&lt;related-urls&gt;&lt;url&gt;http://www.sciencedirect.com/science/article/pii/S0377221799004075&lt;/url&gt;&lt;url&gt;https://www.sciencedirect.com/science/article/abs/pii/S0377221799004075?via%3Dihub&lt;/url&gt;&lt;/related-urls&gt;&lt;/urls&gt;&lt;electronic-resource-num&gt;https://doi.org/10.1016/S0377-2217(99)00407-5&lt;/electronic-resource-num&gt;&lt;/record&gt;&lt;/Cite&gt;&lt;/EndNote&gt;</w:instrText>
      </w:r>
      <w:r w:rsidR="005B3F96" w:rsidRPr="00E20E79">
        <w:rPr>
          <w:rFonts w:ascii="Times New Roman" w:hAnsi="Times New Roman"/>
          <w:lang w:eastAsia="zh-CN"/>
        </w:rPr>
        <w:fldChar w:fldCharType="separate"/>
      </w:r>
      <w:r w:rsidR="009E71C9" w:rsidRPr="00E20E79">
        <w:rPr>
          <w:rFonts w:ascii="Times New Roman" w:hAnsi="Times New Roman"/>
          <w:noProof/>
          <w:lang w:eastAsia="zh-CN"/>
        </w:rPr>
        <w:t>(Tone, 2001)</w:t>
      </w:r>
      <w:r w:rsidR="005B3F96" w:rsidRPr="00E20E79">
        <w:rPr>
          <w:rFonts w:ascii="Times New Roman" w:hAnsi="Times New Roman"/>
          <w:lang w:eastAsia="zh-CN"/>
        </w:rPr>
        <w:fldChar w:fldCharType="end"/>
      </w:r>
      <w:r w:rsidR="00D40E01" w:rsidRPr="00E20E79">
        <w:rPr>
          <w:rFonts w:ascii="Times New Roman" w:hAnsi="Times New Roman"/>
          <w:lang w:eastAsia="zh-CN"/>
        </w:rPr>
        <w:t xml:space="preserve">, we have </w:t>
      </w:r>
      <w:r w:rsidR="00A8722E" w:rsidRPr="00E20E79">
        <w:rPr>
          <w:rFonts w:ascii="Times New Roman" w:hAnsi="Times New Roman"/>
          <w:lang w:eastAsia="zh-CN"/>
        </w:rPr>
        <w:t>the general SBM model</w:t>
      </w:r>
      <w:r w:rsidR="005B3F96" w:rsidRPr="00E20E79">
        <w:rPr>
          <w:rFonts w:ascii="Times New Roman" w:hAnsi="Times New Roman"/>
          <w:lang w:eastAsia="zh-CN"/>
        </w:rPr>
        <w:t>:</w:t>
      </w:r>
    </w:p>
    <w:p w14:paraId="0C0AA0D6" w14:textId="5DA8704A" w:rsidR="00EC2767" w:rsidRPr="00E20E79" w:rsidRDefault="00F41012" w:rsidP="009F7A6B">
      <w:pPr>
        <w:jc w:val="right"/>
        <w:rPr>
          <w:rFonts w:ascii="Times New Roman" w:hAnsi="Times New Roman"/>
          <w:lang w:eastAsia="zh-CN"/>
        </w:rPr>
      </w:pPr>
      <m:oMath>
        <m:sSubSup>
          <m:sSubSupPr>
            <m:ctrlPr>
              <w:rPr>
                <w:rFonts w:ascii="Cambria Math" w:hAnsi="Cambria Math"/>
                <w:sz w:val="24"/>
              </w:rPr>
            </m:ctrlPr>
          </m:sSubSupPr>
          <m:e>
            <m:r>
              <w:rPr>
                <w:rFonts w:ascii="Cambria Math" w:hAnsi="Cambria Math"/>
                <w:sz w:val="24"/>
              </w:rPr>
              <m:t>ρ</m:t>
            </m:r>
          </m:e>
          <m:sub>
            <m:r>
              <w:rPr>
                <w:rFonts w:ascii="Cambria Math" w:hAnsi="Cambria Math"/>
                <w:sz w:val="24"/>
              </w:rPr>
              <m:t>k</m:t>
            </m:r>
          </m:sub>
          <m:sup>
            <m:r>
              <m:rPr>
                <m:sty m:val="p"/>
              </m:rPr>
              <w:rPr>
                <w:rFonts w:ascii="Cambria Math" w:hAnsi="Cambria Math"/>
                <w:sz w:val="24"/>
              </w:rPr>
              <m:t>*</m:t>
            </m:r>
          </m:sup>
        </m:sSubSup>
        <m:r>
          <m:rPr>
            <m:sty m:val="p"/>
          </m:rPr>
          <w:rPr>
            <w:rFonts w:ascii="Cambria Math" w:hAnsi="Cambria Math"/>
            <w:sz w:val="24"/>
          </w:rPr>
          <m:t>=</m:t>
        </m:r>
        <m:r>
          <w:rPr>
            <w:rFonts w:ascii="Cambria Math" w:hAnsi="Cambria Math"/>
            <w:sz w:val="24"/>
          </w:rPr>
          <m:t>min</m:t>
        </m:r>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1-</m:t>
            </m:r>
            <m:f>
              <m:fPr>
                <m:ctrlPr>
                  <w:rPr>
                    <w:rFonts w:ascii="Cambria Math" w:hAnsi="Cambria Math"/>
                    <w:sz w:val="24"/>
                  </w:rPr>
                </m:ctrlPr>
              </m:fPr>
              <m:num>
                <m:r>
                  <m:rPr>
                    <m:sty m:val="p"/>
                  </m:rPr>
                  <w:rPr>
                    <w:rFonts w:ascii="Cambria Math" w:hAnsi="Cambria Math"/>
                    <w:sz w:val="24"/>
                  </w:rPr>
                  <m:t>1</m:t>
                </m:r>
              </m:num>
              <m:den>
                <m:r>
                  <w:rPr>
                    <w:rFonts w:ascii="Cambria Math" w:hAnsi="Cambria Math"/>
                    <w:sz w:val="24"/>
                  </w:rPr>
                  <m:t>m</m:t>
                </m:r>
              </m:den>
            </m:f>
            <m:nary>
              <m:naryPr>
                <m:chr m:val="∑"/>
                <m:limLoc m:val="subSup"/>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m</m:t>
                </m:r>
              </m:sup>
              <m:e>
                <m:f>
                  <m:fPr>
                    <m:ctrlPr>
                      <w:rPr>
                        <w:rFonts w:ascii="Cambria Math" w:hAnsi="Cambria Math"/>
                        <w:sz w:val="24"/>
                      </w:rPr>
                    </m:ctrlPr>
                  </m:fPr>
                  <m:num>
                    <m:sSubSup>
                      <m:sSubSupPr>
                        <m:ctrlPr>
                          <w:rPr>
                            <w:rFonts w:ascii="Cambria Math" w:hAnsi="Cambria Math"/>
                            <w:sz w:val="24"/>
                          </w:rPr>
                        </m:ctrlPr>
                      </m:sSubSupPr>
                      <m:e>
                        <m:r>
                          <w:rPr>
                            <w:rFonts w:ascii="Cambria Math" w:hAnsi="Cambria Math"/>
                            <w:sz w:val="24"/>
                          </w:rPr>
                          <m:t>s</m:t>
                        </m:r>
                      </m:e>
                      <m:sub>
                        <m:r>
                          <w:rPr>
                            <w:rFonts w:ascii="Cambria Math" w:hAnsi="Cambria Math"/>
                            <w:sz w:val="24"/>
                          </w:rPr>
                          <m:t>ik</m:t>
                        </m:r>
                      </m:sub>
                      <m:sup>
                        <m:r>
                          <m:rPr>
                            <m:sty m:val="p"/>
                          </m:rPr>
                          <w:rPr>
                            <w:rFonts w:ascii="Cambria Math" w:hAnsi="Cambria Math"/>
                            <w:sz w:val="24"/>
                          </w:rPr>
                          <m:t>-</m:t>
                        </m:r>
                      </m:sup>
                    </m:sSubSup>
                  </m:num>
                  <m:den>
                    <m:sSub>
                      <m:sSubPr>
                        <m:ctrlPr>
                          <w:rPr>
                            <w:rFonts w:ascii="Cambria Math" w:hAnsi="Cambria Math"/>
                            <w:sz w:val="24"/>
                          </w:rPr>
                        </m:ctrlPr>
                      </m:sSubPr>
                      <m:e>
                        <m:r>
                          <w:rPr>
                            <w:rFonts w:ascii="Cambria Math" w:hAnsi="Cambria Math"/>
                            <w:sz w:val="24"/>
                          </w:rPr>
                          <m:t>x</m:t>
                        </m:r>
                      </m:e>
                      <m:sub>
                        <m:r>
                          <w:rPr>
                            <w:rFonts w:ascii="Cambria Math" w:hAnsi="Cambria Math"/>
                            <w:sz w:val="24"/>
                          </w:rPr>
                          <m:t>ik</m:t>
                        </m:r>
                      </m:sub>
                    </m:sSub>
                  </m:den>
                </m:f>
              </m:e>
            </m:nary>
          </m:num>
          <m:den>
            <m:r>
              <m:rPr>
                <m:sty m:val="p"/>
              </m:rPr>
              <w:rPr>
                <w:rFonts w:ascii="Cambria Math" w:hAnsi="Cambria Math"/>
                <w:sz w:val="24"/>
              </w:rPr>
              <m:t>1+</m:t>
            </m:r>
            <m:f>
              <m:fPr>
                <m:ctrlPr>
                  <w:rPr>
                    <w:rFonts w:ascii="Cambria Math" w:hAnsi="Cambria Math"/>
                    <w:sz w:val="24"/>
                  </w:rPr>
                </m:ctrlPr>
              </m:fPr>
              <m:num>
                <m:r>
                  <m:rPr>
                    <m:sty m:val="p"/>
                  </m:rPr>
                  <w:rPr>
                    <w:rFonts w:ascii="Cambria Math" w:hAnsi="Cambria Math"/>
                    <w:sz w:val="24"/>
                  </w:rPr>
                  <m:t>1</m:t>
                </m:r>
              </m:num>
              <m:den>
                <m:r>
                  <w:rPr>
                    <w:rFonts w:ascii="Cambria Math" w:hAnsi="Cambria Math"/>
                    <w:sz w:val="24"/>
                  </w:rPr>
                  <m:t>s</m:t>
                </m:r>
              </m:den>
            </m:f>
            <m:nary>
              <m:naryPr>
                <m:chr m:val="∑"/>
                <m:limLoc m:val="subSup"/>
                <m:ctrlPr>
                  <w:rPr>
                    <w:rFonts w:ascii="Cambria Math" w:hAnsi="Cambria Math"/>
                    <w:sz w:val="24"/>
                  </w:rPr>
                </m:ctrlPr>
              </m:naryPr>
              <m:sub>
                <m:r>
                  <w:rPr>
                    <w:rFonts w:ascii="Cambria Math" w:hAnsi="Cambria Math"/>
                    <w:sz w:val="24"/>
                  </w:rPr>
                  <m:t>r</m:t>
                </m:r>
                <m:r>
                  <m:rPr>
                    <m:sty m:val="p"/>
                  </m:rPr>
                  <w:rPr>
                    <w:rFonts w:ascii="Cambria Math" w:hAnsi="Cambria Math"/>
                    <w:sz w:val="24"/>
                  </w:rPr>
                  <m:t>=1</m:t>
                </m:r>
              </m:sub>
              <m:sup>
                <m:r>
                  <w:rPr>
                    <w:rFonts w:ascii="Cambria Math" w:hAnsi="Cambria Math"/>
                    <w:sz w:val="24"/>
                  </w:rPr>
                  <m:t>s</m:t>
                </m:r>
              </m:sup>
              <m:e>
                <m:f>
                  <m:fPr>
                    <m:ctrlPr>
                      <w:rPr>
                        <w:rFonts w:ascii="Cambria Math" w:hAnsi="Cambria Math"/>
                        <w:sz w:val="24"/>
                      </w:rPr>
                    </m:ctrlPr>
                  </m:fPr>
                  <m:num>
                    <m:sSubSup>
                      <m:sSubSupPr>
                        <m:ctrlPr>
                          <w:rPr>
                            <w:rFonts w:ascii="Cambria Math" w:hAnsi="Cambria Math"/>
                            <w:sz w:val="24"/>
                          </w:rPr>
                        </m:ctrlPr>
                      </m:sSubSupPr>
                      <m:e>
                        <m:r>
                          <w:rPr>
                            <w:rFonts w:ascii="Cambria Math" w:hAnsi="Cambria Math"/>
                            <w:sz w:val="24"/>
                          </w:rPr>
                          <m:t>s</m:t>
                        </m:r>
                      </m:e>
                      <m:sub>
                        <m:r>
                          <w:rPr>
                            <w:rFonts w:ascii="Cambria Math" w:hAnsi="Cambria Math"/>
                            <w:sz w:val="24"/>
                          </w:rPr>
                          <m:t>rk</m:t>
                        </m:r>
                      </m:sub>
                      <m:sup>
                        <m:r>
                          <m:rPr>
                            <m:sty m:val="p"/>
                          </m:rPr>
                          <w:rPr>
                            <w:rFonts w:ascii="Cambria Math" w:hAnsi="Cambria Math"/>
                            <w:sz w:val="24"/>
                          </w:rPr>
                          <m:t>+</m:t>
                        </m:r>
                      </m:sup>
                    </m:sSubSup>
                  </m:num>
                  <m:den>
                    <m:sSub>
                      <m:sSubPr>
                        <m:ctrlPr>
                          <w:rPr>
                            <w:rFonts w:ascii="Cambria Math" w:hAnsi="Cambria Math"/>
                            <w:sz w:val="24"/>
                          </w:rPr>
                        </m:ctrlPr>
                      </m:sSubPr>
                      <m:e>
                        <m:r>
                          <w:rPr>
                            <w:rFonts w:ascii="Cambria Math" w:hAnsi="Cambria Math"/>
                            <w:sz w:val="24"/>
                          </w:rPr>
                          <m:t>y</m:t>
                        </m:r>
                      </m:e>
                      <m:sub>
                        <m:r>
                          <w:rPr>
                            <w:rFonts w:ascii="Cambria Math" w:hAnsi="Cambria Math"/>
                            <w:sz w:val="24"/>
                          </w:rPr>
                          <m:t>rk</m:t>
                        </m:r>
                      </m:sub>
                    </m:sSub>
                  </m:den>
                </m:f>
              </m:e>
            </m:nary>
          </m:den>
        </m:f>
      </m:oMath>
      <w:r w:rsidR="003E07A9" w:rsidRPr="00E20E79">
        <w:rPr>
          <w:rFonts w:ascii="Times New Roman" w:hAnsi="Times New Roman"/>
          <w:lang w:eastAsia="zh-CN"/>
        </w:rPr>
        <w:tab/>
      </w:r>
      <w:r w:rsidR="003E07A9" w:rsidRPr="00E20E79">
        <w:rPr>
          <w:rFonts w:ascii="Times New Roman" w:hAnsi="Times New Roman"/>
          <w:lang w:eastAsia="zh-CN"/>
        </w:rPr>
        <w:tab/>
      </w:r>
      <w:r w:rsidR="00036B5F" w:rsidRPr="00E20E79">
        <w:rPr>
          <w:rFonts w:ascii="Times New Roman" w:hAnsi="Times New Roman"/>
          <w:lang w:eastAsia="zh-CN"/>
        </w:rPr>
        <w:tab/>
      </w:r>
      <w:r w:rsidR="003E07A9" w:rsidRPr="00E20E79">
        <w:rPr>
          <w:rFonts w:ascii="Times New Roman" w:hAnsi="Times New Roman"/>
          <w:lang w:eastAsia="zh-CN"/>
        </w:rPr>
        <w:tab/>
      </w:r>
      <w:r w:rsidR="003E07A9" w:rsidRPr="00E20E79">
        <w:rPr>
          <w:rFonts w:ascii="Times New Roman" w:hAnsi="Times New Roman"/>
          <w:lang w:eastAsia="zh-CN"/>
        </w:rPr>
        <w:tab/>
      </w:r>
      <w:r w:rsidR="003E07A9" w:rsidRPr="00E20E79">
        <w:rPr>
          <w:rFonts w:ascii="Times New Roman" w:hAnsi="Times New Roman"/>
          <w:lang w:eastAsia="zh-CN"/>
        </w:rPr>
        <w:tab/>
        <w:t>(</w:t>
      </w:r>
      <w:r w:rsidR="000C27D2">
        <w:rPr>
          <w:rFonts w:ascii="Times New Roman" w:hAnsi="Times New Roman"/>
          <w:lang w:eastAsia="zh-CN"/>
        </w:rPr>
        <w:t>9</w:t>
      </w:r>
      <w:r w:rsidR="003E07A9" w:rsidRPr="00E20E79">
        <w:rPr>
          <w:rFonts w:ascii="Times New Roman" w:hAnsi="Times New Roman"/>
          <w:lang w:eastAsia="zh-CN"/>
        </w:rPr>
        <w:t>)</w:t>
      </w:r>
    </w:p>
    <w:p w14:paraId="0EC8E91E" w14:textId="6C0FD795" w:rsidR="00EC2767" w:rsidRPr="00E20E79" w:rsidRDefault="00EC2767" w:rsidP="00C153A8">
      <w:pPr>
        <w:rPr>
          <w:rFonts w:ascii="Times New Roman" w:hAnsi="Times New Roman"/>
          <w:lang w:eastAsia="zh-CN"/>
        </w:rPr>
      </w:pPr>
      <m:oMathPara>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 xml:space="preserve">.  </m:t>
          </m:r>
          <m:nary>
            <m:naryPr>
              <m:chr m:val="∑"/>
              <m:limLoc m:val="undOvr"/>
              <m:ctrlPr>
                <w:rPr>
                  <w:rFonts w:ascii="Cambria Math" w:hAnsi="Cambria Math"/>
                  <w:lang w:eastAsia="zh-CN"/>
                </w:rPr>
              </m:ctrlPr>
            </m:naryPr>
            <m:sub>
              <m:r>
                <w:rPr>
                  <w:rFonts w:ascii="Cambria Math" w:hAnsi="Cambria Math"/>
                  <w:lang w:eastAsia="zh-CN"/>
                </w:rPr>
                <m:t>j</m:t>
              </m:r>
              <m:r>
                <m:rPr>
                  <m:sty m:val="p"/>
                </m:rPr>
                <w:rPr>
                  <w:rFonts w:ascii="Cambria Math" w:hAnsi="Cambria Math"/>
                  <w:lang w:eastAsia="zh-CN"/>
                </w:rPr>
                <m:t>=1</m:t>
              </m:r>
            </m:sub>
            <m:sup>
              <m:r>
                <w:rPr>
                  <w:rFonts w:ascii="Cambria Math" w:hAnsi="Cambria Math"/>
                  <w:lang w:eastAsia="zh-CN"/>
                </w:rPr>
                <m:t>n</m:t>
              </m:r>
            </m:sup>
            <m:e>
              <m:sSub>
                <m:sSubPr>
                  <m:ctrlPr>
                    <w:rPr>
                      <w:rFonts w:ascii="Cambria Math" w:hAnsi="Cambria Math"/>
                      <w:lang w:eastAsia="zh-CN"/>
                    </w:rPr>
                  </m:ctrlPr>
                </m:sSubPr>
                <m:e>
                  <m:r>
                    <m:rPr>
                      <m:nor/>
                    </m:rPr>
                    <w:rPr>
                      <w:rFonts w:ascii="Times New Roman" w:hAnsi="Times New Roman"/>
                      <w:lang w:eastAsia="zh-CN"/>
                    </w:rPr>
                    <m:t>λ</m:t>
                  </m:r>
                </m:e>
                <m:sub>
                  <m:r>
                    <w:rPr>
                      <w:rFonts w:ascii="Cambria Math" w:hAnsi="Cambria Math"/>
                      <w:lang w:eastAsia="zh-CN"/>
                    </w:rPr>
                    <m:t>j</m:t>
                  </m:r>
                </m:sub>
              </m:sSub>
              <m:sSub>
                <m:sSubPr>
                  <m:ctrlPr>
                    <w:rPr>
                      <w:rFonts w:ascii="Cambria Math" w:hAnsi="Cambria Math"/>
                      <w:lang w:eastAsia="zh-CN"/>
                    </w:rPr>
                  </m:ctrlPr>
                </m:sSubPr>
                <m:e>
                  <m:r>
                    <m:rPr>
                      <m:sty m:val="bi"/>
                    </m:rPr>
                    <w:rPr>
                      <w:rFonts w:ascii="Cambria Math" w:hAnsi="Cambria Math"/>
                      <w:lang w:eastAsia="zh-CN"/>
                    </w:rPr>
                    <m:t>x</m:t>
                  </m:r>
                </m:e>
                <m:sub>
                  <m:r>
                    <w:rPr>
                      <w:rFonts w:ascii="Cambria Math" w:hAnsi="Cambria Math"/>
                      <w:lang w:eastAsia="zh-CN"/>
                    </w:rPr>
                    <m:t>ij</m:t>
                  </m:r>
                </m:sub>
              </m:sSub>
              <m:r>
                <m:rPr>
                  <m:sty m:val="p"/>
                </m:rPr>
                <w:rPr>
                  <w:rFonts w:ascii="Cambria Math" w:hAnsi="Cambria Math"/>
                  <w:lang w:eastAsia="zh-CN"/>
                </w:rPr>
                <m:t>+</m:t>
              </m:r>
              <m:sSubSup>
                <m:sSubSupPr>
                  <m:ctrlPr>
                    <w:rPr>
                      <w:rFonts w:ascii="Cambria Math" w:hAnsi="Cambria Math"/>
                      <w:lang w:eastAsia="zh-CN"/>
                    </w:rPr>
                  </m:ctrlPr>
                </m:sSubSupPr>
                <m:e>
                  <m:r>
                    <m:rPr>
                      <m:sty m:val="bi"/>
                    </m:rPr>
                    <w:rPr>
                      <w:rFonts w:ascii="Cambria Math" w:hAnsi="Cambria Math"/>
                      <w:lang w:eastAsia="zh-CN"/>
                    </w:rPr>
                    <m:t>s</m:t>
                  </m:r>
                </m:e>
                <m:sub>
                  <m:r>
                    <w:rPr>
                      <w:rFonts w:ascii="Cambria Math" w:hAnsi="Cambria Math"/>
                      <w:lang w:eastAsia="zh-CN"/>
                    </w:rPr>
                    <m:t>ik</m:t>
                  </m:r>
                </m:sub>
                <m:sup>
                  <m:r>
                    <m:rPr>
                      <m:sty m:val="p"/>
                    </m:rPr>
                    <w:rPr>
                      <w:rFonts w:ascii="Cambria Math" w:hAnsi="Cambria Math"/>
                      <w:lang w:eastAsia="zh-CN"/>
                    </w:rPr>
                    <m:t>-</m:t>
                  </m:r>
                </m:sup>
              </m:sSubSup>
              <m:r>
                <m:rPr>
                  <m:sty m:val="p"/>
                </m:rPr>
                <w:rPr>
                  <w:rFonts w:ascii="Cambria Math" w:hAnsi="Cambria Math"/>
                  <w:lang w:eastAsia="zh-CN"/>
                </w:rPr>
                <m:t>=</m:t>
              </m:r>
              <m:sSub>
                <m:sSubPr>
                  <m:ctrlPr>
                    <w:rPr>
                      <w:rFonts w:ascii="Cambria Math" w:hAnsi="Cambria Math"/>
                      <w:lang w:eastAsia="zh-CN"/>
                    </w:rPr>
                  </m:ctrlPr>
                </m:sSubPr>
                <m:e>
                  <m:r>
                    <m:rPr>
                      <m:sty m:val="bi"/>
                    </m:rPr>
                    <w:rPr>
                      <w:rFonts w:ascii="Cambria Math" w:hAnsi="Cambria Math"/>
                      <w:lang w:eastAsia="zh-CN"/>
                    </w:rPr>
                    <m:t>x</m:t>
                  </m:r>
                </m:e>
                <m:sub>
                  <m:r>
                    <w:rPr>
                      <w:rFonts w:ascii="Cambria Math" w:hAnsi="Cambria Math"/>
                      <w:lang w:eastAsia="zh-CN"/>
                    </w:rPr>
                    <m:t>ik</m:t>
                  </m:r>
                </m:sub>
              </m:sSub>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=1,2,3,…,</m:t>
              </m:r>
              <m:r>
                <w:rPr>
                  <w:rFonts w:ascii="Cambria Math" w:hAnsi="Cambria Math"/>
                  <w:lang w:eastAsia="zh-CN"/>
                </w:rPr>
                <m:t>m</m:t>
              </m:r>
              <m:r>
                <m:rPr>
                  <m:sty m:val="p"/>
                </m:rPr>
                <w:rPr>
                  <w:rFonts w:ascii="Cambria Math" w:hAnsi="Cambria Math"/>
                  <w:lang w:eastAsia="zh-CN"/>
                </w:rPr>
                <m:t>)</m:t>
              </m:r>
            </m:e>
          </m:nary>
        </m:oMath>
      </m:oMathPara>
    </w:p>
    <w:p w14:paraId="4CA3E04A" w14:textId="7FAAAD94" w:rsidR="00EC2767" w:rsidRPr="00E20E79" w:rsidRDefault="00EC2767" w:rsidP="00C153A8">
      <w:pPr>
        <w:rPr>
          <w:rFonts w:ascii="Times New Roman" w:hAnsi="Times New Roman"/>
          <w:lang w:eastAsia="zh-CN"/>
        </w:rPr>
      </w:pPr>
      <m:oMathPara>
        <m:oMath>
          <m:r>
            <m:rPr>
              <m:sty m:val="p"/>
            </m:rPr>
            <w:rPr>
              <w:rFonts w:ascii="Cambria Math" w:hAnsi="Cambria Math"/>
              <w:lang w:eastAsia="zh-CN"/>
            </w:rPr>
            <m:t xml:space="preserve">       </m:t>
          </m:r>
          <m:nary>
            <m:naryPr>
              <m:chr m:val="∑"/>
              <m:limLoc m:val="undOvr"/>
              <m:ctrlPr>
                <w:rPr>
                  <w:rFonts w:ascii="Cambria Math" w:hAnsi="Cambria Math"/>
                  <w:lang w:eastAsia="zh-CN"/>
                </w:rPr>
              </m:ctrlPr>
            </m:naryPr>
            <m:sub>
              <m:r>
                <w:rPr>
                  <w:rFonts w:ascii="Cambria Math" w:hAnsi="Cambria Math"/>
                  <w:lang w:eastAsia="zh-CN"/>
                </w:rPr>
                <m:t>j</m:t>
              </m:r>
              <m:r>
                <m:rPr>
                  <m:sty m:val="p"/>
                </m:rPr>
                <w:rPr>
                  <w:rFonts w:ascii="Cambria Math" w:hAnsi="Cambria Math"/>
                  <w:lang w:eastAsia="zh-CN"/>
                </w:rPr>
                <m:t>=1</m:t>
              </m:r>
            </m:sub>
            <m:sup>
              <m:r>
                <w:rPr>
                  <w:rFonts w:ascii="Cambria Math" w:hAnsi="Cambria Math"/>
                  <w:lang w:eastAsia="zh-CN"/>
                </w:rPr>
                <m:t>n</m:t>
              </m:r>
            </m:sup>
            <m:e>
              <m:sSub>
                <m:sSubPr>
                  <m:ctrlPr>
                    <w:rPr>
                      <w:rFonts w:ascii="Cambria Math" w:hAnsi="Cambria Math"/>
                      <w:lang w:eastAsia="zh-CN"/>
                    </w:rPr>
                  </m:ctrlPr>
                </m:sSubPr>
                <m:e>
                  <m:r>
                    <m:rPr>
                      <m:nor/>
                    </m:rPr>
                    <w:rPr>
                      <w:rFonts w:ascii="Times New Roman" w:hAnsi="Times New Roman"/>
                      <w:lang w:eastAsia="zh-CN"/>
                    </w:rPr>
                    <m:t>λ</m:t>
                  </m:r>
                </m:e>
                <m:sub>
                  <m:r>
                    <w:rPr>
                      <w:rFonts w:ascii="Cambria Math" w:hAnsi="Cambria Math"/>
                      <w:lang w:eastAsia="zh-CN"/>
                    </w:rPr>
                    <m:t>j</m:t>
                  </m:r>
                </m:sub>
              </m:sSub>
              <m:sSub>
                <m:sSubPr>
                  <m:ctrlPr>
                    <w:rPr>
                      <w:rFonts w:ascii="Cambria Math" w:hAnsi="Cambria Math"/>
                      <w:lang w:eastAsia="zh-CN"/>
                    </w:rPr>
                  </m:ctrlPr>
                </m:sSubPr>
                <m:e>
                  <m:r>
                    <m:rPr>
                      <m:sty m:val="bi"/>
                    </m:rPr>
                    <w:rPr>
                      <w:rFonts w:ascii="Cambria Math" w:hAnsi="Cambria Math"/>
                      <w:lang w:eastAsia="zh-CN"/>
                    </w:rPr>
                    <m:t>y</m:t>
                  </m:r>
                </m:e>
                <m:sub>
                  <m:r>
                    <w:rPr>
                      <w:rFonts w:ascii="Cambria Math" w:hAnsi="Cambria Math"/>
                      <w:lang w:eastAsia="zh-CN"/>
                    </w:rPr>
                    <m:t>rj</m:t>
                  </m:r>
                </m:sub>
              </m:sSub>
              <m:r>
                <m:rPr>
                  <m:sty m:val="p"/>
                </m:rPr>
                <w:rPr>
                  <w:rFonts w:ascii="Cambria Math" w:hAnsi="Cambria Math"/>
                  <w:lang w:eastAsia="zh-CN"/>
                </w:rPr>
                <m:t>-</m:t>
              </m:r>
              <m:sSubSup>
                <m:sSubSupPr>
                  <m:ctrlPr>
                    <w:rPr>
                      <w:rFonts w:ascii="Cambria Math" w:hAnsi="Cambria Math"/>
                      <w:lang w:eastAsia="zh-CN"/>
                    </w:rPr>
                  </m:ctrlPr>
                </m:sSubSupPr>
                <m:e>
                  <m:r>
                    <m:rPr>
                      <m:sty m:val="bi"/>
                    </m:rPr>
                    <w:rPr>
                      <w:rFonts w:ascii="Cambria Math" w:hAnsi="Cambria Math"/>
                      <w:lang w:eastAsia="zh-CN"/>
                    </w:rPr>
                    <m:t>s</m:t>
                  </m:r>
                </m:e>
                <m:sub>
                  <m:r>
                    <w:rPr>
                      <w:rFonts w:ascii="Cambria Math" w:hAnsi="Cambria Math"/>
                      <w:lang w:eastAsia="zh-CN"/>
                    </w:rPr>
                    <m:t>rk</m:t>
                  </m:r>
                </m:sub>
                <m:sup>
                  <m:r>
                    <m:rPr>
                      <m:sty m:val="p"/>
                    </m:rPr>
                    <w:rPr>
                      <w:rFonts w:ascii="Cambria Math" w:hAnsi="Cambria Math"/>
                      <w:lang w:eastAsia="zh-CN"/>
                    </w:rPr>
                    <m:t>+</m:t>
                  </m:r>
                </m:sup>
              </m:sSubSup>
              <m:r>
                <m:rPr>
                  <m:sty m:val="p"/>
                </m:rPr>
                <w:rPr>
                  <w:rFonts w:ascii="Cambria Math" w:hAnsi="Cambria Math"/>
                  <w:lang w:eastAsia="zh-CN"/>
                </w:rPr>
                <m:t>=</m:t>
              </m:r>
              <m:sSub>
                <m:sSubPr>
                  <m:ctrlPr>
                    <w:rPr>
                      <w:rFonts w:ascii="Cambria Math" w:hAnsi="Cambria Math"/>
                      <w:lang w:eastAsia="zh-CN"/>
                    </w:rPr>
                  </m:ctrlPr>
                </m:sSubPr>
                <m:e>
                  <m:r>
                    <m:rPr>
                      <m:sty m:val="bi"/>
                    </m:rPr>
                    <w:rPr>
                      <w:rFonts w:ascii="Cambria Math" w:hAnsi="Cambria Math"/>
                      <w:lang w:eastAsia="zh-CN"/>
                    </w:rPr>
                    <m:t>y</m:t>
                  </m:r>
                </m:e>
                <m:sub>
                  <m:r>
                    <w:rPr>
                      <w:rFonts w:ascii="Cambria Math" w:hAnsi="Cambria Math"/>
                      <w:lang w:eastAsia="zh-CN"/>
                    </w:rPr>
                    <m:t>rk</m:t>
                  </m:r>
                </m:sub>
              </m:sSub>
              <m:r>
                <m:rPr>
                  <m:sty m:val="p"/>
                </m:rPr>
                <w:rPr>
                  <w:rFonts w:ascii="Cambria Math" w:hAnsi="Cambria Math"/>
                  <w:lang w:eastAsia="zh-CN"/>
                </w:rPr>
                <m:t xml:space="preserve"> ,(</m:t>
              </m:r>
              <m:r>
                <w:rPr>
                  <w:rFonts w:ascii="Cambria Math" w:hAnsi="Cambria Math"/>
                  <w:lang w:eastAsia="zh-CN"/>
                </w:rPr>
                <m:t>r</m:t>
              </m:r>
              <m:r>
                <m:rPr>
                  <m:sty m:val="p"/>
                </m:rPr>
                <w:rPr>
                  <w:rFonts w:ascii="Cambria Math" w:hAnsi="Cambria Math"/>
                  <w:lang w:eastAsia="zh-CN"/>
                </w:rPr>
                <m:t>=1,2,3,…,</m:t>
              </m:r>
              <m:r>
                <w:rPr>
                  <w:rFonts w:ascii="Cambria Math" w:hAnsi="Cambria Math"/>
                  <w:lang w:eastAsia="zh-CN"/>
                </w:rPr>
                <m:t>s</m:t>
              </m:r>
              <m:r>
                <m:rPr>
                  <m:sty m:val="p"/>
                </m:rPr>
                <w:rPr>
                  <w:rFonts w:ascii="Cambria Math" w:hAnsi="Cambria Math"/>
                  <w:lang w:eastAsia="zh-CN"/>
                </w:rPr>
                <m:t>)</m:t>
              </m:r>
            </m:e>
          </m:nary>
        </m:oMath>
      </m:oMathPara>
    </w:p>
    <w:p w14:paraId="45E06028" w14:textId="6EFE9A3C" w:rsidR="00EC2767" w:rsidRPr="00E20E79" w:rsidRDefault="00F41012" w:rsidP="00C153A8">
      <w:pPr>
        <w:rPr>
          <w:rFonts w:ascii="Times New Roman" w:hAnsi="Times New Roman"/>
          <w:lang w:eastAsia="zh-CN"/>
        </w:rPr>
      </w:pPr>
      <m:oMathPara>
        <m:oMath>
          <m:sSub>
            <m:sSubPr>
              <m:ctrlPr>
                <w:rPr>
                  <w:rFonts w:ascii="Cambria Math" w:hAnsi="Cambria Math"/>
                  <w:lang w:eastAsia="zh-CN"/>
                </w:rPr>
              </m:ctrlPr>
            </m:sSubPr>
            <m:e>
              <m:r>
                <w:rPr>
                  <w:rFonts w:ascii="Cambria Math" w:hAnsi="Cambria Math"/>
                  <w:lang w:eastAsia="zh-CN"/>
                </w:rPr>
                <m:t>λ</m:t>
              </m:r>
            </m:e>
            <m:sub>
              <m:r>
                <w:rPr>
                  <w:rFonts w:ascii="Cambria Math" w:hAnsi="Cambria Math"/>
                  <w:lang w:eastAsia="zh-CN"/>
                </w:rPr>
                <m:t>j</m:t>
              </m:r>
            </m:sub>
          </m:sSub>
          <m:r>
            <m:rPr>
              <m:sty m:val="p"/>
            </m:rPr>
            <w:rPr>
              <w:rFonts w:ascii="Cambria Math" w:hAnsi="Cambria Math"/>
              <w:lang w:eastAsia="zh-CN"/>
            </w:rPr>
            <m:t xml:space="preserve">≥0 </m:t>
          </m:r>
          <m:r>
            <m:rPr>
              <m:sty m:val="p"/>
            </m:rPr>
            <w:rPr>
              <w:rFonts w:ascii="Cambria Math" w:hAnsi="Cambria Math"/>
              <w:color w:val="000000" w:themeColor="text1"/>
              <w:lang w:eastAsia="zh-CN"/>
            </w:rPr>
            <m:t xml:space="preserve"> </m:t>
          </m:r>
          <m:r>
            <w:rPr>
              <w:rFonts w:ascii="Cambria Math" w:hAnsi="Cambria Math"/>
              <w:color w:val="000000" w:themeColor="text1"/>
              <w:lang w:eastAsia="zh-CN"/>
            </w:rPr>
            <m:t>an</m:t>
          </m:r>
          <m:r>
            <w:rPr>
              <w:rFonts w:ascii="Cambria Math" w:hAnsi="Cambria Math"/>
              <w:lang w:eastAsia="zh-CN"/>
            </w:rPr>
            <m:t>d</m:t>
          </m:r>
          <m:r>
            <m:rPr>
              <m:sty m:val="p"/>
            </m:rPr>
            <w:rPr>
              <w:rFonts w:ascii="Cambria Math" w:hAnsi="Cambria Math"/>
              <w:lang w:eastAsia="zh-CN"/>
            </w:rPr>
            <m:t xml:space="preserve">  </m:t>
          </m:r>
          <m:nary>
            <m:naryPr>
              <m:chr m:val="∑"/>
              <m:limLoc m:val="undOvr"/>
              <m:ctrlPr>
                <w:rPr>
                  <w:rFonts w:ascii="Cambria Math" w:hAnsi="Cambria Math"/>
                  <w:lang w:eastAsia="zh-CN"/>
                </w:rPr>
              </m:ctrlPr>
            </m:naryPr>
            <m:sub>
              <m:r>
                <w:rPr>
                  <w:rFonts w:ascii="Cambria Math" w:hAnsi="Cambria Math"/>
                  <w:lang w:eastAsia="zh-CN"/>
                </w:rPr>
                <m:t>j</m:t>
              </m:r>
              <m:r>
                <m:rPr>
                  <m:sty m:val="p"/>
                </m:rPr>
                <w:rPr>
                  <w:rFonts w:ascii="Cambria Math" w:hAnsi="Cambria Math"/>
                  <w:lang w:eastAsia="zh-CN"/>
                </w:rPr>
                <m:t>=1</m:t>
              </m:r>
            </m:sub>
            <m:sup>
              <m:r>
                <w:rPr>
                  <w:rFonts w:ascii="Cambria Math" w:hAnsi="Cambria Math"/>
                  <w:lang w:eastAsia="zh-CN"/>
                </w:rPr>
                <m:t>n</m:t>
              </m:r>
            </m:sup>
            <m:e>
              <m:sSub>
                <m:sSubPr>
                  <m:ctrlPr>
                    <w:rPr>
                      <w:rFonts w:ascii="Cambria Math" w:hAnsi="Cambria Math"/>
                      <w:lang w:eastAsia="zh-CN"/>
                    </w:rPr>
                  </m:ctrlPr>
                </m:sSubPr>
                <m:e>
                  <m:r>
                    <m:rPr>
                      <m:nor/>
                    </m:rPr>
                    <w:rPr>
                      <w:rFonts w:ascii="Times New Roman" w:hAnsi="Times New Roman"/>
                      <w:lang w:eastAsia="zh-CN"/>
                    </w:rPr>
                    <m:t>λ</m:t>
                  </m:r>
                </m:e>
                <m:sub>
                  <m:r>
                    <w:rPr>
                      <w:rFonts w:ascii="Cambria Math" w:hAnsi="Cambria Math"/>
                      <w:lang w:eastAsia="zh-CN"/>
                    </w:rPr>
                    <m:t>j</m:t>
                  </m:r>
                </m:sub>
              </m:sSub>
            </m:e>
          </m:nary>
          <m:r>
            <m:rPr>
              <m:sty m:val="p"/>
            </m:rPr>
            <w:rPr>
              <w:rFonts w:ascii="Cambria Math" w:hAnsi="Cambria Math"/>
              <w:lang w:eastAsia="zh-CN"/>
            </w:rPr>
            <m:t>=1,   (</m:t>
          </m:r>
          <m:r>
            <w:rPr>
              <w:rFonts w:ascii="Cambria Math" w:hAnsi="Cambria Math"/>
              <w:lang w:eastAsia="zh-CN"/>
            </w:rPr>
            <m:t>j</m:t>
          </m:r>
          <m:r>
            <m:rPr>
              <m:sty m:val="p"/>
            </m:rPr>
            <w:rPr>
              <w:rFonts w:ascii="Cambria Math" w:hAnsi="Cambria Math"/>
              <w:lang w:eastAsia="zh-CN"/>
            </w:rPr>
            <m:t>=1,2,3,…,</m:t>
          </m:r>
          <m:r>
            <w:rPr>
              <w:rFonts w:ascii="Cambria Math" w:hAnsi="Cambria Math"/>
              <w:lang w:eastAsia="zh-CN"/>
            </w:rPr>
            <m:t>n</m:t>
          </m:r>
          <m:r>
            <m:rPr>
              <m:sty m:val="p"/>
            </m:rPr>
            <w:rPr>
              <w:rFonts w:ascii="Cambria Math" w:hAnsi="Cambria Math"/>
              <w:lang w:eastAsia="zh-CN"/>
            </w:rPr>
            <m:t>)</m:t>
          </m:r>
        </m:oMath>
      </m:oMathPara>
    </w:p>
    <w:p w14:paraId="4BD5C03D" w14:textId="67782451" w:rsidR="00EC2767" w:rsidRPr="00E20E79" w:rsidRDefault="00F41012" w:rsidP="00C153A8">
      <w:pPr>
        <w:rPr>
          <w:rFonts w:ascii="Times New Roman" w:hAnsi="Times New Roman"/>
          <w:lang w:eastAsia="zh-CN"/>
        </w:rPr>
      </w:pPr>
      <m:oMathPara>
        <m:oMath>
          <m:sSubSup>
            <m:sSubSupPr>
              <m:ctrlPr>
                <w:rPr>
                  <w:rFonts w:ascii="Cambria Math" w:hAnsi="Cambria Math"/>
                  <w:lang w:eastAsia="zh-CN"/>
                </w:rPr>
              </m:ctrlPr>
            </m:sSubSupPr>
            <m:e>
              <m:r>
                <m:rPr>
                  <m:sty m:val="bi"/>
                </m:rPr>
                <w:rPr>
                  <w:rFonts w:ascii="Cambria Math" w:hAnsi="Cambria Math"/>
                  <w:lang w:eastAsia="zh-CN"/>
                </w:rPr>
                <m:t>s</m:t>
              </m:r>
            </m:e>
            <m:sub>
              <m:r>
                <w:rPr>
                  <w:rFonts w:ascii="Cambria Math" w:hAnsi="Cambria Math"/>
                  <w:lang w:eastAsia="zh-CN"/>
                </w:rPr>
                <m:t>ik</m:t>
              </m:r>
            </m:sub>
            <m:sup>
              <m:r>
                <m:rPr>
                  <m:sty m:val="p"/>
                </m:rPr>
                <w:rPr>
                  <w:rFonts w:ascii="Cambria Math" w:hAnsi="Cambria Math"/>
                  <w:lang w:eastAsia="zh-CN"/>
                </w:rPr>
                <m:t>-</m:t>
              </m:r>
            </m:sup>
          </m:sSubSup>
          <m:r>
            <m:rPr>
              <m:sty m:val="p"/>
            </m:rPr>
            <w:rPr>
              <w:rFonts w:ascii="Cambria Math" w:hAnsi="Cambria Math"/>
              <w:lang w:eastAsia="zh-CN"/>
            </w:rPr>
            <m:t xml:space="preserve"> ,</m:t>
          </m:r>
          <m:sSubSup>
            <m:sSubSupPr>
              <m:ctrlPr>
                <w:rPr>
                  <w:rFonts w:ascii="Cambria Math" w:hAnsi="Cambria Math"/>
                  <w:lang w:eastAsia="zh-CN"/>
                </w:rPr>
              </m:ctrlPr>
            </m:sSubSupPr>
            <m:e>
              <m:r>
                <m:rPr>
                  <m:sty m:val="bi"/>
                </m:rPr>
                <w:rPr>
                  <w:rFonts w:ascii="Cambria Math" w:hAnsi="Cambria Math"/>
                  <w:lang w:eastAsia="zh-CN"/>
                </w:rPr>
                <m:t>s</m:t>
              </m:r>
            </m:e>
            <m:sub>
              <m:r>
                <w:rPr>
                  <w:rFonts w:ascii="Cambria Math" w:hAnsi="Cambria Math"/>
                  <w:lang w:eastAsia="zh-CN"/>
                </w:rPr>
                <m:t>rk</m:t>
              </m:r>
            </m:sub>
            <m:sup>
              <m:r>
                <m:rPr>
                  <m:sty m:val="p"/>
                </m:rPr>
                <w:rPr>
                  <w:rFonts w:ascii="Cambria Math" w:hAnsi="Cambria Math"/>
                  <w:lang w:eastAsia="zh-CN"/>
                </w:rPr>
                <m:t>+</m:t>
              </m:r>
            </m:sup>
          </m:sSubSup>
          <m:r>
            <m:rPr>
              <m:sty m:val="p"/>
            </m:rPr>
            <w:rPr>
              <w:rFonts w:ascii="Cambria Math" w:hAnsi="Cambria Math"/>
              <w:lang w:eastAsia="zh-CN"/>
            </w:rPr>
            <m:t xml:space="preserve"> ≥</m:t>
          </m:r>
          <m:r>
            <m:rPr>
              <m:sty m:val="b"/>
            </m:rPr>
            <w:rPr>
              <w:rFonts w:ascii="Cambria Math" w:hAnsi="Cambria Math"/>
              <w:lang w:eastAsia="zh-CN"/>
            </w:rPr>
            <m:t>0</m:t>
          </m:r>
          <m:r>
            <m:rPr>
              <m:sty m:val="p"/>
            </m:rPr>
            <w:rPr>
              <w:rFonts w:ascii="Cambria Math" w:hAnsi="Cambria Math"/>
              <w:lang w:eastAsia="zh-CN"/>
            </w:rPr>
            <m:t>, ∀</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r</m:t>
          </m:r>
        </m:oMath>
      </m:oMathPara>
    </w:p>
    <w:p w14:paraId="2AA1D292" w14:textId="295EAFB3" w:rsidR="00EC2767" w:rsidRPr="00E20E79" w:rsidRDefault="00CA1885" w:rsidP="00C153A8">
      <w:pPr>
        <w:rPr>
          <w:rFonts w:ascii="Times New Roman" w:hAnsi="Times New Roman"/>
          <w:lang w:eastAsia="zh-CN"/>
        </w:rPr>
      </w:pPr>
      <w:r w:rsidRPr="00E20E79">
        <w:rPr>
          <w:rFonts w:ascii="Times New Roman" w:hAnsi="Times New Roman"/>
          <w:lang w:eastAsia="zh-CN"/>
        </w:rPr>
        <w:t>If t</w:t>
      </w:r>
      <w:r w:rsidR="00EC2767" w:rsidRPr="00E20E79">
        <w:rPr>
          <w:rFonts w:ascii="Times New Roman" w:hAnsi="Times New Roman"/>
          <w:lang w:eastAsia="zh-CN"/>
        </w:rPr>
        <w:t xml:space="preserve">he optimal solution of the above </w:t>
      </w:r>
      <w:r w:rsidR="00F460A1" w:rsidRPr="00E20E79">
        <w:rPr>
          <w:rFonts w:ascii="Times New Roman" w:hAnsi="Times New Roman"/>
          <w:lang w:eastAsia="zh-CN"/>
        </w:rPr>
        <w:t>model</w:t>
      </w:r>
      <w:r w:rsidR="00EC2767" w:rsidRPr="00E20E79">
        <w:rPr>
          <w:rFonts w:ascii="Times New Roman" w:hAnsi="Times New Roman"/>
          <w:lang w:eastAsia="zh-CN"/>
        </w:rPr>
        <w:t xml:space="preserve"> is</w:t>
      </w:r>
      <w:r w:rsidRPr="00E20E79">
        <w:rPr>
          <w:rFonts w:ascii="Times New Roman" w:hAnsi="Times New Roman"/>
          <w:lang w:eastAsia="zh-CN"/>
        </w:rPr>
        <w:t xml:space="preserve"> denoted by</w:t>
      </w:r>
      <w:r w:rsidR="00EC2767" w:rsidRPr="00E20E79">
        <w:rPr>
          <w:rFonts w:ascii="Times New Roman" w:hAnsi="Times New Roman"/>
          <w:lang w:eastAsia="zh-CN"/>
        </w:rPr>
        <w:t xml:space="preserve"> (</w:t>
      </w:r>
      <m:oMath>
        <m:sSubSup>
          <m:sSubSupPr>
            <m:ctrlPr>
              <w:rPr>
                <w:rFonts w:ascii="Cambria Math" w:hAnsi="Cambria Math"/>
                <w:lang w:eastAsia="zh-CN"/>
              </w:rPr>
            </m:ctrlPr>
          </m:sSubSupPr>
          <m:e>
            <m:r>
              <w:rPr>
                <w:rFonts w:ascii="Cambria Math" w:hAnsi="Cambria Math"/>
                <w:lang w:eastAsia="zh-CN"/>
              </w:rPr>
              <m:t>ρ</m:t>
            </m:r>
          </m:e>
          <m:sub>
            <m:r>
              <w:rPr>
                <w:rFonts w:ascii="Cambria Math" w:hAnsi="Cambria Math"/>
                <w:lang w:eastAsia="zh-CN"/>
              </w:rPr>
              <m:t>k</m:t>
            </m:r>
          </m:sub>
          <m:sup>
            <m:r>
              <m:rPr>
                <m:sty m:val="p"/>
              </m:rPr>
              <w:rPr>
                <w:rFonts w:ascii="Cambria Math" w:hAnsi="Cambria Math"/>
                <w:lang w:eastAsia="zh-CN"/>
              </w:rPr>
              <m:t>*</m:t>
            </m:r>
          </m:sup>
        </m:sSubSup>
        <m:r>
          <m:rPr>
            <m:sty m:val="p"/>
          </m:rPr>
          <w:rPr>
            <w:rFonts w:ascii="Cambria Math" w:hAnsi="Cambria Math"/>
            <w:lang w:eastAsia="zh-CN"/>
          </w:rPr>
          <m:t xml:space="preserve">, </m:t>
        </m:r>
        <m:sSubSup>
          <m:sSubSupPr>
            <m:ctrlPr>
              <w:rPr>
                <w:rFonts w:ascii="Cambria Math" w:hAnsi="Cambria Math"/>
                <w:lang w:eastAsia="zh-CN"/>
              </w:rPr>
            </m:ctrlPr>
          </m:sSubSupPr>
          <m:e>
            <m:r>
              <w:rPr>
                <w:rFonts w:ascii="Cambria Math" w:hAnsi="Cambria Math"/>
                <w:lang w:eastAsia="zh-CN"/>
              </w:rPr>
              <m:t>s</m:t>
            </m:r>
          </m:e>
          <m:sub>
            <m:r>
              <w:rPr>
                <w:rFonts w:ascii="Cambria Math" w:hAnsi="Cambria Math"/>
                <w:lang w:eastAsia="zh-CN"/>
              </w:rPr>
              <m:t>ik</m:t>
            </m:r>
          </m:sub>
          <m:sup>
            <m:r>
              <m:rPr>
                <m:sty m:val="p"/>
              </m:rPr>
              <w:rPr>
                <w:rFonts w:ascii="Cambria Math" w:hAnsi="Cambria Math"/>
                <w:lang w:eastAsia="zh-CN"/>
              </w:rPr>
              <m:t>-*</m:t>
            </m:r>
          </m:sup>
        </m:sSubSup>
        <m:r>
          <m:rPr>
            <m:sty m:val="p"/>
          </m:rPr>
          <w:rPr>
            <w:rFonts w:ascii="Cambria Math" w:hAnsi="Cambria Math"/>
            <w:lang w:eastAsia="zh-CN"/>
          </w:rPr>
          <m:t xml:space="preserve"> ,</m:t>
        </m:r>
        <m:sSubSup>
          <m:sSubSupPr>
            <m:ctrlPr>
              <w:rPr>
                <w:rFonts w:ascii="Cambria Math" w:hAnsi="Cambria Math"/>
                <w:lang w:eastAsia="zh-CN"/>
              </w:rPr>
            </m:ctrlPr>
          </m:sSubSupPr>
          <m:e>
            <m:r>
              <w:rPr>
                <w:rFonts w:ascii="Cambria Math" w:hAnsi="Cambria Math"/>
                <w:lang w:eastAsia="zh-CN"/>
              </w:rPr>
              <m:t>s</m:t>
            </m:r>
          </m:e>
          <m:sub>
            <m:r>
              <w:rPr>
                <w:rFonts w:ascii="Cambria Math" w:hAnsi="Cambria Math"/>
                <w:lang w:eastAsia="zh-CN"/>
              </w:rPr>
              <m:t>rk</m:t>
            </m:r>
          </m:sub>
          <m:sup>
            <m:r>
              <m:rPr>
                <m:sty m:val="p"/>
              </m:rPr>
              <w:rPr>
                <w:rFonts w:ascii="Cambria Math" w:hAnsi="Cambria Math"/>
                <w:lang w:eastAsia="zh-CN"/>
              </w:rPr>
              <m:t>+*</m:t>
            </m:r>
          </m:sup>
        </m:sSubSup>
        <m:r>
          <m:rPr>
            <m:sty m:val="p"/>
          </m:rPr>
          <w:rPr>
            <w:rFonts w:ascii="Cambria Math" w:hAnsi="Cambria Math"/>
            <w:lang w:eastAsia="zh-CN"/>
          </w:rPr>
          <m:t xml:space="preserve">, </m:t>
        </m:r>
        <m:sSubSup>
          <m:sSubSupPr>
            <m:ctrlPr>
              <w:rPr>
                <w:rFonts w:ascii="Cambria Math" w:hAnsi="Cambria Math"/>
                <w:lang w:eastAsia="zh-CN"/>
              </w:rPr>
            </m:ctrlPr>
          </m:sSubSupPr>
          <m:e>
            <m:r>
              <w:rPr>
                <w:rFonts w:ascii="Cambria Math" w:hAnsi="Cambria Math"/>
                <w:lang w:eastAsia="zh-CN"/>
              </w:rPr>
              <m:t>λ</m:t>
            </m:r>
          </m:e>
          <m:sub>
            <m:r>
              <w:rPr>
                <w:rFonts w:ascii="Cambria Math" w:hAnsi="Cambria Math"/>
                <w:lang w:eastAsia="zh-CN"/>
              </w:rPr>
              <m:t>j</m:t>
            </m:r>
          </m:sub>
          <m:sup>
            <m:r>
              <m:rPr>
                <m:sty m:val="p"/>
              </m:rPr>
              <w:rPr>
                <w:rFonts w:ascii="Cambria Math" w:hAnsi="Cambria Math"/>
                <w:lang w:eastAsia="zh-CN"/>
              </w:rPr>
              <m:t>*</m:t>
            </m:r>
          </m:sup>
        </m:sSubSup>
        <m:r>
          <m:rPr>
            <m:sty m:val="p"/>
          </m:rPr>
          <w:rPr>
            <w:rFonts w:ascii="Cambria Math" w:hAnsi="Cambria Math"/>
            <w:lang w:eastAsia="zh-CN"/>
          </w:rPr>
          <m:t>, ∀</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r</m:t>
        </m:r>
        <m:r>
          <m:rPr>
            <m:sty m:val="p"/>
          </m:rPr>
          <w:rPr>
            <w:rFonts w:ascii="Cambria Math" w:hAnsi="Cambria Math"/>
            <w:lang w:eastAsia="zh-CN"/>
          </w:rPr>
          <m:t xml:space="preserve">, </m:t>
        </m:r>
        <m:r>
          <w:rPr>
            <w:rFonts w:ascii="Cambria Math" w:hAnsi="Cambria Math"/>
            <w:lang w:eastAsia="zh-CN"/>
          </w:rPr>
          <m:t>k</m:t>
        </m:r>
        <m:r>
          <m:rPr>
            <m:sty m:val="p"/>
          </m:rPr>
          <w:rPr>
            <w:rFonts w:ascii="Cambria Math" w:hAnsi="Cambria Math"/>
            <w:lang w:eastAsia="zh-CN"/>
          </w:rPr>
          <m:t xml:space="preserve"> </m:t>
        </m:r>
      </m:oMath>
      <w:r w:rsidR="00EC2767" w:rsidRPr="00E20E79">
        <w:rPr>
          <w:rFonts w:ascii="Times New Roman" w:hAnsi="Times New Roman"/>
          <w:lang w:eastAsia="zh-CN"/>
        </w:rPr>
        <w:t xml:space="preserve">), </w:t>
      </w:r>
      <w:r w:rsidR="00CE087A" w:rsidRPr="00E20E79">
        <w:rPr>
          <w:rFonts w:ascii="Times New Roman" w:hAnsi="Times New Roman"/>
          <w:lang w:eastAsia="zh-CN"/>
        </w:rPr>
        <w:t>then</w:t>
      </w:r>
      <w:r w:rsidR="00EC2767" w:rsidRPr="00E20E79">
        <w:rPr>
          <w:rFonts w:ascii="Times New Roman" w:hAnsi="Times New Roman"/>
          <w:lang w:eastAsia="zh-CN"/>
        </w:rPr>
        <w:t xml:space="preserve"> </w:t>
      </w:r>
      <m:oMath>
        <m:sSubSup>
          <m:sSubSupPr>
            <m:ctrlPr>
              <w:rPr>
                <w:rFonts w:ascii="Cambria Math" w:hAnsi="Cambria Math"/>
                <w:lang w:eastAsia="zh-CN"/>
              </w:rPr>
            </m:ctrlPr>
          </m:sSubSupPr>
          <m:e>
            <m:r>
              <w:rPr>
                <w:rFonts w:ascii="Cambria Math" w:hAnsi="Cambria Math"/>
                <w:lang w:eastAsia="zh-CN"/>
              </w:rPr>
              <m:t>ρ</m:t>
            </m:r>
          </m:e>
          <m:sub>
            <m:r>
              <w:rPr>
                <w:rFonts w:ascii="Cambria Math" w:hAnsi="Cambria Math"/>
                <w:lang w:eastAsia="zh-CN"/>
              </w:rPr>
              <m:t>k</m:t>
            </m:r>
          </m:sub>
          <m:sup>
            <m:r>
              <m:rPr>
                <m:sty m:val="p"/>
              </m:rPr>
              <w:rPr>
                <w:rFonts w:ascii="Cambria Math" w:hAnsi="Cambria Math"/>
                <w:lang w:eastAsia="zh-CN"/>
              </w:rPr>
              <m:t>*</m:t>
            </m:r>
          </m:sup>
        </m:sSubSup>
      </m:oMath>
      <w:r w:rsidR="003D5B76" w:rsidRPr="00E20E79">
        <w:rPr>
          <w:rFonts w:ascii="Times New Roman" w:hAnsi="Times New Roman"/>
          <w:lang w:eastAsia="zh-CN"/>
        </w:rPr>
        <w:t xml:space="preserve"> </w:t>
      </w:r>
      <w:r w:rsidR="00EC2767" w:rsidRPr="00E20E79">
        <w:rPr>
          <w:rFonts w:ascii="Times New Roman" w:hAnsi="Times New Roman"/>
          <w:lang w:eastAsia="zh-CN"/>
        </w:rPr>
        <w:t xml:space="preserve">demonstrates the </w:t>
      </w:r>
      <w:r w:rsidR="00CE087A" w:rsidRPr="00E20E79">
        <w:rPr>
          <w:rFonts w:ascii="Times New Roman" w:hAnsi="Times New Roman"/>
          <w:lang w:eastAsia="zh-CN"/>
        </w:rPr>
        <w:t xml:space="preserve">estimated </w:t>
      </w:r>
      <w:r w:rsidR="00EC2767" w:rsidRPr="00E20E79">
        <w:rPr>
          <w:rFonts w:ascii="Times New Roman" w:hAnsi="Times New Roman"/>
          <w:lang w:eastAsia="zh-CN"/>
        </w:rPr>
        <w:t xml:space="preserve">efficiency of the </w:t>
      </w:r>
      <m:oMath>
        <m:sSub>
          <m:sSubPr>
            <m:ctrlPr>
              <w:rPr>
                <w:rFonts w:ascii="Cambria Math" w:hAnsi="Cambria Math"/>
                <w:lang w:eastAsia="zh-CN"/>
              </w:rPr>
            </m:ctrlPr>
          </m:sSubPr>
          <m:e>
            <m:r>
              <w:rPr>
                <w:rFonts w:ascii="Cambria Math" w:hAnsi="Cambria Math"/>
                <w:lang w:eastAsia="zh-CN"/>
              </w:rPr>
              <m:t>DMU</m:t>
            </m:r>
          </m:e>
          <m:sub>
            <m:r>
              <w:rPr>
                <w:rFonts w:ascii="Cambria Math" w:hAnsi="Cambria Math"/>
                <w:lang w:eastAsia="zh-CN"/>
              </w:rPr>
              <m:t>k</m:t>
            </m:r>
          </m:sub>
        </m:sSub>
      </m:oMath>
      <w:r w:rsidR="00EC2767" w:rsidRPr="00E20E79">
        <w:rPr>
          <w:rFonts w:ascii="Times New Roman" w:hAnsi="Times New Roman"/>
          <w:lang w:eastAsia="zh-CN"/>
        </w:rPr>
        <w:t xml:space="preserve">, </w:t>
      </w:r>
      <m:oMath>
        <m:sSubSup>
          <m:sSubSupPr>
            <m:ctrlPr>
              <w:rPr>
                <w:rFonts w:ascii="Cambria Math" w:hAnsi="Cambria Math"/>
                <w:lang w:eastAsia="zh-CN"/>
              </w:rPr>
            </m:ctrlPr>
          </m:sSubSupPr>
          <m:e>
            <m:r>
              <w:rPr>
                <w:rFonts w:ascii="Cambria Math" w:hAnsi="Cambria Math"/>
                <w:lang w:eastAsia="zh-CN"/>
              </w:rPr>
              <m:t>s</m:t>
            </m:r>
          </m:e>
          <m:sub>
            <m:r>
              <w:rPr>
                <w:rFonts w:ascii="Cambria Math" w:hAnsi="Cambria Math"/>
                <w:lang w:eastAsia="zh-CN"/>
              </w:rPr>
              <m:t>ik</m:t>
            </m:r>
          </m:sub>
          <m:sup>
            <m:r>
              <m:rPr>
                <m:sty m:val="p"/>
              </m:rPr>
              <w:rPr>
                <w:rFonts w:ascii="Cambria Math" w:hAnsi="Cambria Math"/>
                <w:lang w:eastAsia="zh-CN"/>
              </w:rPr>
              <m:t>-*</m:t>
            </m:r>
          </m:sup>
        </m:sSubSup>
        <m:r>
          <m:rPr>
            <m:sty m:val="p"/>
          </m:rPr>
          <w:rPr>
            <w:rFonts w:ascii="Cambria Math" w:hAnsi="Cambria Math"/>
            <w:lang w:eastAsia="zh-CN"/>
          </w:rPr>
          <m:t xml:space="preserve"> ,</m:t>
        </m:r>
        <m:sSubSup>
          <m:sSubSupPr>
            <m:ctrlPr>
              <w:rPr>
                <w:rFonts w:ascii="Cambria Math" w:hAnsi="Cambria Math"/>
                <w:lang w:eastAsia="zh-CN"/>
              </w:rPr>
            </m:ctrlPr>
          </m:sSubSupPr>
          <m:e>
            <m:r>
              <w:rPr>
                <w:rFonts w:ascii="Cambria Math" w:hAnsi="Cambria Math"/>
                <w:lang w:eastAsia="zh-CN"/>
              </w:rPr>
              <m:t>s</m:t>
            </m:r>
          </m:e>
          <m:sub>
            <m:r>
              <w:rPr>
                <w:rFonts w:ascii="Cambria Math" w:hAnsi="Cambria Math"/>
                <w:lang w:eastAsia="zh-CN"/>
              </w:rPr>
              <m:t>rk</m:t>
            </m:r>
          </m:sub>
          <m:sup>
            <m:r>
              <m:rPr>
                <m:sty m:val="p"/>
              </m:rPr>
              <w:rPr>
                <w:rFonts w:ascii="Cambria Math" w:hAnsi="Cambria Math"/>
                <w:lang w:eastAsia="zh-CN"/>
              </w:rPr>
              <m:t>+*</m:t>
            </m:r>
          </m:sup>
        </m:sSubSup>
      </m:oMath>
      <w:r w:rsidR="00EC2767" w:rsidRPr="00E20E79">
        <w:rPr>
          <w:rFonts w:ascii="Times New Roman" w:hAnsi="Times New Roman"/>
          <w:lang w:eastAsia="zh-CN"/>
        </w:rPr>
        <w:t xml:space="preserve"> represents the</w:t>
      </w:r>
      <w:r w:rsidR="00576DA6" w:rsidRPr="00E20E79">
        <w:rPr>
          <w:rFonts w:ascii="Times New Roman" w:hAnsi="Times New Roman"/>
          <w:lang w:eastAsia="zh-CN"/>
        </w:rPr>
        <w:t xml:space="preserve"> slacks of</w:t>
      </w:r>
      <w:r w:rsidR="00EC2767" w:rsidRPr="00E20E79">
        <w:rPr>
          <w:rFonts w:ascii="Times New Roman" w:hAnsi="Times New Roman"/>
          <w:lang w:eastAsia="zh-CN"/>
        </w:rPr>
        <w:t xml:space="preserve"> inputs and outputs of the measured </w:t>
      </w:r>
      <m:oMath>
        <m:sSub>
          <m:sSubPr>
            <m:ctrlPr>
              <w:rPr>
                <w:rFonts w:ascii="Cambria Math" w:hAnsi="Cambria Math"/>
                <w:lang w:eastAsia="zh-CN"/>
              </w:rPr>
            </m:ctrlPr>
          </m:sSubPr>
          <m:e>
            <m:r>
              <w:rPr>
                <w:rFonts w:ascii="Cambria Math" w:hAnsi="Cambria Math"/>
                <w:lang w:eastAsia="zh-CN"/>
              </w:rPr>
              <m:t>DMU</m:t>
            </m:r>
          </m:e>
          <m:sub>
            <m:r>
              <w:rPr>
                <w:rFonts w:ascii="Cambria Math" w:hAnsi="Cambria Math"/>
                <w:lang w:eastAsia="zh-CN"/>
              </w:rPr>
              <m:t>k</m:t>
            </m:r>
          </m:sub>
        </m:sSub>
      </m:oMath>
      <w:r w:rsidR="00014531" w:rsidRPr="00E20E79">
        <w:rPr>
          <w:rFonts w:ascii="Times New Roman" w:hAnsi="Times New Roman"/>
          <w:lang w:eastAsia="zh-CN"/>
        </w:rPr>
        <w:t>, respectively</w:t>
      </w:r>
      <w:r w:rsidR="00EC2767" w:rsidRPr="00E20E79">
        <w:rPr>
          <w:rFonts w:ascii="Times New Roman" w:hAnsi="Times New Roman"/>
          <w:lang w:eastAsia="zh-CN"/>
        </w:rPr>
        <w:t xml:space="preserve">. When </w:t>
      </w:r>
      <m:oMath>
        <m:sSubSup>
          <m:sSubSupPr>
            <m:ctrlPr>
              <w:rPr>
                <w:rFonts w:ascii="Cambria Math" w:hAnsi="Cambria Math"/>
                <w:lang w:eastAsia="zh-CN"/>
              </w:rPr>
            </m:ctrlPr>
          </m:sSubSupPr>
          <m:e>
            <m:r>
              <w:rPr>
                <w:rFonts w:ascii="Cambria Math" w:hAnsi="Cambria Math"/>
                <w:lang w:eastAsia="zh-CN"/>
              </w:rPr>
              <m:t>ρ</m:t>
            </m:r>
          </m:e>
          <m:sub>
            <m:r>
              <w:rPr>
                <w:rFonts w:ascii="Cambria Math" w:hAnsi="Cambria Math"/>
                <w:lang w:eastAsia="zh-CN"/>
              </w:rPr>
              <m:t>k</m:t>
            </m:r>
          </m:sub>
          <m:sup>
            <m:r>
              <m:rPr>
                <m:sty m:val="p"/>
              </m:rPr>
              <w:rPr>
                <w:rFonts w:ascii="Cambria Math" w:hAnsi="Cambria Math"/>
                <w:lang w:eastAsia="zh-CN"/>
              </w:rPr>
              <m:t>*</m:t>
            </m:r>
          </m:sup>
        </m:sSubSup>
        <m:r>
          <m:rPr>
            <m:sty m:val="p"/>
          </m:rPr>
          <w:rPr>
            <w:rFonts w:ascii="Cambria Math" w:hAnsi="Cambria Math"/>
            <w:lang w:eastAsia="zh-CN"/>
          </w:rPr>
          <m:t>=1,</m:t>
        </m:r>
      </m:oMath>
      <w:r w:rsidR="00EC2767" w:rsidRPr="00E20E79">
        <w:rPr>
          <w:rFonts w:ascii="Times New Roman" w:hAnsi="Times New Roman"/>
          <w:lang w:eastAsia="zh-CN"/>
        </w:rPr>
        <w:t xml:space="preserve"> </w:t>
      </w:r>
      <m:oMath>
        <m:sSubSup>
          <m:sSubSupPr>
            <m:ctrlPr>
              <w:rPr>
                <w:rFonts w:ascii="Cambria Math" w:hAnsi="Cambria Math"/>
                <w:lang w:eastAsia="zh-CN"/>
              </w:rPr>
            </m:ctrlPr>
          </m:sSubSupPr>
          <m:e>
            <m:r>
              <w:rPr>
                <w:rFonts w:ascii="Cambria Math" w:hAnsi="Cambria Math"/>
                <w:lang w:eastAsia="zh-CN"/>
              </w:rPr>
              <m:t>s</m:t>
            </m:r>
          </m:e>
          <m:sub>
            <m:r>
              <w:rPr>
                <w:rFonts w:ascii="Cambria Math" w:hAnsi="Cambria Math"/>
                <w:lang w:eastAsia="zh-CN"/>
              </w:rPr>
              <m:t>ik</m:t>
            </m:r>
          </m:sub>
          <m:sup>
            <m:r>
              <m:rPr>
                <m:sty m:val="p"/>
              </m:rPr>
              <w:rPr>
                <w:rFonts w:ascii="Cambria Math" w:hAnsi="Cambria Math"/>
                <w:lang w:eastAsia="zh-CN"/>
              </w:rPr>
              <m:t>-*</m:t>
            </m:r>
          </m:sup>
        </m:sSub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s</m:t>
            </m:r>
          </m:e>
          <m:sub>
            <m:r>
              <w:rPr>
                <w:rFonts w:ascii="Cambria Math" w:hAnsi="Cambria Math"/>
                <w:lang w:eastAsia="zh-CN"/>
              </w:rPr>
              <m:t>rk</m:t>
            </m:r>
          </m:sub>
          <m:sup>
            <m:r>
              <m:rPr>
                <m:sty m:val="p"/>
              </m:rPr>
              <w:rPr>
                <w:rFonts w:ascii="Cambria Math" w:hAnsi="Cambria Math"/>
                <w:lang w:eastAsia="zh-CN"/>
              </w:rPr>
              <m:t>+*</m:t>
            </m:r>
          </m:sup>
        </m:sSubSup>
        <m:r>
          <m:rPr>
            <m:sty m:val="p"/>
          </m:rPr>
          <w:rPr>
            <w:rFonts w:ascii="Cambria Math" w:hAnsi="Cambria Math"/>
            <w:lang w:eastAsia="zh-CN"/>
          </w:rPr>
          <m:t>=0</m:t>
        </m:r>
      </m:oMath>
      <w:r w:rsidR="00EC2767" w:rsidRPr="00E20E79">
        <w:rPr>
          <w:rFonts w:ascii="Times New Roman" w:hAnsi="Times New Roman"/>
          <w:lang w:eastAsia="zh-CN"/>
        </w:rPr>
        <w:t xml:space="preserve">, </w:t>
      </w:r>
      <m:oMath>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r</m:t>
        </m:r>
      </m:oMath>
      <w:r w:rsidR="00EC2767" w:rsidRPr="00E20E79">
        <w:rPr>
          <w:rFonts w:ascii="Times New Roman" w:hAnsi="Times New Roman"/>
          <w:lang w:eastAsia="zh-CN"/>
        </w:rPr>
        <w:t xml:space="preserve">, the evaluated DMU is SBM efficient. </w:t>
      </w:r>
      <w:r w:rsidR="00685B85" w:rsidRPr="00E20E79">
        <w:rPr>
          <w:rFonts w:ascii="Times New Roman" w:hAnsi="Times New Roman"/>
          <w:lang w:eastAsia="zh-CN"/>
        </w:rPr>
        <w:t>Note that t</w:t>
      </w:r>
      <w:r w:rsidR="001513DF" w:rsidRPr="00E20E79">
        <w:rPr>
          <w:rFonts w:ascii="Times New Roman" w:hAnsi="Times New Roman"/>
          <w:lang w:eastAsia="zh-CN"/>
        </w:rPr>
        <w:t xml:space="preserve">he </w:t>
      </w:r>
      <w:r w:rsidR="001513DF" w:rsidRPr="00E20E79">
        <w:rPr>
          <w:rFonts w:ascii="Times New Roman" w:hAnsi="Times New Roman"/>
          <w:lang w:eastAsia="zh-CN"/>
        </w:rPr>
        <w:lastRenderedPageBreak/>
        <w:t xml:space="preserve">energy </w:t>
      </w:r>
      <w:r w:rsidR="00685B85" w:rsidRPr="00E20E79">
        <w:rPr>
          <w:rFonts w:ascii="Times New Roman" w:hAnsi="Times New Roman"/>
          <w:lang w:eastAsia="zh-CN"/>
        </w:rPr>
        <w:t xml:space="preserve">efficiency can be estimated by the optimal energy use and economic output, which differ from the overall optimal efficiency </w:t>
      </w:r>
      <m:oMath>
        <m:sSubSup>
          <m:sSubSupPr>
            <m:ctrlPr>
              <w:rPr>
                <w:rFonts w:ascii="Cambria Math" w:hAnsi="Cambria Math"/>
                <w:lang w:eastAsia="zh-CN"/>
              </w:rPr>
            </m:ctrlPr>
          </m:sSubSupPr>
          <m:e>
            <m:r>
              <w:rPr>
                <w:rFonts w:ascii="Cambria Math" w:hAnsi="Cambria Math"/>
                <w:lang w:eastAsia="zh-CN"/>
              </w:rPr>
              <m:t>ρ</m:t>
            </m:r>
          </m:e>
          <m:sub>
            <m:r>
              <w:rPr>
                <w:rFonts w:ascii="Cambria Math" w:hAnsi="Cambria Math"/>
                <w:lang w:eastAsia="zh-CN"/>
              </w:rPr>
              <m:t>k</m:t>
            </m:r>
          </m:sub>
          <m:sup>
            <m:r>
              <m:rPr>
                <m:sty m:val="p"/>
              </m:rPr>
              <w:rPr>
                <w:rFonts w:ascii="Cambria Math" w:hAnsi="Cambria Math"/>
                <w:lang w:eastAsia="zh-CN"/>
              </w:rPr>
              <m:t>*</m:t>
            </m:r>
          </m:sup>
        </m:sSubSup>
      </m:oMath>
      <w:r w:rsidR="00685B85" w:rsidRPr="00E20E79">
        <w:rPr>
          <w:rFonts w:ascii="Times New Roman" w:hAnsi="Times New Roman"/>
          <w:lang w:eastAsia="zh-CN"/>
        </w:rPr>
        <w:t xml:space="preserve">. </w:t>
      </w:r>
      <w:r w:rsidR="00287C5E" w:rsidRPr="00E20E79">
        <w:rPr>
          <w:rFonts w:ascii="Times New Roman" w:hAnsi="Times New Roman"/>
          <w:lang w:eastAsia="zh-CN"/>
        </w:rPr>
        <w:t>A</w:t>
      </w:r>
      <w:r w:rsidR="00EC2767" w:rsidRPr="00E20E79">
        <w:rPr>
          <w:rFonts w:ascii="Times New Roman" w:hAnsi="Times New Roman"/>
          <w:lang w:eastAsia="zh-CN"/>
        </w:rPr>
        <w:t>ccording to Tone</w:t>
      </w:r>
      <w:r w:rsidR="004963D1">
        <w:rPr>
          <w:rFonts w:ascii="Times New Roman" w:hAnsi="Times New Roman"/>
          <w:lang w:eastAsia="zh-CN"/>
        </w:rPr>
        <w:t xml:space="preserve"> </w:t>
      </w:r>
      <w:r w:rsidR="005B3F96" w:rsidRPr="00E20E79">
        <w:rPr>
          <w:rFonts w:ascii="Times New Roman" w:hAnsi="Times New Roman"/>
          <w:lang w:eastAsia="zh-CN"/>
        </w:rPr>
        <w:fldChar w:fldCharType="begin"/>
      </w:r>
      <w:r w:rsidR="009E71C9" w:rsidRPr="00E20E79">
        <w:rPr>
          <w:rFonts w:ascii="Times New Roman" w:hAnsi="Times New Roman"/>
          <w:lang w:eastAsia="zh-CN"/>
        </w:rPr>
        <w:instrText xml:space="preserve"> ADDIN EN.CITE &lt;EndNote&gt;&lt;Cite&gt;&lt;Author&gt;Tone&lt;/Author&gt;&lt;Year&gt;2009&lt;/Year&gt;&lt;RecNum&gt;328&lt;/RecNum&gt;&lt;DisplayText&gt;(Tone and Tsutsui, 2009)&lt;/DisplayText&gt;&lt;record&gt;&lt;rec-number&gt;328&lt;/rec-number&gt;&lt;foreign-keys&gt;&lt;key app="EN" db-id="p0xx995exdtp08esfat5avwfa52ts02d0afp" timestamp="1567939548"&gt;328&lt;/key&gt;&lt;/foreign-keys&gt;&lt;ref-type name="Journal Article"&gt;17&lt;/ref-type&gt;&lt;contributors&gt;&lt;authors&gt;&lt;author&gt;Tone, Kaoru&lt;/author&gt;&lt;author&gt;Tsutsui, Miki&lt;/author&gt;&lt;/authors&gt;&lt;/contributors&gt;&lt;titles&gt;&lt;title&gt;Network DEA: A slacks-based measure approach&lt;/title&gt;&lt;secondary-title&gt;European Journal of Operational Research&lt;/secondary-title&gt;&lt;/titles&gt;&lt;periodical&gt;&lt;full-title&gt;European Journal of Operational Research&lt;/full-title&gt;&lt;/periodical&gt;&lt;pages&gt;243-252&lt;/pages&gt;&lt;volume&gt;197&lt;/volume&gt;&lt;number&gt;1&lt;/number&gt;&lt;keywords&gt;&lt;keyword&gt;DEA&lt;/keyword&gt;&lt;keyword&gt;Network DEA&lt;/keyword&gt;&lt;keyword&gt;Network SBM&lt;/keyword&gt;&lt;keyword&gt;WSBM&lt;/keyword&gt;&lt;keyword&gt;Divisional efficiency&lt;/keyword&gt;&lt;keyword&gt;Overall efficiency&lt;/keyword&gt;&lt;/keywords&gt;&lt;dates&gt;&lt;year&gt;2009&lt;/year&gt;&lt;pub-dates&gt;&lt;date&gt;2009/08/16/&lt;/date&gt;&lt;/pub-dates&gt;&lt;/dates&gt;&lt;isbn&gt;0377-2217&lt;/isbn&gt;&lt;urls&gt;&lt;related-urls&gt;&lt;url&gt;http://www.sciencedirect.com/science/article/pii/S0377221708004517&lt;/url&gt;&lt;url&gt;https://www.sciencedirect.com/science/article/abs/pii/S0377221708004517?via%3Dihub&lt;/url&gt;&lt;/related-urls&gt;&lt;/urls&gt;&lt;electronic-resource-num&gt;https://doi.org/10.1016/j.ejor.2008.05.027&lt;/electronic-resource-num&gt;&lt;/record&gt;&lt;/Cite&gt;&lt;/EndNote&gt;</w:instrText>
      </w:r>
      <w:r w:rsidR="005B3F96" w:rsidRPr="00E20E79">
        <w:rPr>
          <w:rFonts w:ascii="Times New Roman" w:hAnsi="Times New Roman"/>
          <w:lang w:eastAsia="zh-CN"/>
        </w:rPr>
        <w:fldChar w:fldCharType="separate"/>
      </w:r>
      <w:r w:rsidR="009E71C9" w:rsidRPr="00E20E79">
        <w:rPr>
          <w:rFonts w:ascii="Times New Roman" w:hAnsi="Times New Roman"/>
          <w:noProof/>
          <w:lang w:eastAsia="zh-CN"/>
        </w:rPr>
        <w:t>(Tone and Tsutsui, 2009)</w:t>
      </w:r>
      <w:r w:rsidR="005B3F96" w:rsidRPr="00E20E79">
        <w:rPr>
          <w:rFonts w:ascii="Times New Roman" w:hAnsi="Times New Roman"/>
          <w:lang w:eastAsia="zh-CN"/>
        </w:rPr>
        <w:fldChar w:fldCharType="end"/>
      </w:r>
      <w:r w:rsidR="00EC2767" w:rsidRPr="00E20E79">
        <w:rPr>
          <w:rFonts w:ascii="Times New Roman" w:hAnsi="Times New Roman"/>
          <w:lang w:eastAsia="zh-CN"/>
        </w:rPr>
        <w:t xml:space="preserve">, </w:t>
      </w:r>
      <w:r w:rsidR="00821404" w:rsidRPr="00E20E79">
        <w:rPr>
          <w:rFonts w:ascii="Times New Roman" w:hAnsi="Times New Roman"/>
          <w:lang w:eastAsia="zh-CN"/>
        </w:rPr>
        <w:t xml:space="preserve">the above </w:t>
      </w:r>
      <w:r w:rsidR="00EC2767" w:rsidRPr="00E20E79">
        <w:rPr>
          <w:rFonts w:ascii="Times New Roman" w:hAnsi="Times New Roman"/>
          <w:lang w:eastAsia="zh-CN"/>
        </w:rPr>
        <w:t xml:space="preserve">SBM </w:t>
      </w:r>
      <w:r w:rsidR="00821404" w:rsidRPr="00E20E79">
        <w:rPr>
          <w:rFonts w:ascii="Times New Roman" w:hAnsi="Times New Roman"/>
          <w:lang w:eastAsia="zh-CN"/>
        </w:rPr>
        <w:t>function can be transformed into a linear programming problem</w:t>
      </w:r>
      <w:r w:rsidR="00380AEC" w:rsidRPr="00E20E79">
        <w:rPr>
          <w:rFonts w:ascii="Times New Roman" w:hAnsi="Times New Roman"/>
          <w:lang w:eastAsia="zh-CN"/>
        </w:rPr>
        <w:t xml:space="preserve">, which </w:t>
      </w:r>
      <w:r w:rsidR="00110FD7" w:rsidRPr="00E20E79">
        <w:rPr>
          <w:rFonts w:ascii="Times New Roman" w:hAnsi="Times New Roman"/>
          <w:lang w:eastAsia="zh-CN"/>
        </w:rPr>
        <w:t>we adopt in this study.</w:t>
      </w:r>
    </w:p>
    <w:p w14:paraId="6144008D" w14:textId="16928CEE" w:rsidR="00454136" w:rsidRPr="00E20E79" w:rsidRDefault="009D116F" w:rsidP="00C153A8">
      <w:pPr>
        <w:rPr>
          <w:rFonts w:ascii="Times New Roman" w:hAnsi="Times New Roman"/>
          <w:lang w:eastAsia="zh-CN"/>
        </w:rPr>
      </w:pPr>
      <w:r w:rsidRPr="00E20E79">
        <w:rPr>
          <w:rFonts w:ascii="Times New Roman" w:hAnsi="Times New Roman"/>
          <w:lang w:eastAsia="zh-CN"/>
        </w:rPr>
        <w:t>Connecting to F</w:t>
      </w:r>
      <w:r w:rsidR="000657EC" w:rsidRPr="00E20E79">
        <w:rPr>
          <w:rFonts w:ascii="Times New Roman" w:hAnsi="Times New Roman"/>
          <w:lang w:eastAsia="zh-CN"/>
        </w:rPr>
        <w:t>ig</w:t>
      </w:r>
      <w:r w:rsidR="008D4A69" w:rsidRPr="00E20E79">
        <w:rPr>
          <w:rFonts w:ascii="Times New Roman" w:hAnsi="Times New Roman"/>
          <w:lang w:eastAsia="zh-CN"/>
        </w:rPr>
        <w:t>.</w:t>
      </w:r>
      <w:r w:rsidR="000657EC" w:rsidRPr="00E20E79">
        <w:rPr>
          <w:rFonts w:ascii="Times New Roman" w:hAnsi="Times New Roman"/>
          <w:lang w:eastAsia="zh-CN"/>
        </w:rPr>
        <w:t xml:space="preserve"> </w:t>
      </w:r>
      <w:r w:rsidR="006D2171" w:rsidRPr="00E20E79">
        <w:rPr>
          <w:rFonts w:ascii="Times New Roman" w:hAnsi="Times New Roman"/>
          <w:lang w:eastAsia="zh-CN"/>
        </w:rPr>
        <w:t>1</w:t>
      </w:r>
      <w:r w:rsidR="00454136" w:rsidRPr="00E20E79">
        <w:rPr>
          <w:rFonts w:ascii="Times New Roman" w:hAnsi="Times New Roman"/>
          <w:lang w:eastAsia="zh-CN"/>
        </w:rPr>
        <w:t xml:space="preserve">, </w:t>
      </w:r>
      <w:r w:rsidR="007D1112" w:rsidRPr="00E20E79">
        <w:rPr>
          <w:rFonts w:ascii="Times New Roman" w:hAnsi="Times New Roman"/>
          <w:lang w:eastAsia="zh-CN"/>
        </w:rPr>
        <w:t>the observed</w:t>
      </w:r>
      <w:r w:rsidR="00F7380A" w:rsidRPr="00E20E79">
        <w:rPr>
          <w:rFonts w:ascii="Times New Roman" w:hAnsi="Times New Roman"/>
          <w:lang w:eastAsia="zh-CN"/>
        </w:rPr>
        <w:t xml:space="preserve"> energ</w:t>
      </w:r>
      <w:r w:rsidR="00085ABB" w:rsidRPr="00E20E79">
        <w:rPr>
          <w:rFonts w:ascii="Times New Roman" w:hAnsi="Times New Roman"/>
          <w:lang w:eastAsia="zh-CN"/>
        </w:rPr>
        <w:t xml:space="preserve">y use </w:t>
      </w:r>
      <w:r w:rsidR="007D1112" w:rsidRPr="00E20E79">
        <w:rPr>
          <w:rFonts w:ascii="Times New Roman" w:hAnsi="Times New Roman"/>
          <w:lang w:eastAsia="zh-CN"/>
        </w:rPr>
        <w:t xml:space="preserve">and economic output </w:t>
      </w:r>
      <w:r w:rsidR="00085ABB" w:rsidRPr="00E20E79">
        <w:rPr>
          <w:rFonts w:ascii="Times New Roman" w:hAnsi="Times New Roman"/>
          <w:lang w:eastAsia="zh-CN"/>
        </w:rPr>
        <w:t>of ea</w:t>
      </w:r>
      <w:r w:rsidR="004963D1">
        <w:rPr>
          <w:rFonts w:ascii="Times New Roman" w:hAnsi="Times New Roman"/>
          <w:lang w:eastAsia="zh-CN"/>
        </w:rPr>
        <w:t>ch</w:t>
      </w:r>
      <w:r w:rsidR="00085ABB" w:rsidRPr="00E20E79">
        <w:rPr>
          <w:rFonts w:ascii="Times New Roman" w:hAnsi="Times New Roman"/>
          <w:lang w:eastAsia="zh-CN"/>
        </w:rPr>
        <w:t xml:space="preserve"> year</w:t>
      </w:r>
      <w:r w:rsidRPr="00E20E79">
        <w:rPr>
          <w:rFonts w:ascii="Times New Roman" w:hAnsi="Times New Roman"/>
          <w:lang w:eastAsia="zh-CN"/>
        </w:rPr>
        <w:t xml:space="preserve"> (DMU)</w:t>
      </w:r>
      <w:r w:rsidR="006D122F" w:rsidRPr="00E20E79">
        <w:rPr>
          <w:rFonts w:ascii="Times New Roman" w:hAnsi="Times New Roman"/>
          <w:lang w:eastAsia="zh-CN"/>
        </w:rPr>
        <w:t xml:space="preserve"> is </w:t>
      </w:r>
      <w:r w:rsidR="006D122F" w:rsidRPr="00E20E79">
        <w:rPr>
          <w:rFonts w:ascii="Times New Roman" w:hAnsi="Times New Roman"/>
          <w:i/>
          <w:lang w:eastAsia="zh-CN"/>
        </w:rPr>
        <w:t>E0</w:t>
      </w:r>
      <w:r w:rsidR="007D1112" w:rsidRPr="00E20E79">
        <w:rPr>
          <w:rFonts w:ascii="Times New Roman" w:hAnsi="Times New Roman"/>
          <w:lang w:eastAsia="zh-CN"/>
        </w:rPr>
        <w:t xml:space="preserve"> and</w:t>
      </w:r>
      <w:r w:rsidR="006D122F" w:rsidRPr="00E20E79">
        <w:rPr>
          <w:rFonts w:ascii="Times New Roman" w:hAnsi="Times New Roman"/>
          <w:lang w:eastAsia="zh-CN"/>
        </w:rPr>
        <w:t xml:space="preserve"> </w:t>
      </w:r>
      <w:r w:rsidR="006D122F" w:rsidRPr="00E20E79">
        <w:rPr>
          <w:rFonts w:ascii="Times New Roman" w:hAnsi="Times New Roman"/>
          <w:i/>
          <w:lang w:eastAsia="zh-CN"/>
        </w:rPr>
        <w:t>Y0</w:t>
      </w:r>
      <w:r w:rsidR="007D1112" w:rsidRPr="00E20E79">
        <w:rPr>
          <w:rFonts w:ascii="Times New Roman" w:hAnsi="Times New Roman"/>
          <w:lang w:eastAsia="zh-CN"/>
        </w:rPr>
        <w:t>, respectively</w:t>
      </w:r>
      <w:r w:rsidR="006D122F" w:rsidRPr="00E20E79">
        <w:rPr>
          <w:rFonts w:ascii="Times New Roman" w:hAnsi="Times New Roman"/>
          <w:lang w:eastAsia="zh-CN"/>
        </w:rPr>
        <w:t xml:space="preserve">. </w:t>
      </w:r>
      <w:r w:rsidR="00BD4F17" w:rsidRPr="00E20E79">
        <w:rPr>
          <w:rFonts w:ascii="Times New Roman" w:hAnsi="Times New Roman"/>
          <w:lang w:eastAsia="zh-CN"/>
        </w:rPr>
        <w:t>T</w:t>
      </w:r>
      <w:r w:rsidR="00454136" w:rsidRPr="00E20E79">
        <w:rPr>
          <w:rFonts w:ascii="Times New Roman" w:hAnsi="Times New Roman"/>
          <w:lang w:eastAsia="zh-CN"/>
        </w:rPr>
        <w:t xml:space="preserve">he </w:t>
      </w:r>
      <w:r w:rsidR="00F26A5E" w:rsidRPr="00E20E79">
        <w:rPr>
          <w:rFonts w:ascii="Times New Roman" w:hAnsi="Times New Roman"/>
          <w:lang w:eastAsia="zh-CN"/>
        </w:rPr>
        <w:t xml:space="preserve">optimal </w:t>
      </w:r>
      <w:r w:rsidR="00407501" w:rsidRPr="00E20E79">
        <w:rPr>
          <w:rFonts w:ascii="Times New Roman" w:hAnsi="Times New Roman"/>
          <w:lang w:eastAsia="zh-CN"/>
        </w:rPr>
        <w:t xml:space="preserve">energy use and </w:t>
      </w:r>
      <w:r w:rsidR="00454136" w:rsidRPr="00E20E79">
        <w:rPr>
          <w:rFonts w:ascii="Times New Roman" w:hAnsi="Times New Roman"/>
          <w:lang w:eastAsia="zh-CN"/>
        </w:rPr>
        <w:t xml:space="preserve">output of DMU projected </w:t>
      </w:r>
      <w:r w:rsidR="00407501" w:rsidRPr="00E20E79">
        <w:rPr>
          <w:rFonts w:ascii="Times New Roman" w:hAnsi="Times New Roman"/>
          <w:lang w:eastAsia="zh-CN"/>
        </w:rPr>
        <w:t>from the linear programming</w:t>
      </w:r>
      <w:r w:rsidR="00F26A5E" w:rsidRPr="00E20E79">
        <w:rPr>
          <w:rFonts w:ascii="Times New Roman" w:hAnsi="Times New Roman"/>
          <w:lang w:eastAsia="zh-CN"/>
        </w:rPr>
        <w:t xml:space="preserve"> is the </w:t>
      </w:r>
      <w:r w:rsidR="00F26A5E" w:rsidRPr="00E20E79">
        <w:rPr>
          <w:rFonts w:ascii="Times New Roman" w:hAnsi="Times New Roman"/>
          <w:i/>
          <w:lang w:eastAsia="zh-CN"/>
        </w:rPr>
        <w:t>E</w:t>
      </w:r>
      <w:r w:rsidR="004D2C25" w:rsidRPr="00E20E79">
        <w:rPr>
          <w:rFonts w:ascii="Times New Roman" w:hAnsi="Times New Roman"/>
          <w:i/>
          <w:lang w:eastAsia="zh-CN"/>
        </w:rPr>
        <w:t>1</w:t>
      </w:r>
      <w:r w:rsidR="004D2C25" w:rsidRPr="00E20E79">
        <w:rPr>
          <w:rFonts w:ascii="Times New Roman" w:hAnsi="Times New Roman"/>
          <w:lang w:eastAsia="zh-CN"/>
        </w:rPr>
        <w:t xml:space="preserve"> and </w:t>
      </w:r>
      <w:r w:rsidR="004D2C25" w:rsidRPr="00E20E79">
        <w:rPr>
          <w:rFonts w:ascii="Times New Roman" w:hAnsi="Times New Roman"/>
          <w:i/>
          <w:lang w:eastAsia="zh-CN"/>
        </w:rPr>
        <w:t>Y1</w:t>
      </w:r>
      <w:r w:rsidR="004D2C25" w:rsidRPr="00E20E79">
        <w:rPr>
          <w:rFonts w:ascii="Times New Roman" w:hAnsi="Times New Roman"/>
          <w:lang w:eastAsia="zh-CN"/>
        </w:rPr>
        <w:t xml:space="preserve"> in Fig</w:t>
      </w:r>
      <w:r w:rsidR="008D4A69" w:rsidRPr="00E20E79">
        <w:rPr>
          <w:rFonts w:ascii="Times New Roman" w:hAnsi="Times New Roman"/>
          <w:lang w:eastAsia="zh-CN"/>
        </w:rPr>
        <w:t>.</w:t>
      </w:r>
      <w:r w:rsidR="004D2C25" w:rsidRPr="00E20E79">
        <w:rPr>
          <w:rFonts w:ascii="Times New Roman" w:hAnsi="Times New Roman"/>
          <w:lang w:eastAsia="zh-CN"/>
        </w:rPr>
        <w:t xml:space="preserve"> 1, respectively</w:t>
      </w:r>
      <w:r w:rsidR="006D122F" w:rsidRPr="00E20E79">
        <w:rPr>
          <w:rFonts w:ascii="Times New Roman" w:hAnsi="Times New Roman"/>
          <w:lang w:eastAsia="zh-CN"/>
        </w:rPr>
        <w:t>.</w:t>
      </w:r>
      <w:r w:rsidR="004D2C25" w:rsidRPr="00E20E79">
        <w:rPr>
          <w:rFonts w:ascii="Times New Roman" w:hAnsi="Times New Roman"/>
          <w:lang w:eastAsia="zh-CN"/>
        </w:rPr>
        <w:t xml:space="preserve"> </w:t>
      </w:r>
      <w:r w:rsidR="007B67B5" w:rsidRPr="00E20E79">
        <w:rPr>
          <w:rFonts w:ascii="Times New Roman" w:hAnsi="Times New Roman"/>
          <w:lang w:eastAsia="zh-CN"/>
        </w:rPr>
        <w:t>We then can calculate the rebound effect of the year based on the two points in Fig</w:t>
      </w:r>
      <w:r w:rsidR="008D4A69" w:rsidRPr="00E20E79">
        <w:rPr>
          <w:rFonts w:ascii="Times New Roman" w:hAnsi="Times New Roman"/>
          <w:lang w:eastAsia="zh-CN"/>
        </w:rPr>
        <w:t>.</w:t>
      </w:r>
      <w:r w:rsidR="007B67B5" w:rsidRPr="00E20E79">
        <w:rPr>
          <w:rFonts w:ascii="Times New Roman" w:hAnsi="Times New Roman"/>
          <w:lang w:eastAsia="zh-CN"/>
        </w:rPr>
        <w:t xml:space="preserve"> 1.</w:t>
      </w:r>
    </w:p>
    <w:p w14:paraId="46C5931E" w14:textId="77777777" w:rsidR="00F478CD" w:rsidRPr="00E20E79" w:rsidRDefault="00F478CD" w:rsidP="006B6711">
      <w:pPr>
        <w:pStyle w:val="BodyTextIndent"/>
        <w:rPr>
          <w:rFonts w:ascii="Times New Roman" w:hAnsi="Times New Roman"/>
          <w:sz w:val="16"/>
          <w:szCs w:val="16"/>
          <w:lang w:eastAsia="zh-CN"/>
        </w:rPr>
      </w:pPr>
    </w:p>
    <w:p w14:paraId="24A9BE3E" w14:textId="09261492" w:rsidR="00F478CD" w:rsidRPr="00E20E79" w:rsidRDefault="00B05976" w:rsidP="0076016A">
      <w:pPr>
        <w:pStyle w:val="Heading3"/>
        <w:rPr>
          <w:rFonts w:ascii="Times New Roman" w:hAnsi="Times New Roman"/>
          <w:lang w:eastAsia="zh-CN"/>
        </w:rPr>
      </w:pPr>
      <w:r w:rsidRPr="00E20E79">
        <w:rPr>
          <w:rFonts w:ascii="Times New Roman" w:hAnsi="Times New Roman"/>
          <w:lang w:eastAsia="zh-CN"/>
        </w:rPr>
        <w:t>3</w:t>
      </w:r>
      <w:r w:rsidR="00F478CD" w:rsidRPr="00E20E79">
        <w:rPr>
          <w:rFonts w:ascii="Times New Roman" w:hAnsi="Times New Roman"/>
          <w:lang w:eastAsia="zh-CN"/>
        </w:rPr>
        <w:t>.3. Data</w:t>
      </w:r>
    </w:p>
    <w:p w14:paraId="662C784B" w14:textId="1A13868F" w:rsidR="002B7DA6" w:rsidRDefault="004963D1" w:rsidP="0076016A">
      <w:pPr>
        <w:rPr>
          <w:rFonts w:ascii="Times New Roman" w:hAnsi="Times New Roman"/>
          <w:lang w:eastAsia="zh-CN"/>
        </w:rPr>
      </w:pPr>
      <w:r>
        <w:rPr>
          <w:rFonts w:ascii="Times New Roman" w:hAnsi="Times New Roman"/>
          <w:lang w:eastAsia="zh-CN"/>
        </w:rPr>
        <w:t>Annual energy consumption data and macroeconomic data in China, India, Japan and South Korea between 1973</w:t>
      </w:r>
      <w:r w:rsidR="00B529B7">
        <w:rPr>
          <w:rFonts w:ascii="Times New Roman" w:hAnsi="Times New Roman"/>
          <w:lang w:eastAsia="zh-CN"/>
        </w:rPr>
        <w:t xml:space="preserve"> </w:t>
      </w:r>
      <w:r>
        <w:rPr>
          <w:rFonts w:ascii="Times New Roman" w:hAnsi="Times New Roman"/>
          <w:lang w:eastAsia="zh-CN"/>
        </w:rPr>
        <w:t>and 2017 are employed in this study</w:t>
      </w:r>
      <w:r w:rsidR="00A21A83" w:rsidRPr="00A21A83">
        <w:rPr>
          <w:rFonts w:ascii="Times New Roman" w:hAnsi="Times New Roman"/>
          <w:lang w:eastAsia="zh-CN"/>
        </w:rPr>
        <w:t xml:space="preserve"> </w:t>
      </w:r>
      <w:r w:rsidR="00D41AB4">
        <w:rPr>
          <w:rFonts w:ascii="Times New Roman" w:hAnsi="Times New Roman"/>
          <w:lang w:eastAsia="zh-CN"/>
        </w:rPr>
        <w:t>since</w:t>
      </w:r>
      <w:r w:rsidR="00A21A83">
        <w:rPr>
          <w:rFonts w:ascii="Times New Roman" w:hAnsi="Times New Roman"/>
          <w:lang w:eastAsia="zh-CN"/>
        </w:rPr>
        <w:t xml:space="preserve"> e</w:t>
      </w:r>
      <w:r w:rsidR="00A21A83" w:rsidRPr="00FB2FB7">
        <w:rPr>
          <w:rFonts w:ascii="Times New Roman" w:hAnsi="Times New Roman"/>
          <w:lang w:eastAsia="zh-CN"/>
        </w:rPr>
        <w:t>nergy consumption data on IEA</w:t>
      </w:r>
      <w:r w:rsidR="00A21A83" w:rsidRPr="00FB2FB7">
        <w:rPr>
          <w:rStyle w:val="FootnoteReference"/>
          <w:rFonts w:ascii="Times New Roman" w:hAnsi="Times New Roman"/>
          <w:lang w:eastAsia="zh-CN"/>
        </w:rPr>
        <w:footnoteReference w:id="3"/>
      </w:r>
      <w:r w:rsidR="00A21A83" w:rsidRPr="00FB2FB7">
        <w:rPr>
          <w:rFonts w:ascii="Times New Roman" w:hAnsi="Times New Roman"/>
          <w:lang w:eastAsia="zh-CN"/>
        </w:rPr>
        <w:t xml:space="preserve"> website </w:t>
      </w:r>
      <w:proofErr w:type="gramStart"/>
      <w:r w:rsidR="00A21A83" w:rsidRPr="00FB2FB7">
        <w:rPr>
          <w:rFonts w:ascii="Times New Roman" w:hAnsi="Times New Roman"/>
          <w:lang w:eastAsia="zh-CN"/>
        </w:rPr>
        <w:t>are</w:t>
      </w:r>
      <w:proofErr w:type="gramEnd"/>
      <w:r w:rsidR="00A21A83" w:rsidRPr="00FB2FB7">
        <w:rPr>
          <w:rFonts w:ascii="Times New Roman" w:hAnsi="Times New Roman"/>
          <w:lang w:eastAsia="zh-CN"/>
        </w:rPr>
        <w:t xml:space="preserve"> </w:t>
      </w:r>
      <w:r w:rsidR="0057215C" w:rsidRPr="00FB2FB7">
        <w:rPr>
          <w:rFonts w:ascii="Times New Roman" w:hAnsi="Times New Roman"/>
          <w:lang w:eastAsia="zh-CN"/>
        </w:rPr>
        <w:t xml:space="preserve">available </w:t>
      </w:r>
      <w:r w:rsidR="0057215C">
        <w:rPr>
          <w:rFonts w:ascii="Times New Roman" w:hAnsi="Times New Roman"/>
          <w:lang w:eastAsia="zh-CN"/>
        </w:rPr>
        <w:t xml:space="preserve">only </w:t>
      </w:r>
      <w:r w:rsidR="001F45AC">
        <w:rPr>
          <w:rFonts w:ascii="Times New Roman" w:hAnsi="Times New Roman"/>
          <w:lang w:eastAsia="zh-CN"/>
        </w:rPr>
        <w:t>in the period</w:t>
      </w:r>
      <w:r w:rsidR="002B7DA6" w:rsidRPr="00E20E79">
        <w:rPr>
          <w:rFonts w:ascii="Times New Roman" w:hAnsi="Times New Roman"/>
          <w:lang w:eastAsia="zh-CN"/>
        </w:rPr>
        <w:t xml:space="preserve">. </w:t>
      </w:r>
      <w:r w:rsidR="004C62E2" w:rsidRPr="00E20E79">
        <w:rPr>
          <w:rFonts w:ascii="Times New Roman" w:hAnsi="Times New Roman"/>
          <w:lang w:eastAsia="zh-CN"/>
        </w:rPr>
        <w:t>The output data of GDP, input data of labor force and capital are from the website of Penn World Table (PWT)</w:t>
      </w:r>
      <w:r w:rsidR="004C62E2" w:rsidRPr="00E20E79">
        <w:rPr>
          <w:rStyle w:val="FootnoteReference"/>
          <w:rFonts w:ascii="Times New Roman" w:hAnsi="Times New Roman"/>
          <w:lang w:eastAsia="zh-CN"/>
        </w:rPr>
        <w:footnoteReference w:id="4"/>
      </w:r>
      <w:r w:rsidR="00693C1B">
        <w:rPr>
          <w:rFonts w:ascii="Times New Roman" w:hAnsi="Times New Roman"/>
          <w:lang w:eastAsia="zh-CN"/>
        </w:rPr>
        <w:t xml:space="preserve">, </w:t>
      </w:r>
      <w:r w:rsidR="007C0D10">
        <w:rPr>
          <w:rFonts w:ascii="Times New Roman" w:hAnsi="Times New Roman"/>
          <w:lang w:eastAsia="zh-CN"/>
        </w:rPr>
        <w:t>where the data</w:t>
      </w:r>
      <w:r w:rsidR="004722BF" w:rsidRPr="00FB2FB7">
        <w:rPr>
          <w:rFonts w:ascii="Times New Roman" w:hAnsi="Times New Roman"/>
          <w:lang w:eastAsia="zh-CN"/>
        </w:rPr>
        <w:t xml:space="preserve"> </w:t>
      </w:r>
      <w:r w:rsidR="007C0D10">
        <w:rPr>
          <w:rFonts w:ascii="Times New Roman" w:hAnsi="Times New Roman"/>
          <w:lang w:eastAsia="zh-CN"/>
        </w:rPr>
        <w:t>are</w:t>
      </w:r>
      <w:r w:rsidR="004722BF" w:rsidRPr="00FB2FB7">
        <w:rPr>
          <w:rFonts w:ascii="Times New Roman" w:hAnsi="Times New Roman"/>
          <w:lang w:eastAsia="zh-CN"/>
        </w:rPr>
        <w:t xml:space="preserve"> traced to as early as 1960.</w:t>
      </w:r>
      <w:r w:rsidR="004722BF">
        <w:rPr>
          <w:rFonts w:ascii="Times New Roman" w:hAnsi="Times New Roman"/>
          <w:color w:val="FF0000"/>
          <w:lang w:eastAsia="zh-CN"/>
        </w:rPr>
        <w:t xml:space="preserve"> </w:t>
      </w:r>
      <w:r w:rsidR="00AC4DA0" w:rsidRPr="00E20E79">
        <w:rPr>
          <w:rFonts w:ascii="Times New Roman" w:hAnsi="Times New Roman"/>
          <w:lang w:eastAsia="zh-CN"/>
        </w:rPr>
        <w:t>In order to make the energy consumption comparable among the four countries, all the GDP and capital are constant 2010 US dollars.</w:t>
      </w:r>
      <w:r w:rsidR="002B7DA6" w:rsidRPr="00E20E79">
        <w:rPr>
          <w:rFonts w:ascii="Times New Roman" w:hAnsi="Times New Roman"/>
          <w:lang w:eastAsia="zh-CN"/>
        </w:rPr>
        <w:t xml:space="preserve"> Energy intensity is energy consumption divided by GDP.</w:t>
      </w:r>
      <w:r w:rsidR="0068231F" w:rsidRPr="00E20E79">
        <w:rPr>
          <w:rFonts w:ascii="Times New Roman" w:hAnsi="Times New Roman"/>
          <w:lang w:eastAsia="zh-CN"/>
        </w:rPr>
        <w:t xml:space="preserve"> Descriptive statistics of the variables are shown in Table 1</w:t>
      </w:r>
      <w:r w:rsidR="007A1A67">
        <w:rPr>
          <w:rFonts w:ascii="Times New Roman" w:hAnsi="Times New Roman"/>
          <w:lang w:eastAsia="zh-CN"/>
        </w:rPr>
        <w:t>.</w:t>
      </w:r>
      <w:r w:rsidR="001C424A">
        <w:rPr>
          <w:rFonts w:ascii="Times New Roman" w:hAnsi="Times New Roman"/>
          <w:lang w:eastAsia="zh-CN"/>
        </w:rPr>
        <w:t xml:space="preserve"> </w:t>
      </w:r>
      <w:r w:rsidR="007A1A67">
        <w:rPr>
          <w:rFonts w:ascii="Times New Roman" w:hAnsi="Times New Roman"/>
          <w:lang w:eastAsia="zh-CN"/>
        </w:rPr>
        <w:t>T</w:t>
      </w:r>
      <w:r w:rsidR="001C424A">
        <w:rPr>
          <w:rFonts w:ascii="Times New Roman" w:hAnsi="Times New Roman"/>
          <w:lang w:eastAsia="zh-CN"/>
        </w:rPr>
        <w:t xml:space="preserve">he original data </w:t>
      </w:r>
      <w:r w:rsidR="00FB7A74">
        <w:rPr>
          <w:rFonts w:ascii="Times New Roman" w:hAnsi="Times New Roman"/>
          <w:lang w:eastAsia="zh-CN"/>
        </w:rPr>
        <w:t xml:space="preserve">we collected </w:t>
      </w:r>
      <w:r w:rsidR="001C424A">
        <w:rPr>
          <w:rFonts w:ascii="Times New Roman" w:hAnsi="Times New Roman"/>
          <w:lang w:eastAsia="zh-CN"/>
        </w:rPr>
        <w:t>for this study</w:t>
      </w:r>
      <w:r w:rsidR="007A1A67">
        <w:rPr>
          <w:rFonts w:ascii="Times New Roman" w:hAnsi="Times New Roman"/>
          <w:lang w:eastAsia="zh-CN"/>
        </w:rPr>
        <w:t xml:space="preserve"> and key results</w:t>
      </w:r>
      <w:r w:rsidR="0037384D">
        <w:rPr>
          <w:rFonts w:ascii="Times New Roman" w:hAnsi="Times New Roman"/>
          <w:lang w:eastAsia="zh-CN"/>
        </w:rPr>
        <w:t xml:space="preserve"> on estimated energy efficiency and rebound effects</w:t>
      </w:r>
      <w:r w:rsidR="00C06633">
        <w:rPr>
          <w:rFonts w:ascii="Times New Roman" w:hAnsi="Times New Roman"/>
          <w:lang w:eastAsia="zh-CN"/>
        </w:rPr>
        <w:t xml:space="preserve"> are provided in</w:t>
      </w:r>
      <w:r w:rsidR="003936E8">
        <w:rPr>
          <w:rFonts w:ascii="Times New Roman" w:hAnsi="Times New Roman"/>
          <w:lang w:eastAsia="zh-CN"/>
        </w:rPr>
        <w:t xml:space="preserve"> an Excel file as</w:t>
      </w:r>
      <w:r w:rsidR="00C06633">
        <w:rPr>
          <w:rFonts w:ascii="Times New Roman" w:hAnsi="Times New Roman"/>
          <w:lang w:eastAsia="zh-CN"/>
        </w:rPr>
        <w:t xml:space="preserve"> the </w:t>
      </w:r>
      <w:r w:rsidR="002B38F5">
        <w:rPr>
          <w:rFonts w:ascii="Times New Roman" w:hAnsi="Times New Roman"/>
          <w:lang w:eastAsia="zh-CN"/>
        </w:rPr>
        <w:t xml:space="preserve">online </w:t>
      </w:r>
      <w:r w:rsidR="00B708AF" w:rsidRPr="00B708AF">
        <w:rPr>
          <w:rFonts w:ascii="Times New Roman" w:hAnsi="Times New Roman"/>
          <w:lang w:eastAsia="zh-CN"/>
        </w:rPr>
        <w:t xml:space="preserve">Supplementary </w:t>
      </w:r>
      <w:r w:rsidR="00B708AF">
        <w:rPr>
          <w:rFonts w:ascii="Times New Roman" w:hAnsi="Times New Roman"/>
          <w:lang w:eastAsia="zh-CN"/>
        </w:rPr>
        <w:t>M</w:t>
      </w:r>
      <w:r w:rsidR="00B708AF" w:rsidRPr="00B708AF">
        <w:rPr>
          <w:rFonts w:ascii="Times New Roman" w:hAnsi="Times New Roman"/>
          <w:lang w:eastAsia="zh-CN"/>
        </w:rPr>
        <w:t>aterial</w:t>
      </w:r>
      <w:r w:rsidR="0068231F" w:rsidRPr="00E20E79">
        <w:rPr>
          <w:rFonts w:ascii="Times New Roman" w:hAnsi="Times New Roman"/>
          <w:lang w:eastAsia="zh-CN"/>
        </w:rPr>
        <w:t>.</w:t>
      </w:r>
    </w:p>
    <w:p w14:paraId="7A1DE3F4" w14:textId="77777777" w:rsidR="006F1213" w:rsidRPr="00E20E79" w:rsidRDefault="006F1213" w:rsidP="0076016A">
      <w:pPr>
        <w:rPr>
          <w:rFonts w:ascii="Times New Roman" w:hAnsi="Times New Roman"/>
          <w:lang w:eastAsia="zh-CN"/>
        </w:rPr>
      </w:pPr>
    </w:p>
    <w:p w14:paraId="0D7AEBB4" w14:textId="77777777" w:rsidR="008C112E" w:rsidRPr="00E20E79" w:rsidRDefault="008C112E" w:rsidP="008C112E">
      <w:pPr>
        <w:pStyle w:val="BodyTextIndent"/>
        <w:ind w:firstLine="0"/>
        <w:rPr>
          <w:rFonts w:ascii="Times New Roman" w:hAnsi="Times New Roman"/>
          <w:szCs w:val="22"/>
          <w:lang w:eastAsia="zh-CN"/>
        </w:rPr>
      </w:pPr>
      <w:r w:rsidRPr="00E20E79">
        <w:rPr>
          <w:rFonts w:ascii="Times New Roman" w:hAnsi="Times New Roman"/>
          <w:b/>
          <w:szCs w:val="22"/>
          <w:lang w:eastAsia="zh-CN"/>
        </w:rPr>
        <w:t>Table 1</w:t>
      </w:r>
      <w:r w:rsidRPr="00E20E79">
        <w:rPr>
          <w:rFonts w:ascii="Times New Roman" w:hAnsi="Times New Roman"/>
          <w:szCs w:val="22"/>
          <w:lang w:eastAsia="zh-CN"/>
        </w:rPr>
        <w:t xml:space="preserve"> Descriptive Statistics of variables.</w:t>
      </w:r>
    </w:p>
    <w:tbl>
      <w:tblPr>
        <w:tblW w:w="5000" w:type="pct"/>
        <w:tblLook w:val="04A0" w:firstRow="1" w:lastRow="0" w:firstColumn="1" w:lastColumn="0" w:noHBand="0" w:noVBand="1"/>
      </w:tblPr>
      <w:tblGrid>
        <w:gridCol w:w="735"/>
        <w:gridCol w:w="4799"/>
        <w:gridCol w:w="734"/>
        <w:gridCol w:w="980"/>
        <w:gridCol w:w="980"/>
        <w:gridCol w:w="980"/>
        <w:gridCol w:w="980"/>
      </w:tblGrid>
      <w:tr w:rsidR="00D66013" w:rsidRPr="00E20E79" w14:paraId="66A9B1B4" w14:textId="77777777" w:rsidTr="00797F69">
        <w:trPr>
          <w:trHeight w:val="320"/>
        </w:trPr>
        <w:tc>
          <w:tcPr>
            <w:tcW w:w="360" w:type="pct"/>
            <w:tcBorders>
              <w:top w:val="single" w:sz="4" w:space="0" w:color="auto"/>
              <w:left w:val="nil"/>
              <w:bottom w:val="single" w:sz="4" w:space="0" w:color="auto"/>
              <w:right w:val="nil"/>
            </w:tcBorders>
            <w:shd w:val="clear" w:color="000000" w:fill="FFFFFF"/>
            <w:noWrap/>
            <w:vAlign w:val="bottom"/>
            <w:hideMark/>
          </w:tcPr>
          <w:p w14:paraId="0A287AAA"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single" w:sz="4" w:space="0" w:color="auto"/>
              <w:left w:val="nil"/>
              <w:bottom w:val="single" w:sz="4" w:space="0" w:color="auto"/>
              <w:right w:val="nil"/>
            </w:tcBorders>
            <w:shd w:val="clear" w:color="000000" w:fill="FFFFFF"/>
            <w:noWrap/>
            <w:vAlign w:val="bottom"/>
            <w:hideMark/>
          </w:tcPr>
          <w:p w14:paraId="4DF67D96"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Variable</w:t>
            </w:r>
          </w:p>
        </w:tc>
        <w:tc>
          <w:tcPr>
            <w:tcW w:w="360" w:type="pct"/>
            <w:tcBorders>
              <w:top w:val="single" w:sz="4" w:space="0" w:color="auto"/>
              <w:left w:val="nil"/>
              <w:bottom w:val="single" w:sz="4" w:space="0" w:color="auto"/>
              <w:right w:val="nil"/>
            </w:tcBorders>
            <w:shd w:val="clear" w:color="000000" w:fill="FFFFFF"/>
            <w:noWrap/>
            <w:vAlign w:val="bottom"/>
            <w:hideMark/>
          </w:tcPr>
          <w:p w14:paraId="043CB551"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proofErr w:type="spellStart"/>
            <w:r w:rsidRPr="00E20E79">
              <w:rPr>
                <w:rFonts w:ascii="Times New Roman" w:eastAsia="Times New Roman" w:hAnsi="Times New Roman"/>
                <w:color w:val="000000"/>
                <w:sz w:val="18"/>
                <w:szCs w:val="18"/>
                <w:lang w:eastAsia="zh-CN"/>
              </w:rPr>
              <w:t>Obs</w:t>
            </w:r>
            <w:proofErr w:type="spellEnd"/>
          </w:p>
        </w:tc>
        <w:tc>
          <w:tcPr>
            <w:tcW w:w="481" w:type="pct"/>
            <w:tcBorders>
              <w:top w:val="single" w:sz="4" w:space="0" w:color="auto"/>
              <w:left w:val="nil"/>
              <w:bottom w:val="single" w:sz="4" w:space="0" w:color="auto"/>
              <w:right w:val="nil"/>
            </w:tcBorders>
            <w:shd w:val="clear" w:color="000000" w:fill="FFFFFF"/>
            <w:noWrap/>
            <w:vAlign w:val="bottom"/>
            <w:hideMark/>
          </w:tcPr>
          <w:p w14:paraId="2804A564"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Mean</w:t>
            </w:r>
          </w:p>
        </w:tc>
        <w:tc>
          <w:tcPr>
            <w:tcW w:w="481" w:type="pct"/>
            <w:tcBorders>
              <w:top w:val="single" w:sz="4" w:space="0" w:color="auto"/>
              <w:left w:val="nil"/>
              <w:bottom w:val="single" w:sz="4" w:space="0" w:color="auto"/>
              <w:right w:val="nil"/>
            </w:tcBorders>
            <w:shd w:val="clear" w:color="000000" w:fill="FFFFFF"/>
            <w:noWrap/>
            <w:vAlign w:val="bottom"/>
            <w:hideMark/>
          </w:tcPr>
          <w:p w14:paraId="5549B34F"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Std. Dev.</w:t>
            </w:r>
          </w:p>
        </w:tc>
        <w:tc>
          <w:tcPr>
            <w:tcW w:w="481" w:type="pct"/>
            <w:tcBorders>
              <w:top w:val="single" w:sz="4" w:space="0" w:color="auto"/>
              <w:left w:val="nil"/>
              <w:bottom w:val="single" w:sz="4" w:space="0" w:color="auto"/>
              <w:right w:val="nil"/>
            </w:tcBorders>
            <w:shd w:val="clear" w:color="000000" w:fill="FFFFFF"/>
            <w:noWrap/>
            <w:vAlign w:val="bottom"/>
            <w:hideMark/>
          </w:tcPr>
          <w:p w14:paraId="0770D091"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Min</w:t>
            </w:r>
          </w:p>
        </w:tc>
        <w:tc>
          <w:tcPr>
            <w:tcW w:w="481" w:type="pct"/>
            <w:tcBorders>
              <w:top w:val="single" w:sz="4" w:space="0" w:color="auto"/>
              <w:left w:val="nil"/>
              <w:bottom w:val="single" w:sz="4" w:space="0" w:color="auto"/>
              <w:right w:val="nil"/>
            </w:tcBorders>
            <w:shd w:val="clear" w:color="000000" w:fill="FFFFFF"/>
            <w:noWrap/>
            <w:vAlign w:val="bottom"/>
            <w:hideMark/>
          </w:tcPr>
          <w:p w14:paraId="0DFE0F9D" w14:textId="77777777" w:rsidR="00D66013" w:rsidRPr="00E20E79" w:rsidRDefault="00D66013"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Max</w:t>
            </w:r>
          </w:p>
        </w:tc>
      </w:tr>
      <w:tr w:rsidR="00797F69" w:rsidRPr="00E20E79" w14:paraId="2D04B07E" w14:textId="77777777" w:rsidTr="00797F69">
        <w:trPr>
          <w:trHeight w:val="320"/>
        </w:trPr>
        <w:tc>
          <w:tcPr>
            <w:tcW w:w="360" w:type="pct"/>
            <w:tcBorders>
              <w:top w:val="nil"/>
              <w:left w:val="nil"/>
              <w:bottom w:val="nil"/>
              <w:right w:val="nil"/>
            </w:tcBorders>
            <w:shd w:val="clear" w:color="000000" w:fill="FFFFFF"/>
            <w:noWrap/>
            <w:vAlign w:val="bottom"/>
            <w:hideMark/>
          </w:tcPr>
          <w:p w14:paraId="1713450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594BA99B"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Labor force (Millions)</w:t>
            </w:r>
          </w:p>
        </w:tc>
        <w:tc>
          <w:tcPr>
            <w:tcW w:w="360" w:type="pct"/>
            <w:tcBorders>
              <w:top w:val="nil"/>
              <w:left w:val="nil"/>
              <w:bottom w:val="nil"/>
              <w:right w:val="nil"/>
            </w:tcBorders>
            <w:shd w:val="clear" w:color="000000" w:fill="FFFFFF"/>
            <w:noWrap/>
            <w:vAlign w:val="bottom"/>
            <w:hideMark/>
          </w:tcPr>
          <w:p w14:paraId="46B6828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62B9C84F" w14:textId="29E8F28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653</w:t>
            </w:r>
          </w:p>
        </w:tc>
        <w:tc>
          <w:tcPr>
            <w:tcW w:w="481" w:type="pct"/>
            <w:tcBorders>
              <w:top w:val="nil"/>
              <w:left w:val="nil"/>
              <w:bottom w:val="nil"/>
              <w:right w:val="nil"/>
            </w:tcBorders>
            <w:shd w:val="clear" w:color="000000" w:fill="FFFFFF"/>
            <w:noWrap/>
            <w:vAlign w:val="bottom"/>
            <w:hideMark/>
          </w:tcPr>
          <w:p w14:paraId="0C466E0C" w14:textId="4C70BBA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129</w:t>
            </w:r>
          </w:p>
        </w:tc>
        <w:tc>
          <w:tcPr>
            <w:tcW w:w="481" w:type="pct"/>
            <w:tcBorders>
              <w:top w:val="nil"/>
              <w:left w:val="nil"/>
              <w:bottom w:val="nil"/>
              <w:right w:val="nil"/>
            </w:tcBorders>
            <w:shd w:val="clear" w:color="000000" w:fill="FFFFFF"/>
            <w:noWrap/>
            <w:vAlign w:val="bottom"/>
            <w:hideMark/>
          </w:tcPr>
          <w:p w14:paraId="04F872B1" w14:textId="6E9CFA9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394</w:t>
            </w:r>
          </w:p>
        </w:tc>
        <w:tc>
          <w:tcPr>
            <w:tcW w:w="481" w:type="pct"/>
            <w:tcBorders>
              <w:top w:val="nil"/>
              <w:left w:val="nil"/>
              <w:bottom w:val="nil"/>
              <w:right w:val="nil"/>
            </w:tcBorders>
            <w:shd w:val="clear" w:color="000000" w:fill="FFFFFF"/>
            <w:noWrap/>
            <w:vAlign w:val="bottom"/>
            <w:hideMark/>
          </w:tcPr>
          <w:p w14:paraId="4A54A9D8" w14:textId="134350CC"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793</w:t>
            </w:r>
          </w:p>
        </w:tc>
      </w:tr>
      <w:tr w:rsidR="00797F69" w:rsidRPr="00E20E79" w14:paraId="4455778E" w14:textId="77777777" w:rsidTr="00797F69">
        <w:trPr>
          <w:trHeight w:val="320"/>
        </w:trPr>
        <w:tc>
          <w:tcPr>
            <w:tcW w:w="360" w:type="pct"/>
            <w:tcBorders>
              <w:top w:val="nil"/>
              <w:left w:val="nil"/>
              <w:bottom w:val="nil"/>
              <w:right w:val="nil"/>
            </w:tcBorders>
            <w:shd w:val="clear" w:color="000000" w:fill="FFFFFF"/>
            <w:noWrap/>
            <w:vAlign w:val="bottom"/>
            <w:hideMark/>
          </w:tcPr>
          <w:p w14:paraId="27F39044"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45F246E9"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Capital stock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xml:space="preserve">. 2011US$) </w:t>
            </w:r>
          </w:p>
        </w:tc>
        <w:tc>
          <w:tcPr>
            <w:tcW w:w="360" w:type="pct"/>
            <w:tcBorders>
              <w:top w:val="nil"/>
              <w:left w:val="nil"/>
              <w:bottom w:val="nil"/>
              <w:right w:val="nil"/>
            </w:tcBorders>
            <w:shd w:val="clear" w:color="000000" w:fill="FFFFFF"/>
            <w:noWrap/>
            <w:vAlign w:val="bottom"/>
            <w:hideMark/>
          </w:tcPr>
          <w:p w14:paraId="7A973A0C"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169AE3A9" w14:textId="6964BD41"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21935</w:t>
            </w:r>
          </w:p>
        </w:tc>
        <w:tc>
          <w:tcPr>
            <w:tcW w:w="481" w:type="pct"/>
            <w:tcBorders>
              <w:top w:val="nil"/>
              <w:left w:val="nil"/>
              <w:bottom w:val="nil"/>
              <w:right w:val="nil"/>
            </w:tcBorders>
            <w:shd w:val="clear" w:color="000000" w:fill="FFFFFF"/>
            <w:noWrap/>
            <w:vAlign w:val="bottom"/>
            <w:hideMark/>
          </w:tcPr>
          <w:p w14:paraId="4F1C8344" w14:textId="73D3A07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25326</w:t>
            </w:r>
          </w:p>
        </w:tc>
        <w:tc>
          <w:tcPr>
            <w:tcW w:w="481" w:type="pct"/>
            <w:tcBorders>
              <w:top w:val="nil"/>
              <w:left w:val="nil"/>
              <w:bottom w:val="nil"/>
              <w:right w:val="nil"/>
            </w:tcBorders>
            <w:shd w:val="clear" w:color="000000" w:fill="FFFFFF"/>
            <w:noWrap/>
            <w:vAlign w:val="bottom"/>
            <w:hideMark/>
          </w:tcPr>
          <w:p w14:paraId="13E49C60" w14:textId="192E7E84"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1918</w:t>
            </w:r>
          </w:p>
        </w:tc>
        <w:tc>
          <w:tcPr>
            <w:tcW w:w="481" w:type="pct"/>
            <w:tcBorders>
              <w:top w:val="nil"/>
              <w:left w:val="nil"/>
              <w:bottom w:val="nil"/>
              <w:right w:val="nil"/>
            </w:tcBorders>
            <w:shd w:val="clear" w:color="000000" w:fill="FFFFFF"/>
            <w:noWrap/>
            <w:vAlign w:val="bottom"/>
            <w:hideMark/>
          </w:tcPr>
          <w:p w14:paraId="444FCC17" w14:textId="65E0660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94904</w:t>
            </w:r>
          </w:p>
        </w:tc>
      </w:tr>
      <w:tr w:rsidR="00797F69" w:rsidRPr="00E20E79" w14:paraId="4171806D" w14:textId="77777777" w:rsidTr="00797F69">
        <w:trPr>
          <w:trHeight w:val="320"/>
        </w:trPr>
        <w:tc>
          <w:tcPr>
            <w:tcW w:w="360" w:type="pct"/>
            <w:tcBorders>
              <w:top w:val="nil"/>
              <w:left w:val="nil"/>
              <w:bottom w:val="nil"/>
              <w:right w:val="nil"/>
            </w:tcBorders>
            <w:shd w:val="clear" w:color="000000" w:fill="FFFFFF"/>
            <w:noWrap/>
            <w:vAlign w:val="bottom"/>
            <w:hideMark/>
          </w:tcPr>
          <w:p w14:paraId="1DD85D54"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China </w:t>
            </w:r>
          </w:p>
        </w:tc>
        <w:tc>
          <w:tcPr>
            <w:tcW w:w="2355" w:type="pct"/>
            <w:tcBorders>
              <w:top w:val="nil"/>
              <w:left w:val="nil"/>
              <w:bottom w:val="nil"/>
              <w:right w:val="nil"/>
            </w:tcBorders>
            <w:shd w:val="clear" w:color="000000" w:fill="FFFFFF"/>
            <w:noWrap/>
            <w:vAlign w:val="bottom"/>
            <w:hideMark/>
          </w:tcPr>
          <w:p w14:paraId="108111B9"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Energy consumption (Millions of tons of oil equivalent </w:t>
            </w:r>
          </w:p>
        </w:tc>
        <w:tc>
          <w:tcPr>
            <w:tcW w:w="360" w:type="pct"/>
            <w:tcBorders>
              <w:top w:val="nil"/>
              <w:left w:val="nil"/>
              <w:bottom w:val="nil"/>
              <w:right w:val="nil"/>
            </w:tcBorders>
            <w:shd w:val="clear" w:color="000000" w:fill="FFFFFF"/>
            <w:noWrap/>
            <w:vAlign w:val="bottom"/>
            <w:hideMark/>
          </w:tcPr>
          <w:p w14:paraId="42918E25"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6506F429" w14:textId="4AEB1C22"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940</w:t>
            </w:r>
          </w:p>
        </w:tc>
        <w:tc>
          <w:tcPr>
            <w:tcW w:w="481" w:type="pct"/>
            <w:tcBorders>
              <w:top w:val="nil"/>
              <w:left w:val="nil"/>
              <w:bottom w:val="nil"/>
              <w:right w:val="nil"/>
            </w:tcBorders>
            <w:shd w:val="clear" w:color="000000" w:fill="FFFFFF"/>
            <w:noWrap/>
            <w:vAlign w:val="bottom"/>
            <w:hideMark/>
          </w:tcPr>
          <w:p w14:paraId="56D1B71D" w14:textId="62D0263B"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518</w:t>
            </w:r>
          </w:p>
        </w:tc>
        <w:tc>
          <w:tcPr>
            <w:tcW w:w="481" w:type="pct"/>
            <w:tcBorders>
              <w:top w:val="nil"/>
              <w:left w:val="nil"/>
              <w:bottom w:val="nil"/>
              <w:right w:val="nil"/>
            </w:tcBorders>
            <w:shd w:val="clear" w:color="000000" w:fill="FFFFFF"/>
            <w:noWrap/>
            <w:vAlign w:val="bottom"/>
            <w:hideMark/>
          </w:tcPr>
          <w:p w14:paraId="466AB4CB" w14:textId="4ADEF6DF"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363</w:t>
            </w:r>
          </w:p>
        </w:tc>
        <w:tc>
          <w:tcPr>
            <w:tcW w:w="481" w:type="pct"/>
            <w:tcBorders>
              <w:top w:val="nil"/>
              <w:left w:val="nil"/>
              <w:bottom w:val="nil"/>
              <w:right w:val="nil"/>
            </w:tcBorders>
            <w:shd w:val="clear" w:color="000000" w:fill="FFFFFF"/>
            <w:noWrap/>
            <w:vAlign w:val="bottom"/>
            <w:hideMark/>
          </w:tcPr>
          <w:p w14:paraId="06A6A0BF" w14:textId="468AE4D6"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1996</w:t>
            </w:r>
          </w:p>
        </w:tc>
      </w:tr>
      <w:tr w:rsidR="00797F69" w:rsidRPr="00E20E79" w14:paraId="4172CA57" w14:textId="77777777" w:rsidTr="00797F69">
        <w:trPr>
          <w:trHeight w:val="320"/>
        </w:trPr>
        <w:tc>
          <w:tcPr>
            <w:tcW w:w="360" w:type="pct"/>
            <w:tcBorders>
              <w:top w:val="nil"/>
              <w:left w:val="nil"/>
              <w:bottom w:val="nil"/>
              <w:right w:val="nil"/>
            </w:tcBorders>
            <w:shd w:val="clear" w:color="000000" w:fill="FFFFFF"/>
            <w:noWrap/>
            <w:vAlign w:val="bottom"/>
            <w:hideMark/>
          </w:tcPr>
          <w:p w14:paraId="3A58A28D"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7560C39A"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Real GDP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2011US$)</w:t>
            </w:r>
          </w:p>
        </w:tc>
        <w:tc>
          <w:tcPr>
            <w:tcW w:w="360" w:type="pct"/>
            <w:tcBorders>
              <w:top w:val="nil"/>
              <w:left w:val="nil"/>
              <w:bottom w:val="nil"/>
              <w:right w:val="nil"/>
            </w:tcBorders>
            <w:shd w:val="clear" w:color="000000" w:fill="FFFFFF"/>
            <w:noWrap/>
            <w:vAlign w:val="bottom"/>
            <w:hideMark/>
          </w:tcPr>
          <w:p w14:paraId="1C3CD69F"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650245FC" w14:textId="2C5BE3F6"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6042</w:t>
            </w:r>
          </w:p>
        </w:tc>
        <w:tc>
          <w:tcPr>
            <w:tcW w:w="481" w:type="pct"/>
            <w:tcBorders>
              <w:top w:val="nil"/>
              <w:left w:val="nil"/>
              <w:bottom w:val="nil"/>
              <w:right w:val="nil"/>
            </w:tcBorders>
            <w:shd w:val="clear" w:color="000000" w:fill="FFFFFF"/>
            <w:noWrap/>
            <w:vAlign w:val="bottom"/>
            <w:hideMark/>
          </w:tcPr>
          <w:p w14:paraId="2343C58A" w14:textId="626F96ED"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5485</w:t>
            </w:r>
          </w:p>
        </w:tc>
        <w:tc>
          <w:tcPr>
            <w:tcW w:w="481" w:type="pct"/>
            <w:tcBorders>
              <w:top w:val="nil"/>
              <w:left w:val="nil"/>
              <w:bottom w:val="nil"/>
              <w:right w:val="nil"/>
            </w:tcBorders>
            <w:shd w:val="clear" w:color="000000" w:fill="FFFFFF"/>
            <w:noWrap/>
            <w:vAlign w:val="bottom"/>
            <w:hideMark/>
          </w:tcPr>
          <w:p w14:paraId="79FE15AC" w14:textId="4426DB9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1008</w:t>
            </w:r>
          </w:p>
        </w:tc>
        <w:tc>
          <w:tcPr>
            <w:tcW w:w="481" w:type="pct"/>
            <w:tcBorders>
              <w:top w:val="nil"/>
              <w:left w:val="nil"/>
              <w:bottom w:val="nil"/>
              <w:right w:val="nil"/>
            </w:tcBorders>
            <w:shd w:val="clear" w:color="000000" w:fill="FFFFFF"/>
            <w:noWrap/>
            <w:vAlign w:val="bottom"/>
            <w:hideMark/>
          </w:tcPr>
          <w:p w14:paraId="23925FD2" w14:textId="57B005C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18979</w:t>
            </w:r>
          </w:p>
        </w:tc>
      </w:tr>
      <w:tr w:rsidR="00797F69" w:rsidRPr="00E20E79" w14:paraId="26B4A633" w14:textId="77777777" w:rsidTr="00797F69">
        <w:trPr>
          <w:trHeight w:val="320"/>
        </w:trPr>
        <w:tc>
          <w:tcPr>
            <w:tcW w:w="360" w:type="pct"/>
            <w:tcBorders>
              <w:top w:val="nil"/>
              <w:left w:val="nil"/>
              <w:bottom w:val="single" w:sz="4" w:space="0" w:color="auto"/>
              <w:right w:val="nil"/>
            </w:tcBorders>
            <w:shd w:val="clear" w:color="000000" w:fill="FFFFFF"/>
            <w:noWrap/>
            <w:vAlign w:val="bottom"/>
            <w:hideMark/>
          </w:tcPr>
          <w:p w14:paraId="6BC93748"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single" w:sz="4" w:space="0" w:color="auto"/>
              <w:right w:val="nil"/>
            </w:tcBorders>
            <w:shd w:val="clear" w:color="000000" w:fill="FFFFFF"/>
            <w:noWrap/>
            <w:vAlign w:val="bottom"/>
            <w:hideMark/>
          </w:tcPr>
          <w:p w14:paraId="215AB088"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EI (Millions of toe/ billions in constant 2011 US$)</w:t>
            </w:r>
          </w:p>
        </w:tc>
        <w:tc>
          <w:tcPr>
            <w:tcW w:w="360" w:type="pct"/>
            <w:tcBorders>
              <w:top w:val="nil"/>
              <w:left w:val="nil"/>
              <w:bottom w:val="single" w:sz="4" w:space="0" w:color="auto"/>
              <w:right w:val="nil"/>
            </w:tcBorders>
            <w:shd w:val="clear" w:color="000000" w:fill="FFFFFF"/>
            <w:noWrap/>
            <w:vAlign w:val="bottom"/>
            <w:hideMark/>
          </w:tcPr>
          <w:p w14:paraId="2F33101F"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single" w:sz="4" w:space="0" w:color="auto"/>
              <w:right w:val="nil"/>
            </w:tcBorders>
            <w:shd w:val="clear" w:color="000000" w:fill="FFFFFF"/>
            <w:noWrap/>
            <w:vAlign w:val="bottom"/>
            <w:hideMark/>
          </w:tcPr>
          <w:p w14:paraId="54FE5060" w14:textId="562A9C9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0.22</w:t>
            </w:r>
          </w:p>
        </w:tc>
        <w:tc>
          <w:tcPr>
            <w:tcW w:w="481" w:type="pct"/>
            <w:tcBorders>
              <w:top w:val="nil"/>
              <w:left w:val="nil"/>
              <w:bottom w:val="single" w:sz="4" w:space="0" w:color="auto"/>
              <w:right w:val="nil"/>
            </w:tcBorders>
            <w:shd w:val="clear" w:color="000000" w:fill="FFFFFF"/>
            <w:noWrap/>
            <w:vAlign w:val="bottom"/>
            <w:hideMark/>
          </w:tcPr>
          <w:p w14:paraId="3B5E47EB" w14:textId="412B0E42"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0.09</w:t>
            </w:r>
          </w:p>
        </w:tc>
        <w:tc>
          <w:tcPr>
            <w:tcW w:w="481" w:type="pct"/>
            <w:tcBorders>
              <w:top w:val="nil"/>
              <w:left w:val="nil"/>
              <w:bottom w:val="single" w:sz="4" w:space="0" w:color="auto"/>
              <w:right w:val="nil"/>
            </w:tcBorders>
            <w:shd w:val="clear" w:color="000000" w:fill="FFFFFF"/>
            <w:noWrap/>
            <w:vAlign w:val="bottom"/>
            <w:hideMark/>
          </w:tcPr>
          <w:p w14:paraId="2AF9E26E" w14:textId="3B136E6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0.11</w:t>
            </w:r>
          </w:p>
        </w:tc>
        <w:tc>
          <w:tcPr>
            <w:tcW w:w="481" w:type="pct"/>
            <w:tcBorders>
              <w:top w:val="nil"/>
              <w:left w:val="nil"/>
              <w:bottom w:val="single" w:sz="4" w:space="0" w:color="auto"/>
              <w:right w:val="nil"/>
            </w:tcBorders>
            <w:shd w:val="clear" w:color="000000" w:fill="FFFFFF"/>
            <w:noWrap/>
            <w:vAlign w:val="bottom"/>
            <w:hideMark/>
          </w:tcPr>
          <w:p w14:paraId="4F706A8E" w14:textId="76F1F2E2"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0.41</w:t>
            </w:r>
          </w:p>
        </w:tc>
      </w:tr>
      <w:tr w:rsidR="00797F69" w:rsidRPr="00E20E79" w14:paraId="7E77AB50" w14:textId="77777777" w:rsidTr="00797F69">
        <w:trPr>
          <w:trHeight w:val="320"/>
        </w:trPr>
        <w:tc>
          <w:tcPr>
            <w:tcW w:w="360" w:type="pct"/>
            <w:tcBorders>
              <w:top w:val="nil"/>
              <w:left w:val="nil"/>
              <w:bottom w:val="nil"/>
              <w:right w:val="nil"/>
            </w:tcBorders>
            <w:shd w:val="clear" w:color="000000" w:fill="FFFFFF"/>
            <w:noWrap/>
            <w:vAlign w:val="bottom"/>
            <w:hideMark/>
          </w:tcPr>
          <w:p w14:paraId="7B58B97B"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lastRenderedPageBreak/>
              <w:t> </w:t>
            </w:r>
          </w:p>
        </w:tc>
        <w:tc>
          <w:tcPr>
            <w:tcW w:w="2355" w:type="pct"/>
            <w:tcBorders>
              <w:top w:val="nil"/>
              <w:left w:val="nil"/>
              <w:bottom w:val="nil"/>
              <w:right w:val="nil"/>
            </w:tcBorders>
            <w:shd w:val="clear" w:color="000000" w:fill="FFFFFF"/>
            <w:noWrap/>
            <w:vAlign w:val="bottom"/>
            <w:hideMark/>
          </w:tcPr>
          <w:p w14:paraId="15D0A46A"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Labor force (Millions)</w:t>
            </w:r>
          </w:p>
        </w:tc>
        <w:tc>
          <w:tcPr>
            <w:tcW w:w="360" w:type="pct"/>
            <w:tcBorders>
              <w:top w:val="nil"/>
              <w:left w:val="nil"/>
              <w:bottom w:val="nil"/>
              <w:right w:val="nil"/>
            </w:tcBorders>
            <w:shd w:val="clear" w:color="000000" w:fill="FFFFFF"/>
            <w:noWrap/>
            <w:vAlign w:val="bottom"/>
            <w:hideMark/>
          </w:tcPr>
          <w:p w14:paraId="00402C6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38F37615" w14:textId="7F8C42E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82</w:t>
            </w:r>
          </w:p>
        </w:tc>
        <w:tc>
          <w:tcPr>
            <w:tcW w:w="481" w:type="pct"/>
            <w:tcBorders>
              <w:top w:val="nil"/>
              <w:left w:val="nil"/>
              <w:bottom w:val="nil"/>
              <w:right w:val="nil"/>
            </w:tcBorders>
            <w:shd w:val="clear" w:color="000000" w:fill="FFFFFF"/>
            <w:noWrap/>
            <w:vAlign w:val="bottom"/>
            <w:hideMark/>
          </w:tcPr>
          <w:p w14:paraId="6F05CC3C" w14:textId="06FD583D"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24</w:t>
            </w:r>
          </w:p>
        </w:tc>
        <w:tc>
          <w:tcPr>
            <w:tcW w:w="481" w:type="pct"/>
            <w:tcBorders>
              <w:top w:val="nil"/>
              <w:left w:val="nil"/>
              <w:bottom w:val="nil"/>
              <w:right w:val="nil"/>
            </w:tcBorders>
            <w:shd w:val="clear" w:color="000000" w:fill="FFFFFF"/>
            <w:noWrap/>
            <w:vAlign w:val="bottom"/>
            <w:hideMark/>
          </w:tcPr>
          <w:p w14:paraId="4C790265" w14:textId="5CC12A54"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40</w:t>
            </w:r>
          </w:p>
        </w:tc>
        <w:tc>
          <w:tcPr>
            <w:tcW w:w="481" w:type="pct"/>
            <w:tcBorders>
              <w:top w:val="nil"/>
              <w:left w:val="nil"/>
              <w:bottom w:val="nil"/>
              <w:right w:val="nil"/>
            </w:tcBorders>
            <w:shd w:val="clear" w:color="000000" w:fill="FFFFFF"/>
            <w:noWrap/>
            <w:vAlign w:val="bottom"/>
            <w:hideMark/>
          </w:tcPr>
          <w:p w14:paraId="595DCC69" w14:textId="01506B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123</w:t>
            </w:r>
          </w:p>
        </w:tc>
      </w:tr>
      <w:tr w:rsidR="00797F69" w:rsidRPr="00E20E79" w14:paraId="5CE3300E" w14:textId="77777777" w:rsidTr="00797F69">
        <w:trPr>
          <w:trHeight w:val="320"/>
        </w:trPr>
        <w:tc>
          <w:tcPr>
            <w:tcW w:w="360" w:type="pct"/>
            <w:tcBorders>
              <w:top w:val="nil"/>
              <w:left w:val="nil"/>
              <w:bottom w:val="nil"/>
              <w:right w:val="nil"/>
            </w:tcBorders>
            <w:shd w:val="clear" w:color="000000" w:fill="FFFFFF"/>
            <w:noWrap/>
            <w:vAlign w:val="bottom"/>
            <w:hideMark/>
          </w:tcPr>
          <w:p w14:paraId="4FF40DBA"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60BF878A"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Capital stock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xml:space="preserve">. 2011US$) </w:t>
            </w:r>
          </w:p>
        </w:tc>
        <w:tc>
          <w:tcPr>
            <w:tcW w:w="360" w:type="pct"/>
            <w:tcBorders>
              <w:top w:val="nil"/>
              <w:left w:val="nil"/>
              <w:bottom w:val="nil"/>
              <w:right w:val="nil"/>
            </w:tcBorders>
            <w:shd w:val="clear" w:color="000000" w:fill="FFFFFF"/>
            <w:noWrap/>
            <w:vAlign w:val="bottom"/>
            <w:hideMark/>
          </w:tcPr>
          <w:p w14:paraId="2EBF9359"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06848B7C" w14:textId="397B5D76"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5879</w:t>
            </w:r>
          </w:p>
        </w:tc>
        <w:tc>
          <w:tcPr>
            <w:tcW w:w="481" w:type="pct"/>
            <w:tcBorders>
              <w:top w:val="nil"/>
              <w:left w:val="nil"/>
              <w:bottom w:val="nil"/>
              <w:right w:val="nil"/>
            </w:tcBorders>
            <w:shd w:val="clear" w:color="000000" w:fill="FFFFFF"/>
            <w:noWrap/>
            <w:vAlign w:val="bottom"/>
            <w:hideMark/>
          </w:tcPr>
          <w:p w14:paraId="25E7D8D5" w14:textId="16CD36B2"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4269</w:t>
            </w:r>
          </w:p>
        </w:tc>
        <w:tc>
          <w:tcPr>
            <w:tcW w:w="481" w:type="pct"/>
            <w:tcBorders>
              <w:top w:val="nil"/>
              <w:left w:val="nil"/>
              <w:bottom w:val="nil"/>
              <w:right w:val="nil"/>
            </w:tcBorders>
            <w:shd w:val="clear" w:color="000000" w:fill="FFFFFF"/>
            <w:noWrap/>
            <w:vAlign w:val="bottom"/>
            <w:hideMark/>
          </w:tcPr>
          <w:p w14:paraId="4A76337A" w14:textId="05271F8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885</w:t>
            </w:r>
          </w:p>
        </w:tc>
        <w:tc>
          <w:tcPr>
            <w:tcW w:w="481" w:type="pct"/>
            <w:tcBorders>
              <w:top w:val="nil"/>
              <w:left w:val="nil"/>
              <w:bottom w:val="nil"/>
              <w:right w:val="nil"/>
            </w:tcBorders>
            <w:shd w:val="clear" w:color="000000" w:fill="FFFFFF"/>
            <w:noWrap/>
            <w:vAlign w:val="bottom"/>
            <w:hideMark/>
          </w:tcPr>
          <w:p w14:paraId="33A1AFD4" w14:textId="665C2020"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15847</w:t>
            </w:r>
          </w:p>
        </w:tc>
      </w:tr>
      <w:tr w:rsidR="00797F69" w:rsidRPr="00E20E79" w14:paraId="78F82FC9" w14:textId="77777777" w:rsidTr="00797F69">
        <w:trPr>
          <w:trHeight w:val="320"/>
        </w:trPr>
        <w:tc>
          <w:tcPr>
            <w:tcW w:w="360" w:type="pct"/>
            <w:tcBorders>
              <w:top w:val="nil"/>
              <w:left w:val="nil"/>
              <w:bottom w:val="nil"/>
              <w:right w:val="nil"/>
            </w:tcBorders>
            <w:shd w:val="clear" w:color="000000" w:fill="FFFFFF"/>
            <w:noWrap/>
            <w:vAlign w:val="bottom"/>
            <w:hideMark/>
          </w:tcPr>
          <w:p w14:paraId="12B7735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India</w:t>
            </w:r>
          </w:p>
        </w:tc>
        <w:tc>
          <w:tcPr>
            <w:tcW w:w="2355" w:type="pct"/>
            <w:tcBorders>
              <w:top w:val="nil"/>
              <w:left w:val="nil"/>
              <w:bottom w:val="nil"/>
              <w:right w:val="nil"/>
            </w:tcBorders>
            <w:shd w:val="clear" w:color="000000" w:fill="FFFFFF"/>
            <w:noWrap/>
            <w:vAlign w:val="bottom"/>
            <w:hideMark/>
          </w:tcPr>
          <w:p w14:paraId="22D0737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Energy consumption (Millions of tons of oil equivalent </w:t>
            </w:r>
          </w:p>
        </w:tc>
        <w:tc>
          <w:tcPr>
            <w:tcW w:w="360" w:type="pct"/>
            <w:tcBorders>
              <w:top w:val="nil"/>
              <w:left w:val="nil"/>
              <w:bottom w:val="nil"/>
              <w:right w:val="nil"/>
            </w:tcBorders>
            <w:shd w:val="clear" w:color="000000" w:fill="FFFFFF"/>
            <w:noWrap/>
            <w:vAlign w:val="bottom"/>
            <w:hideMark/>
          </w:tcPr>
          <w:p w14:paraId="31E9C80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70AAEEA2" w14:textId="5613BD30"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306</w:t>
            </w:r>
          </w:p>
        </w:tc>
        <w:tc>
          <w:tcPr>
            <w:tcW w:w="481" w:type="pct"/>
            <w:tcBorders>
              <w:top w:val="nil"/>
              <w:left w:val="nil"/>
              <w:bottom w:val="nil"/>
              <w:right w:val="nil"/>
            </w:tcBorders>
            <w:shd w:val="clear" w:color="000000" w:fill="FFFFFF"/>
            <w:noWrap/>
            <w:vAlign w:val="bottom"/>
            <w:hideMark/>
          </w:tcPr>
          <w:p w14:paraId="6891AAFE" w14:textId="174BCAFC"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132</w:t>
            </w:r>
          </w:p>
        </w:tc>
        <w:tc>
          <w:tcPr>
            <w:tcW w:w="481" w:type="pct"/>
            <w:tcBorders>
              <w:top w:val="nil"/>
              <w:left w:val="nil"/>
              <w:bottom w:val="nil"/>
              <w:right w:val="nil"/>
            </w:tcBorders>
            <w:shd w:val="clear" w:color="000000" w:fill="FFFFFF"/>
            <w:noWrap/>
            <w:vAlign w:val="bottom"/>
            <w:hideMark/>
          </w:tcPr>
          <w:p w14:paraId="3759D313" w14:textId="6E714FB2"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143</w:t>
            </w:r>
          </w:p>
        </w:tc>
        <w:tc>
          <w:tcPr>
            <w:tcW w:w="481" w:type="pct"/>
            <w:tcBorders>
              <w:top w:val="nil"/>
              <w:left w:val="nil"/>
              <w:bottom w:val="nil"/>
              <w:right w:val="nil"/>
            </w:tcBorders>
            <w:shd w:val="clear" w:color="000000" w:fill="FFFFFF"/>
            <w:noWrap/>
            <w:vAlign w:val="bottom"/>
            <w:hideMark/>
          </w:tcPr>
          <w:p w14:paraId="0C0362F6" w14:textId="27AF4455"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592</w:t>
            </w:r>
          </w:p>
        </w:tc>
      </w:tr>
      <w:tr w:rsidR="00797F69" w:rsidRPr="00E20E79" w14:paraId="3B4F34ED" w14:textId="77777777" w:rsidTr="00797F69">
        <w:trPr>
          <w:trHeight w:val="320"/>
        </w:trPr>
        <w:tc>
          <w:tcPr>
            <w:tcW w:w="360" w:type="pct"/>
            <w:tcBorders>
              <w:top w:val="nil"/>
              <w:left w:val="nil"/>
              <w:bottom w:val="nil"/>
              <w:right w:val="nil"/>
            </w:tcBorders>
            <w:shd w:val="clear" w:color="000000" w:fill="FFFFFF"/>
            <w:noWrap/>
            <w:vAlign w:val="bottom"/>
            <w:hideMark/>
          </w:tcPr>
          <w:p w14:paraId="644E299A"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259EF541"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Real GDP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2011US$)</w:t>
            </w:r>
          </w:p>
        </w:tc>
        <w:tc>
          <w:tcPr>
            <w:tcW w:w="360" w:type="pct"/>
            <w:tcBorders>
              <w:top w:val="nil"/>
              <w:left w:val="nil"/>
              <w:bottom w:val="nil"/>
              <w:right w:val="nil"/>
            </w:tcBorders>
            <w:shd w:val="clear" w:color="000000" w:fill="FFFFFF"/>
            <w:noWrap/>
            <w:vAlign w:val="bottom"/>
            <w:hideMark/>
          </w:tcPr>
          <w:p w14:paraId="5E337F3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78A3B764" w14:textId="0893F183"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1205</w:t>
            </w:r>
          </w:p>
        </w:tc>
        <w:tc>
          <w:tcPr>
            <w:tcW w:w="481" w:type="pct"/>
            <w:tcBorders>
              <w:top w:val="nil"/>
              <w:left w:val="nil"/>
              <w:bottom w:val="nil"/>
              <w:right w:val="nil"/>
            </w:tcBorders>
            <w:shd w:val="clear" w:color="000000" w:fill="FFFFFF"/>
            <w:noWrap/>
            <w:vAlign w:val="bottom"/>
            <w:hideMark/>
          </w:tcPr>
          <w:p w14:paraId="3BBF7ECD" w14:textId="0730CFF6"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758</w:t>
            </w:r>
          </w:p>
        </w:tc>
        <w:tc>
          <w:tcPr>
            <w:tcW w:w="481" w:type="pct"/>
            <w:tcBorders>
              <w:top w:val="nil"/>
              <w:left w:val="nil"/>
              <w:bottom w:val="nil"/>
              <w:right w:val="nil"/>
            </w:tcBorders>
            <w:shd w:val="clear" w:color="000000" w:fill="FFFFFF"/>
            <w:noWrap/>
            <w:vAlign w:val="bottom"/>
            <w:hideMark/>
          </w:tcPr>
          <w:p w14:paraId="3C704189" w14:textId="79350A4C"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267</w:t>
            </w:r>
          </w:p>
        </w:tc>
        <w:tc>
          <w:tcPr>
            <w:tcW w:w="481" w:type="pct"/>
            <w:tcBorders>
              <w:top w:val="nil"/>
              <w:left w:val="nil"/>
              <w:bottom w:val="nil"/>
              <w:right w:val="nil"/>
            </w:tcBorders>
            <w:shd w:val="clear" w:color="000000" w:fill="FFFFFF"/>
            <w:noWrap/>
            <w:vAlign w:val="bottom"/>
            <w:hideMark/>
          </w:tcPr>
          <w:p w14:paraId="398EEE0D" w14:textId="5AF48BFB"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2950</w:t>
            </w:r>
          </w:p>
        </w:tc>
      </w:tr>
      <w:tr w:rsidR="00797F69" w:rsidRPr="00E20E79" w14:paraId="6A537085" w14:textId="77777777" w:rsidTr="00797F69">
        <w:trPr>
          <w:trHeight w:val="320"/>
        </w:trPr>
        <w:tc>
          <w:tcPr>
            <w:tcW w:w="360" w:type="pct"/>
            <w:tcBorders>
              <w:top w:val="nil"/>
              <w:left w:val="nil"/>
              <w:bottom w:val="nil"/>
              <w:right w:val="nil"/>
            </w:tcBorders>
            <w:shd w:val="clear" w:color="000000" w:fill="FFFFFF"/>
            <w:noWrap/>
            <w:vAlign w:val="bottom"/>
            <w:hideMark/>
          </w:tcPr>
          <w:p w14:paraId="68AE3785"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7E94D7D5"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EI (Millions of toe/ billions in constant 2011 US$)</w:t>
            </w:r>
          </w:p>
        </w:tc>
        <w:tc>
          <w:tcPr>
            <w:tcW w:w="360" w:type="pct"/>
            <w:tcBorders>
              <w:top w:val="nil"/>
              <w:left w:val="nil"/>
              <w:bottom w:val="nil"/>
              <w:right w:val="nil"/>
            </w:tcBorders>
            <w:shd w:val="clear" w:color="000000" w:fill="FFFFFF"/>
            <w:noWrap/>
            <w:vAlign w:val="bottom"/>
            <w:hideMark/>
          </w:tcPr>
          <w:p w14:paraId="2F29038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53787941" w14:textId="2508FD35"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0.30</w:t>
            </w:r>
          </w:p>
        </w:tc>
        <w:tc>
          <w:tcPr>
            <w:tcW w:w="481" w:type="pct"/>
            <w:tcBorders>
              <w:top w:val="nil"/>
              <w:left w:val="nil"/>
              <w:bottom w:val="nil"/>
              <w:right w:val="nil"/>
            </w:tcBorders>
            <w:shd w:val="clear" w:color="000000" w:fill="FFFFFF"/>
            <w:noWrap/>
            <w:vAlign w:val="bottom"/>
            <w:hideMark/>
          </w:tcPr>
          <w:p w14:paraId="4FD08316" w14:textId="00335E6E"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0.10</w:t>
            </w:r>
          </w:p>
        </w:tc>
        <w:tc>
          <w:tcPr>
            <w:tcW w:w="481" w:type="pct"/>
            <w:tcBorders>
              <w:top w:val="nil"/>
              <w:left w:val="nil"/>
              <w:bottom w:val="nil"/>
              <w:right w:val="nil"/>
            </w:tcBorders>
            <w:shd w:val="clear" w:color="000000" w:fill="FFFFFF"/>
            <w:noWrap/>
            <w:vAlign w:val="bottom"/>
            <w:hideMark/>
          </w:tcPr>
          <w:p w14:paraId="0D41BFFB" w14:textId="0232A6EE"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0.20</w:t>
            </w:r>
          </w:p>
        </w:tc>
        <w:tc>
          <w:tcPr>
            <w:tcW w:w="481" w:type="pct"/>
            <w:tcBorders>
              <w:top w:val="nil"/>
              <w:left w:val="nil"/>
              <w:bottom w:val="nil"/>
              <w:right w:val="nil"/>
            </w:tcBorders>
            <w:shd w:val="clear" w:color="000000" w:fill="FFFFFF"/>
            <w:noWrap/>
            <w:vAlign w:val="bottom"/>
            <w:hideMark/>
          </w:tcPr>
          <w:p w14:paraId="2E6EC39F" w14:textId="2421CE00"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0.54</w:t>
            </w:r>
          </w:p>
        </w:tc>
      </w:tr>
      <w:tr w:rsidR="00797F69" w:rsidRPr="00E20E79" w14:paraId="02BC8776" w14:textId="77777777" w:rsidTr="00797F69">
        <w:trPr>
          <w:trHeight w:val="320"/>
        </w:trPr>
        <w:tc>
          <w:tcPr>
            <w:tcW w:w="360" w:type="pct"/>
            <w:tcBorders>
              <w:top w:val="single" w:sz="4" w:space="0" w:color="auto"/>
              <w:left w:val="nil"/>
              <w:bottom w:val="nil"/>
              <w:right w:val="nil"/>
            </w:tcBorders>
            <w:shd w:val="clear" w:color="000000" w:fill="FFFFFF"/>
            <w:noWrap/>
            <w:vAlign w:val="bottom"/>
            <w:hideMark/>
          </w:tcPr>
          <w:p w14:paraId="1E107C47"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single" w:sz="4" w:space="0" w:color="auto"/>
              <w:left w:val="nil"/>
              <w:bottom w:val="nil"/>
              <w:right w:val="nil"/>
            </w:tcBorders>
            <w:shd w:val="clear" w:color="000000" w:fill="FFFFFF"/>
            <w:noWrap/>
            <w:vAlign w:val="bottom"/>
            <w:hideMark/>
          </w:tcPr>
          <w:p w14:paraId="797C811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Labor force (Millions)</w:t>
            </w:r>
          </w:p>
        </w:tc>
        <w:tc>
          <w:tcPr>
            <w:tcW w:w="360" w:type="pct"/>
            <w:tcBorders>
              <w:top w:val="single" w:sz="4" w:space="0" w:color="auto"/>
              <w:left w:val="nil"/>
              <w:bottom w:val="nil"/>
              <w:right w:val="nil"/>
            </w:tcBorders>
            <w:shd w:val="clear" w:color="000000" w:fill="FFFFFF"/>
            <w:noWrap/>
            <w:vAlign w:val="bottom"/>
            <w:hideMark/>
          </w:tcPr>
          <w:p w14:paraId="38712C44"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single" w:sz="4" w:space="0" w:color="auto"/>
              <w:left w:val="nil"/>
              <w:bottom w:val="nil"/>
              <w:right w:val="nil"/>
            </w:tcBorders>
            <w:shd w:val="clear" w:color="000000" w:fill="FFFFFF"/>
            <w:noWrap/>
            <w:vAlign w:val="bottom"/>
            <w:hideMark/>
          </w:tcPr>
          <w:p w14:paraId="68BC0F88" w14:textId="578A1802"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64</w:t>
            </w:r>
          </w:p>
        </w:tc>
        <w:tc>
          <w:tcPr>
            <w:tcW w:w="481" w:type="pct"/>
            <w:tcBorders>
              <w:top w:val="single" w:sz="4" w:space="0" w:color="auto"/>
              <w:left w:val="nil"/>
              <w:bottom w:val="nil"/>
              <w:right w:val="nil"/>
            </w:tcBorders>
            <w:shd w:val="clear" w:color="000000" w:fill="FFFFFF"/>
            <w:noWrap/>
            <w:vAlign w:val="bottom"/>
            <w:hideMark/>
          </w:tcPr>
          <w:p w14:paraId="11ACC4A7" w14:textId="7AC625EE"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4</w:t>
            </w:r>
          </w:p>
        </w:tc>
        <w:tc>
          <w:tcPr>
            <w:tcW w:w="481" w:type="pct"/>
            <w:tcBorders>
              <w:top w:val="single" w:sz="4" w:space="0" w:color="auto"/>
              <w:left w:val="nil"/>
              <w:bottom w:val="nil"/>
              <w:right w:val="nil"/>
            </w:tcBorders>
            <w:shd w:val="clear" w:color="000000" w:fill="FFFFFF"/>
            <w:noWrap/>
            <w:vAlign w:val="bottom"/>
            <w:hideMark/>
          </w:tcPr>
          <w:p w14:paraId="2C00F1E4" w14:textId="7D16EFF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57</w:t>
            </w:r>
          </w:p>
        </w:tc>
        <w:tc>
          <w:tcPr>
            <w:tcW w:w="481" w:type="pct"/>
            <w:tcBorders>
              <w:top w:val="single" w:sz="4" w:space="0" w:color="auto"/>
              <w:left w:val="nil"/>
              <w:bottom w:val="nil"/>
              <w:right w:val="nil"/>
            </w:tcBorders>
            <w:shd w:val="clear" w:color="000000" w:fill="FFFFFF"/>
            <w:noWrap/>
            <w:vAlign w:val="bottom"/>
            <w:hideMark/>
          </w:tcPr>
          <w:p w14:paraId="3B4C8CA6" w14:textId="6504FE26"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68</w:t>
            </w:r>
          </w:p>
        </w:tc>
      </w:tr>
      <w:tr w:rsidR="00797F69" w:rsidRPr="00E20E79" w14:paraId="0CFA1F7E" w14:textId="77777777" w:rsidTr="00797F69">
        <w:trPr>
          <w:trHeight w:val="320"/>
        </w:trPr>
        <w:tc>
          <w:tcPr>
            <w:tcW w:w="360" w:type="pct"/>
            <w:tcBorders>
              <w:top w:val="nil"/>
              <w:left w:val="nil"/>
              <w:bottom w:val="nil"/>
              <w:right w:val="nil"/>
            </w:tcBorders>
            <w:shd w:val="clear" w:color="000000" w:fill="FFFFFF"/>
            <w:noWrap/>
            <w:vAlign w:val="bottom"/>
            <w:hideMark/>
          </w:tcPr>
          <w:p w14:paraId="15A57477"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0771AE5C"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Capital stock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xml:space="preserve">. 2011US$) </w:t>
            </w:r>
          </w:p>
        </w:tc>
        <w:tc>
          <w:tcPr>
            <w:tcW w:w="360" w:type="pct"/>
            <w:tcBorders>
              <w:top w:val="nil"/>
              <w:left w:val="nil"/>
              <w:bottom w:val="nil"/>
              <w:right w:val="nil"/>
            </w:tcBorders>
            <w:shd w:val="clear" w:color="000000" w:fill="FFFFFF"/>
            <w:noWrap/>
            <w:vAlign w:val="bottom"/>
            <w:hideMark/>
          </w:tcPr>
          <w:p w14:paraId="2F3AC19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7C2159E0" w14:textId="3908BE2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16327</w:t>
            </w:r>
          </w:p>
        </w:tc>
        <w:tc>
          <w:tcPr>
            <w:tcW w:w="481" w:type="pct"/>
            <w:tcBorders>
              <w:top w:val="nil"/>
              <w:left w:val="nil"/>
              <w:bottom w:val="nil"/>
              <w:right w:val="nil"/>
            </w:tcBorders>
            <w:shd w:val="clear" w:color="000000" w:fill="FFFFFF"/>
            <w:noWrap/>
            <w:vAlign w:val="bottom"/>
            <w:hideMark/>
          </w:tcPr>
          <w:p w14:paraId="2681E408" w14:textId="3DA4D77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5690</w:t>
            </w:r>
          </w:p>
        </w:tc>
        <w:tc>
          <w:tcPr>
            <w:tcW w:w="481" w:type="pct"/>
            <w:tcBorders>
              <w:top w:val="nil"/>
              <w:left w:val="nil"/>
              <w:bottom w:val="nil"/>
              <w:right w:val="nil"/>
            </w:tcBorders>
            <w:shd w:val="clear" w:color="000000" w:fill="FFFFFF"/>
            <w:noWrap/>
            <w:vAlign w:val="bottom"/>
            <w:hideMark/>
          </w:tcPr>
          <w:p w14:paraId="6015D1E8" w14:textId="11A5587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5855</w:t>
            </w:r>
          </w:p>
        </w:tc>
        <w:tc>
          <w:tcPr>
            <w:tcW w:w="481" w:type="pct"/>
            <w:tcBorders>
              <w:top w:val="nil"/>
              <w:left w:val="nil"/>
              <w:bottom w:val="nil"/>
              <w:right w:val="nil"/>
            </w:tcBorders>
            <w:shd w:val="clear" w:color="000000" w:fill="FFFFFF"/>
            <w:noWrap/>
            <w:vAlign w:val="bottom"/>
            <w:hideMark/>
          </w:tcPr>
          <w:p w14:paraId="4022AAAA" w14:textId="1F345BED"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22789</w:t>
            </w:r>
          </w:p>
        </w:tc>
      </w:tr>
      <w:tr w:rsidR="00797F69" w:rsidRPr="00E20E79" w14:paraId="7B0931DD" w14:textId="77777777" w:rsidTr="00797F69">
        <w:trPr>
          <w:trHeight w:val="320"/>
        </w:trPr>
        <w:tc>
          <w:tcPr>
            <w:tcW w:w="360" w:type="pct"/>
            <w:tcBorders>
              <w:top w:val="nil"/>
              <w:left w:val="nil"/>
              <w:bottom w:val="nil"/>
              <w:right w:val="nil"/>
            </w:tcBorders>
            <w:shd w:val="clear" w:color="000000" w:fill="FFFFFF"/>
            <w:noWrap/>
            <w:vAlign w:val="bottom"/>
            <w:hideMark/>
          </w:tcPr>
          <w:p w14:paraId="7296CF2E"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Japan</w:t>
            </w:r>
          </w:p>
        </w:tc>
        <w:tc>
          <w:tcPr>
            <w:tcW w:w="2355" w:type="pct"/>
            <w:tcBorders>
              <w:top w:val="nil"/>
              <w:left w:val="nil"/>
              <w:bottom w:val="nil"/>
              <w:right w:val="nil"/>
            </w:tcBorders>
            <w:shd w:val="clear" w:color="000000" w:fill="FFFFFF"/>
            <w:noWrap/>
            <w:vAlign w:val="bottom"/>
            <w:hideMark/>
          </w:tcPr>
          <w:p w14:paraId="1E97109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Energy consumption (Millions of tons of oil equivalent </w:t>
            </w:r>
          </w:p>
        </w:tc>
        <w:tc>
          <w:tcPr>
            <w:tcW w:w="360" w:type="pct"/>
            <w:tcBorders>
              <w:top w:val="nil"/>
              <w:left w:val="nil"/>
              <w:bottom w:val="nil"/>
              <w:right w:val="nil"/>
            </w:tcBorders>
            <w:shd w:val="clear" w:color="000000" w:fill="FFFFFF"/>
            <w:noWrap/>
            <w:vAlign w:val="bottom"/>
            <w:hideMark/>
          </w:tcPr>
          <w:p w14:paraId="24638A6E"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19C26C30" w14:textId="34C1518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286</w:t>
            </w:r>
          </w:p>
        </w:tc>
        <w:tc>
          <w:tcPr>
            <w:tcW w:w="481" w:type="pct"/>
            <w:tcBorders>
              <w:top w:val="nil"/>
              <w:left w:val="nil"/>
              <w:bottom w:val="nil"/>
              <w:right w:val="nil"/>
            </w:tcBorders>
            <w:shd w:val="clear" w:color="000000" w:fill="FFFFFF"/>
            <w:noWrap/>
            <w:vAlign w:val="bottom"/>
            <w:hideMark/>
          </w:tcPr>
          <w:p w14:paraId="52BD3930" w14:textId="7B77286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39</w:t>
            </w:r>
          </w:p>
        </w:tc>
        <w:tc>
          <w:tcPr>
            <w:tcW w:w="481" w:type="pct"/>
            <w:tcBorders>
              <w:top w:val="nil"/>
              <w:left w:val="nil"/>
              <w:bottom w:val="nil"/>
              <w:right w:val="nil"/>
            </w:tcBorders>
            <w:shd w:val="clear" w:color="000000" w:fill="FFFFFF"/>
            <w:noWrap/>
            <w:vAlign w:val="bottom"/>
            <w:hideMark/>
          </w:tcPr>
          <w:p w14:paraId="4047D8C7" w14:textId="7D2C322C"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219</w:t>
            </w:r>
          </w:p>
        </w:tc>
        <w:tc>
          <w:tcPr>
            <w:tcW w:w="481" w:type="pct"/>
            <w:tcBorders>
              <w:top w:val="nil"/>
              <w:left w:val="nil"/>
              <w:bottom w:val="nil"/>
              <w:right w:val="nil"/>
            </w:tcBorders>
            <w:shd w:val="clear" w:color="000000" w:fill="FFFFFF"/>
            <w:noWrap/>
            <w:vAlign w:val="bottom"/>
            <w:hideMark/>
          </w:tcPr>
          <w:p w14:paraId="1F542B2D" w14:textId="12790514"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335</w:t>
            </w:r>
          </w:p>
        </w:tc>
      </w:tr>
      <w:tr w:rsidR="00797F69" w:rsidRPr="00E20E79" w14:paraId="4E67FE45" w14:textId="77777777" w:rsidTr="00797F69">
        <w:trPr>
          <w:trHeight w:val="320"/>
        </w:trPr>
        <w:tc>
          <w:tcPr>
            <w:tcW w:w="360" w:type="pct"/>
            <w:tcBorders>
              <w:top w:val="nil"/>
              <w:left w:val="nil"/>
              <w:bottom w:val="nil"/>
              <w:right w:val="nil"/>
            </w:tcBorders>
            <w:shd w:val="clear" w:color="000000" w:fill="FFFFFF"/>
            <w:noWrap/>
            <w:vAlign w:val="bottom"/>
            <w:hideMark/>
          </w:tcPr>
          <w:p w14:paraId="2ACAE74B"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4517F36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Real GDP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2011US$)</w:t>
            </w:r>
          </w:p>
        </w:tc>
        <w:tc>
          <w:tcPr>
            <w:tcW w:w="360" w:type="pct"/>
            <w:tcBorders>
              <w:top w:val="nil"/>
              <w:left w:val="nil"/>
              <w:bottom w:val="nil"/>
              <w:right w:val="nil"/>
            </w:tcBorders>
            <w:shd w:val="clear" w:color="000000" w:fill="FFFFFF"/>
            <w:noWrap/>
            <w:vAlign w:val="bottom"/>
            <w:hideMark/>
          </w:tcPr>
          <w:p w14:paraId="42E17103"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5DB95B93" w14:textId="5A82F03C"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3765</w:t>
            </w:r>
          </w:p>
        </w:tc>
        <w:tc>
          <w:tcPr>
            <w:tcW w:w="481" w:type="pct"/>
            <w:tcBorders>
              <w:top w:val="nil"/>
              <w:left w:val="nil"/>
              <w:bottom w:val="nil"/>
              <w:right w:val="nil"/>
            </w:tcBorders>
            <w:shd w:val="clear" w:color="000000" w:fill="FFFFFF"/>
            <w:noWrap/>
            <w:vAlign w:val="bottom"/>
            <w:hideMark/>
          </w:tcPr>
          <w:p w14:paraId="2AFB0E4A" w14:textId="7EC889AE"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993</w:t>
            </w:r>
          </w:p>
        </w:tc>
        <w:tc>
          <w:tcPr>
            <w:tcW w:w="481" w:type="pct"/>
            <w:tcBorders>
              <w:top w:val="nil"/>
              <w:left w:val="nil"/>
              <w:bottom w:val="nil"/>
              <w:right w:val="nil"/>
            </w:tcBorders>
            <w:shd w:val="clear" w:color="000000" w:fill="FFFFFF"/>
            <w:noWrap/>
            <w:vAlign w:val="bottom"/>
            <w:hideMark/>
          </w:tcPr>
          <w:p w14:paraId="7C5FF855" w14:textId="161D9C3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1927</w:t>
            </w:r>
          </w:p>
        </w:tc>
        <w:tc>
          <w:tcPr>
            <w:tcW w:w="481" w:type="pct"/>
            <w:tcBorders>
              <w:top w:val="nil"/>
              <w:left w:val="nil"/>
              <w:bottom w:val="nil"/>
              <w:right w:val="nil"/>
            </w:tcBorders>
            <w:shd w:val="clear" w:color="000000" w:fill="FFFFFF"/>
            <w:noWrap/>
            <w:vAlign w:val="bottom"/>
            <w:hideMark/>
          </w:tcPr>
          <w:p w14:paraId="08C6D1B7" w14:textId="35906893"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5020</w:t>
            </w:r>
          </w:p>
        </w:tc>
      </w:tr>
      <w:tr w:rsidR="00797F69" w:rsidRPr="00E20E79" w14:paraId="6A0665C8" w14:textId="77777777" w:rsidTr="00797F69">
        <w:trPr>
          <w:trHeight w:val="320"/>
        </w:trPr>
        <w:tc>
          <w:tcPr>
            <w:tcW w:w="360" w:type="pct"/>
            <w:tcBorders>
              <w:top w:val="nil"/>
              <w:left w:val="nil"/>
              <w:bottom w:val="single" w:sz="4" w:space="0" w:color="auto"/>
              <w:right w:val="nil"/>
            </w:tcBorders>
            <w:shd w:val="clear" w:color="000000" w:fill="FFFFFF"/>
            <w:noWrap/>
            <w:vAlign w:val="bottom"/>
            <w:hideMark/>
          </w:tcPr>
          <w:p w14:paraId="06927E07"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single" w:sz="4" w:space="0" w:color="auto"/>
              <w:right w:val="nil"/>
            </w:tcBorders>
            <w:shd w:val="clear" w:color="000000" w:fill="FFFFFF"/>
            <w:noWrap/>
            <w:vAlign w:val="bottom"/>
            <w:hideMark/>
          </w:tcPr>
          <w:p w14:paraId="3CF987AB"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EI (Millions of toe/ billions in constant 2011 US$)</w:t>
            </w:r>
          </w:p>
        </w:tc>
        <w:tc>
          <w:tcPr>
            <w:tcW w:w="360" w:type="pct"/>
            <w:tcBorders>
              <w:top w:val="nil"/>
              <w:left w:val="nil"/>
              <w:bottom w:val="single" w:sz="4" w:space="0" w:color="auto"/>
              <w:right w:val="nil"/>
            </w:tcBorders>
            <w:shd w:val="clear" w:color="000000" w:fill="FFFFFF"/>
            <w:noWrap/>
            <w:vAlign w:val="bottom"/>
            <w:hideMark/>
          </w:tcPr>
          <w:p w14:paraId="4BD67CA5"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single" w:sz="4" w:space="0" w:color="auto"/>
              <w:right w:val="nil"/>
            </w:tcBorders>
            <w:shd w:val="clear" w:color="000000" w:fill="FFFFFF"/>
            <w:noWrap/>
            <w:vAlign w:val="bottom"/>
            <w:hideMark/>
          </w:tcPr>
          <w:p w14:paraId="7E789164" w14:textId="6831B71B"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0.08</w:t>
            </w:r>
          </w:p>
        </w:tc>
        <w:tc>
          <w:tcPr>
            <w:tcW w:w="481" w:type="pct"/>
            <w:tcBorders>
              <w:top w:val="nil"/>
              <w:left w:val="nil"/>
              <w:bottom w:val="single" w:sz="4" w:space="0" w:color="auto"/>
              <w:right w:val="nil"/>
            </w:tcBorders>
            <w:shd w:val="clear" w:color="000000" w:fill="FFFFFF"/>
            <w:noWrap/>
            <w:vAlign w:val="bottom"/>
            <w:hideMark/>
          </w:tcPr>
          <w:p w14:paraId="726EA628" w14:textId="01EB7745"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0.02</w:t>
            </w:r>
          </w:p>
        </w:tc>
        <w:tc>
          <w:tcPr>
            <w:tcW w:w="481" w:type="pct"/>
            <w:tcBorders>
              <w:top w:val="nil"/>
              <w:left w:val="nil"/>
              <w:bottom w:val="single" w:sz="4" w:space="0" w:color="auto"/>
              <w:right w:val="nil"/>
            </w:tcBorders>
            <w:shd w:val="clear" w:color="000000" w:fill="FFFFFF"/>
            <w:noWrap/>
            <w:vAlign w:val="bottom"/>
            <w:hideMark/>
          </w:tcPr>
          <w:p w14:paraId="19E93E0D" w14:textId="7D05D635"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0.06</w:t>
            </w:r>
          </w:p>
        </w:tc>
        <w:tc>
          <w:tcPr>
            <w:tcW w:w="481" w:type="pct"/>
            <w:tcBorders>
              <w:top w:val="nil"/>
              <w:left w:val="nil"/>
              <w:bottom w:val="single" w:sz="4" w:space="0" w:color="auto"/>
              <w:right w:val="nil"/>
            </w:tcBorders>
            <w:shd w:val="clear" w:color="000000" w:fill="FFFFFF"/>
            <w:noWrap/>
            <w:vAlign w:val="bottom"/>
            <w:hideMark/>
          </w:tcPr>
          <w:p w14:paraId="23FE3365" w14:textId="2C7276F3"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0.12</w:t>
            </w:r>
          </w:p>
        </w:tc>
      </w:tr>
      <w:tr w:rsidR="00797F69" w:rsidRPr="00E20E79" w14:paraId="739F28FA" w14:textId="77777777" w:rsidTr="00797F69">
        <w:trPr>
          <w:trHeight w:val="320"/>
        </w:trPr>
        <w:tc>
          <w:tcPr>
            <w:tcW w:w="360" w:type="pct"/>
            <w:tcBorders>
              <w:top w:val="nil"/>
              <w:left w:val="nil"/>
              <w:bottom w:val="nil"/>
              <w:right w:val="nil"/>
            </w:tcBorders>
            <w:shd w:val="clear" w:color="000000" w:fill="FFFFFF"/>
            <w:noWrap/>
            <w:vAlign w:val="bottom"/>
            <w:hideMark/>
          </w:tcPr>
          <w:p w14:paraId="127B9D6C"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2B530410"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Labor force (Millions)</w:t>
            </w:r>
          </w:p>
        </w:tc>
        <w:tc>
          <w:tcPr>
            <w:tcW w:w="360" w:type="pct"/>
            <w:tcBorders>
              <w:top w:val="nil"/>
              <w:left w:val="nil"/>
              <w:bottom w:val="nil"/>
              <w:right w:val="nil"/>
            </w:tcBorders>
            <w:shd w:val="clear" w:color="000000" w:fill="FFFFFF"/>
            <w:noWrap/>
            <w:vAlign w:val="bottom"/>
            <w:hideMark/>
          </w:tcPr>
          <w:p w14:paraId="2ACFACC2"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7C236B3C" w14:textId="3B3CDF64"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19</w:t>
            </w:r>
          </w:p>
        </w:tc>
        <w:tc>
          <w:tcPr>
            <w:tcW w:w="481" w:type="pct"/>
            <w:tcBorders>
              <w:top w:val="nil"/>
              <w:left w:val="nil"/>
              <w:bottom w:val="nil"/>
              <w:right w:val="nil"/>
            </w:tcBorders>
            <w:shd w:val="clear" w:color="000000" w:fill="FFFFFF"/>
            <w:noWrap/>
            <w:vAlign w:val="bottom"/>
            <w:hideMark/>
          </w:tcPr>
          <w:p w14:paraId="75D5D80D" w14:textId="6C02E58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w:t>
            </w:r>
          </w:p>
        </w:tc>
        <w:tc>
          <w:tcPr>
            <w:tcW w:w="481" w:type="pct"/>
            <w:tcBorders>
              <w:top w:val="nil"/>
              <w:left w:val="nil"/>
              <w:bottom w:val="nil"/>
              <w:right w:val="nil"/>
            </w:tcBorders>
            <w:shd w:val="clear" w:color="000000" w:fill="FFFFFF"/>
            <w:noWrap/>
            <w:vAlign w:val="bottom"/>
            <w:hideMark/>
          </w:tcPr>
          <w:p w14:paraId="27CE6349" w14:textId="3F1F7EFE"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11</w:t>
            </w:r>
          </w:p>
        </w:tc>
        <w:tc>
          <w:tcPr>
            <w:tcW w:w="481" w:type="pct"/>
            <w:tcBorders>
              <w:top w:val="nil"/>
              <w:left w:val="nil"/>
              <w:bottom w:val="nil"/>
              <w:right w:val="nil"/>
            </w:tcBorders>
            <w:shd w:val="clear" w:color="000000" w:fill="FFFFFF"/>
            <w:noWrap/>
            <w:vAlign w:val="bottom"/>
            <w:hideMark/>
          </w:tcPr>
          <w:p w14:paraId="33C3A509" w14:textId="5B3D4F0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26</w:t>
            </w:r>
          </w:p>
        </w:tc>
      </w:tr>
      <w:tr w:rsidR="00797F69" w:rsidRPr="00E20E79" w14:paraId="07FF330D" w14:textId="77777777" w:rsidTr="00797F69">
        <w:trPr>
          <w:trHeight w:val="320"/>
        </w:trPr>
        <w:tc>
          <w:tcPr>
            <w:tcW w:w="360" w:type="pct"/>
            <w:tcBorders>
              <w:top w:val="nil"/>
              <w:left w:val="nil"/>
              <w:bottom w:val="nil"/>
              <w:right w:val="nil"/>
            </w:tcBorders>
            <w:shd w:val="clear" w:color="000000" w:fill="FFFFFF"/>
            <w:noWrap/>
            <w:vAlign w:val="bottom"/>
            <w:hideMark/>
          </w:tcPr>
          <w:p w14:paraId="3BF3EF70"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183575D4"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Capital stock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xml:space="preserve">. 2011US$) </w:t>
            </w:r>
          </w:p>
        </w:tc>
        <w:tc>
          <w:tcPr>
            <w:tcW w:w="360" w:type="pct"/>
            <w:tcBorders>
              <w:top w:val="nil"/>
              <w:left w:val="nil"/>
              <w:bottom w:val="nil"/>
              <w:right w:val="nil"/>
            </w:tcBorders>
            <w:shd w:val="clear" w:color="000000" w:fill="FFFFFF"/>
            <w:noWrap/>
            <w:vAlign w:val="bottom"/>
            <w:hideMark/>
          </w:tcPr>
          <w:p w14:paraId="55F60D32"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5B65266E" w14:textId="5862E385"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3003</w:t>
            </w:r>
          </w:p>
        </w:tc>
        <w:tc>
          <w:tcPr>
            <w:tcW w:w="481" w:type="pct"/>
            <w:tcBorders>
              <w:top w:val="nil"/>
              <w:left w:val="nil"/>
              <w:bottom w:val="nil"/>
              <w:right w:val="nil"/>
            </w:tcBorders>
            <w:shd w:val="clear" w:color="000000" w:fill="FFFFFF"/>
            <w:noWrap/>
            <w:vAlign w:val="bottom"/>
            <w:hideMark/>
          </w:tcPr>
          <w:p w14:paraId="5280400C" w14:textId="1A4537EB"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2365</w:t>
            </w:r>
          </w:p>
        </w:tc>
        <w:tc>
          <w:tcPr>
            <w:tcW w:w="481" w:type="pct"/>
            <w:tcBorders>
              <w:top w:val="nil"/>
              <w:left w:val="nil"/>
              <w:bottom w:val="nil"/>
              <w:right w:val="nil"/>
            </w:tcBorders>
            <w:shd w:val="clear" w:color="000000" w:fill="FFFFFF"/>
            <w:noWrap/>
            <w:vAlign w:val="bottom"/>
            <w:hideMark/>
          </w:tcPr>
          <w:p w14:paraId="1D25F064" w14:textId="5D1ED22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252</w:t>
            </w:r>
          </w:p>
        </w:tc>
        <w:tc>
          <w:tcPr>
            <w:tcW w:w="481" w:type="pct"/>
            <w:tcBorders>
              <w:top w:val="nil"/>
              <w:left w:val="nil"/>
              <w:bottom w:val="nil"/>
              <w:right w:val="nil"/>
            </w:tcBorders>
            <w:shd w:val="clear" w:color="000000" w:fill="FFFFFF"/>
            <w:noWrap/>
            <w:vAlign w:val="bottom"/>
            <w:hideMark/>
          </w:tcPr>
          <w:p w14:paraId="5383F29C" w14:textId="5646D22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7527</w:t>
            </w:r>
          </w:p>
        </w:tc>
      </w:tr>
      <w:tr w:rsidR="00797F69" w:rsidRPr="00E20E79" w14:paraId="41406797" w14:textId="77777777" w:rsidTr="00797F69">
        <w:trPr>
          <w:trHeight w:val="320"/>
        </w:trPr>
        <w:tc>
          <w:tcPr>
            <w:tcW w:w="360" w:type="pct"/>
            <w:tcBorders>
              <w:top w:val="nil"/>
              <w:left w:val="nil"/>
              <w:bottom w:val="nil"/>
              <w:right w:val="nil"/>
            </w:tcBorders>
            <w:shd w:val="clear" w:color="000000" w:fill="FFFFFF"/>
            <w:noWrap/>
            <w:vAlign w:val="bottom"/>
            <w:hideMark/>
          </w:tcPr>
          <w:p w14:paraId="64562E2C"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Korea</w:t>
            </w:r>
          </w:p>
        </w:tc>
        <w:tc>
          <w:tcPr>
            <w:tcW w:w="2355" w:type="pct"/>
            <w:tcBorders>
              <w:top w:val="nil"/>
              <w:left w:val="nil"/>
              <w:bottom w:val="nil"/>
              <w:right w:val="nil"/>
            </w:tcBorders>
            <w:shd w:val="clear" w:color="000000" w:fill="FFFFFF"/>
            <w:noWrap/>
            <w:vAlign w:val="bottom"/>
            <w:hideMark/>
          </w:tcPr>
          <w:p w14:paraId="59362D84"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Energy consumption (Millions of tons of oil equivalent </w:t>
            </w:r>
          </w:p>
        </w:tc>
        <w:tc>
          <w:tcPr>
            <w:tcW w:w="360" w:type="pct"/>
            <w:tcBorders>
              <w:top w:val="nil"/>
              <w:left w:val="nil"/>
              <w:bottom w:val="nil"/>
              <w:right w:val="nil"/>
            </w:tcBorders>
            <w:shd w:val="clear" w:color="000000" w:fill="FFFFFF"/>
            <w:noWrap/>
            <w:vAlign w:val="bottom"/>
            <w:hideMark/>
          </w:tcPr>
          <w:p w14:paraId="0E7D1180"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6F15083B" w14:textId="7F55A1A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95</w:t>
            </w:r>
          </w:p>
        </w:tc>
        <w:tc>
          <w:tcPr>
            <w:tcW w:w="481" w:type="pct"/>
            <w:tcBorders>
              <w:top w:val="nil"/>
              <w:left w:val="nil"/>
              <w:bottom w:val="nil"/>
              <w:right w:val="nil"/>
            </w:tcBorders>
            <w:shd w:val="clear" w:color="000000" w:fill="FFFFFF"/>
            <w:noWrap/>
            <w:vAlign w:val="bottom"/>
            <w:hideMark/>
          </w:tcPr>
          <w:p w14:paraId="14E9AA22" w14:textId="7EBB92CD"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56</w:t>
            </w:r>
          </w:p>
        </w:tc>
        <w:tc>
          <w:tcPr>
            <w:tcW w:w="481" w:type="pct"/>
            <w:tcBorders>
              <w:top w:val="nil"/>
              <w:left w:val="nil"/>
              <w:bottom w:val="nil"/>
              <w:right w:val="nil"/>
            </w:tcBorders>
            <w:shd w:val="clear" w:color="000000" w:fill="FFFFFF"/>
            <w:noWrap/>
            <w:vAlign w:val="bottom"/>
            <w:hideMark/>
          </w:tcPr>
          <w:p w14:paraId="6330A700" w14:textId="60CFDF86"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18</w:t>
            </w:r>
          </w:p>
        </w:tc>
        <w:tc>
          <w:tcPr>
            <w:tcW w:w="481" w:type="pct"/>
            <w:tcBorders>
              <w:top w:val="nil"/>
              <w:left w:val="nil"/>
              <w:bottom w:val="nil"/>
              <w:right w:val="nil"/>
            </w:tcBorders>
            <w:shd w:val="clear" w:color="000000" w:fill="FFFFFF"/>
            <w:noWrap/>
            <w:vAlign w:val="bottom"/>
            <w:hideMark/>
          </w:tcPr>
          <w:p w14:paraId="5C83A43C" w14:textId="358949E3"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183</w:t>
            </w:r>
          </w:p>
        </w:tc>
      </w:tr>
      <w:tr w:rsidR="00797F69" w:rsidRPr="00E20E79" w14:paraId="577284DA" w14:textId="77777777" w:rsidTr="00797F69">
        <w:trPr>
          <w:trHeight w:val="320"/>
        </w:trPr>
        <w:tc>
          <w:tcPr>
            <w:tcW w:w="360" w:type="pct"/>
            <w:tcBorders>
              <w:top w:val="nil"/>
              <w:left w:val="nil"/>
              <w:bottom w:val="nil"/>
              <w:right w:val="nil"/>
            </w:tcBorders>
            <w:shd w:val="clear" w:color="000000" w:fill="FFFFFF"/>
            <w:noWrap/>
            <w:vAlign w:val="bottom"/>
            <w:hideMark/>
          </w:tcPr>
          <w:p w14:paraId="5ED2E4DE"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nil"/>
              <w:right w:val="nil"/>
            </w:tcBorders>
            <w:shd w:val="clear" w:color="000000" w:fill="FFFFFF"/>
            <w:noWrap/>
            <w:vAlign w:val="bottom"/>
            <w:hideMark/>
          </w:tcPr>
          <w:p w14:paraId="5BA310C2"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xml:space="preserve">Real GDP at constant 2011 national prices (in </w:t>
            </w:r>
            <w:proofErr w:type="spellStart"/>
            <w:r w:rsidRPr="00E20E79">
              <w:rPr>
                <w:rFonts w:ascii="Times New Roman" w:eastAsia="Times New Roman" w:hAnsi="Times New Roman"/>
                <w:color w:val="000000"/>
                <w:sz w:val="18"/>
                <w:szCs w:val="18"/>
                <w:lang w:eastAsia="zh-CN"/>
              </w:rPr>
              <w:t>bil</w:t>
            </w:r>
            <w:proofErr w:type="spellEnd"/>
            <w:r w:rsidRPr="00E20E79">
              <w:rPr>
                <w:rFonts w:ascii="Times New Roman" w:eastAsia="Times New Roman" w:hAnsi="Times New Roman"/>
                <w:color w:val="000000"/>
                <w:sz w:val="18"/>
                <w:szCs w:val="18"/>
                <w:lang w:eastAsia="zh-CN"/>
              </w:rPr>
              <w:t>. 2011US$)</w:t>
            </w:r>
          </w:p>
        </w:tc>
        <w:tc>
          <w:tcPr>
            <w:tcW w:w="360" w:type="pct"/>
            <w:tcBorders>
              <w:top w:val="nil"/>
              <w:left w:val="nil"/>
              <w:bottom w:val="nil"/>
              <w:right w:val="nil"/>
            </w:tcBorders>
            <w:shd w:val="clear" w:color="000000" w:fill="FFFFFF"/>
            <w:noWrap/>
            <w:vAlign w:val="bottom"/>
            <w:hideMark/>
          </w:tcPr>
          <w:p w14:paraId="19C6C2D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nil"/>
              <w:right w:val="nil"/>
            </w:tcBorders>
            <w:shd w:val="clear" w:color="000000" w:fill="FFFFFF"/>
            <w:noWrap/>
            <w:vAlign w:val="bottom"/>
            <w:hideMark/>
          </w:tcPr>
          <w:p w14:paraId="792D55D8" w14:textId="475E6010"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830</w:t>
            </w:r>
          </w:p>
        </w:tc>
        <w:tc>
          <w:tcPr>
            <w:tcW w:w="481" w:type="pct"/>
            <w:tcBorders>
              <w:top w:val="nil"/>
              <w:left w:val="nil"/>
              <w:bottom w:val="nil"/>
              <w:right w:val="nil"/>
            </w:tcBorders>
            <w:shd w:val="clear" w:color="000000" w:fill="FFFFFF"/>
            <w:noWrap/>
            <w:vAlign w:val="bottom"/>
            <w:hideMark/>
          </w:tcPr>
          <w:p w14:paraId="5B4331F5" w14:textId="0B7B7EE4"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572</w:t>
            </w:r>
          </w:p>
        </w:tc>
        <w:tc>
          <w:tcPr>
            <w:tcW w:w="481" w:type="pct"/>
            <w:tcBorders>
              <w:top w:val="nil"/>
              <w:left w:val="nil"/>
              <w:bottom w:val="nil"/>
              <w:right w:val="nil"/>
            </w:tcBorders>
            <w:shd w:val="clear" w:color="000000" w:fill="FFFFFF"/>
            <w:noWrap/>
            <w:vAlign w:val="bottom"/>
            <w:hideMark/>
          </w:tcPr>
          <w:p w14:paraId="3BE072D3" w14:textId="241A3E79"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111</w:t>
            </w:r>
          </w:p>
        </w:tc>
        <w:tc>
          <w:tcPr>
            <w:tcW w:w="481" w:type="pct"/>
            <w:tcBorders>
              <w:top w:val="nil"/>
              <w:left w:val="nil"/>
              <w:bottom w:val="nil"/>
              <w:right w:val="nil"/>
            </w:tcBorders>
            <w:shd w:val="clear" w:color="000000" w:fill="FFFFFF"/>
            <w:noWrap/>
            <w:vAlign w:val="bottom"/>
            <w:hideMark/>
          </w:tcPr>
          <w:p w14:paraId="2CA1D4EE" w14:textId="05D36608"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1886</w:t>
            </w:r>
          </w:p>
        </w:tc>
      </w:tr>
      <w:tr w:rsidR="00797F69" w:rsidRPr="00E20E79" w14:paraId="7268D8E3" w14:textId="77777777" w:rsidTr="00797F69">
        <w:trPr>
          <w:trHeight w:val="320"/>
        </w:trPr>
        <w:tc>
          <w:tcPr>
            <w:tcW w:w="360" w:type="pct"/>
            <w:tcBorders>
              <w:top w:val="nil"/>
              <w:left w:val="nil"/>
              <w:bottom w:val="single" w:sz="4" w:space="0" w:color="auto"/>
              <w:right w:val="nil"/>
            </w:tcBorders>
            <w:shd w:val="clear" w:color="000000" w:fill="FFFFFF"/>
            <w:noWrap/>
            <w:vAlign w:val="bottom"/>
            <w:hideMark/>
          </w:tcPr>
          <w:p w14:paraId="5F5F8998"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 </w:t>
            </w:r>
          </w:p>
        </w:tc>
        <w:tc>
          <w:tcPr>
            <w:tcW w:w="2355" w:type="pct"/>
            <w:tcBorders>
              <w:top w:val="nil"/>
              <w:left w:val="nil"/>
              <w:bottom w:val="single" w:sz="4" w:space="0" w:color="auto"/>
              <w:right w:val="nil"/>
            </w:tcBorders>
            <w:shd w:val="clear" w:color="000000" w:fill="FFFFFF"/>
            <w:noWrap/>
            <w:vAlign w:val="bottom"/>
            <w:hideMark/>
          </w:tcPr>
          <w:p w14:paraId="6F2E635C"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EI (Millions of toe/ billions in constant 2011 US$)</w:t>
            </w:r>
          </w:p>
        </w:tc>
        <w:tc>
          <w:tcPr>
            <w:tcW w:w="360" w:type="pct"/>
            <w:tcBorders>
              <w:top w:val="nil"/>
              <w:left w:val="nil"/>
              <w:bottom w:val="single" w:sz="4" w:space="0" w:color="auto"/>
              <w:right w:val="nil"/>
            </w:tcBorders>
            <w:shd w:val="clear" w:color="000000" w:fill="FFFFFF"/>
            <w:noWrap/>
            <w:vAlign w:val="bottom"/>
            <w:hideMark/>
          </w:tcPr>
          <w:p w14:paraId="61A6A3C6" w14:textId="77777777"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481" w:type="pct"/>
            <w:tcBorders>
              <w:top w:val="nil"/>
              <w:left w:val="nil"/>
              <w:bottom w:val="single" w:sz="4" w:space="0" w:color="auto"/>
              <w:right w:val="nil"/>
            </w:tcBorders>
            <w:shd w:val="clear" w:color="000000" w:fill="FFFFFF"/>
            <w:noWrap/>
            <w:vAlign w:val="bottom"/>
            <w:hideMark/>
          </w:tcPr>
          <w:p w14:paraId="50E5DDBD" w14:textId="3E27EA30"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0.12</w:t>
            </w:r>
          </w:p>
        </w:tc>
        <w:tc>
          <w:tcPr>
            <w:tcW w:w="481" w:type="pct"/>
            <w:tcBorders>
              <w:top w:val="nil"/>
              <w:left w:val="nil"/>
              <w:bottom w:val="single" w:sz="4" w:space="0" w:color="auto"/>
              <w:right w:val="nil"/>
            </w:tcBorders>
            <w:shd w:val="clear" w:color="000000" w:fill="FFFFFF"/>
            <w:noWrap/>
            <w:vAlign w:val="bottom"/>
            <w:hideMark/>
          </w:tcPr>
          <w:p w14:paraId="1D786A56" w14:textId="4681A9CF"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0.02</w:t>
            </w:r>
          </w:p>
        </w:tc>
        <w:tc>
          <w:tcPr>
            <w:tcW w:w="481" w:type="pct"/>
            <w:tcBorders>
              <w:top w:val="nil"/>
              <w:left w:val="nil"/>
              <w:bottom w:val="single" w:sz="4" w:space="0" w:color="auto"/>
              <w:right w:val="nil"/>
            </w:tcBorders>
            <w:shd w:val="clear" w:color="000000" w:fill="FFFFFF"/>
            <w:noWrap/>
            <w:vAlign w:val="bottom"/>
            <w:hideMark/>
          </w:tcPr>
          <w:p w14:paraId="2F943471" w14:textId="2A5D3D4A"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0.10</w:t>
            </w:r>
          </w:p>
        </w:tc>
        <w:tc>
          <w:tcPr>
            <w:tcW w:w="481" w:type="pct"/>
            <w:tcBorders>
              <w:top w:val="nil"/>
              <w:left w:val="nil"/>
              <w:bottom w:val="single" w:sz="4" w:space="0" w:color="auto"/>
              <w:right w:val="nil"/>
            </w:tcBorders>
            <w:shd w:val="clear" w:color="000000" w:fill="FFFFFF"/>
            <w:noWrap/>
            <w:vAlign w:val="bottom"/>
            <w:hideMark/>
          </w:tcPr>
          <w:p w14:paraId="63ACACAA" w14:textId="18DBCC5F" w:rsidR="00797F69" w:rsidRPr="00E20E79" w:rsidRDefault="00797F69" w:rsidP="00797F69">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hAnsi="Times New Roman"/>
                <w:color w:val="000000"/>
                <w:sz w:val="18"/>
                <w:szCs w:val="18"/>
              </w:rPr>
              <w:t>0.16</w:t>
            </w:r>
          </w:p>
        </w:tc>
      </w:tr>
    </w:tbl>
    <w:p w14:paraId="07697817" w14:textId="77777777" w:rsidR="008C112E" w:rsidRPr="00E20E79" w:rsidRDefault="008C112E" w:rsidP="008C112E">
      <w:pPr>
        <w:pStyle w:val="BodyTextIndent"/>
        <w:ind w:firstLine="0"/>
        <w:rPr>
          <w:rFonts w:ascii="Times New Roman" w:hAnsi="Times New Roman"/>
          <w:sz w:val="16"/>
          <w:szCs w:val="16"/>
          <w:lang w:eastAsia="zh-CN"/>
        </w:rPr>
      </w:pPr>
    </w:p>
    <w:p w14:paraId="69AEEA8E" w14:textId="40C3A0F8" w:rsidR="00F65E86" w:rsidRPr="00E20E79" w:rsidRDefault="002F6E47" w:rsidP="00503627">
      <w:pPr>
        <w:pStyle w:val="Heading1"/>
        <w:rPr>
          <w:rFonts w:ascii="Times New Roman" w:hAnsi="Times New Roman" w:cs="Times New Roman"/>
          <w:lang w:eastAsia="zh-CN"/>
        </w:rPr>
      </w:pPr>
      <w:r w:rsidRPr="00E20E79">
        <w:rPr>
          <w:rFonts w:ascii="Times New Roman" w:hAnsi="Times New Roman" w:cs="Times New Roman"/>
          <w:lang w:eastAsia="zh-CN"/>
        </w:rPr>
        <w:t xml:space="preserve">3. </w:t>
      </w:r>
      <w:r w:rsidR="00BA005A" w:rsidRPr="00E20E79">
        <w:rPr>
          <w:rFonts w:ascii="Times New Roman" w:hAnsi="Times New Roman" w:cs="Times New Roman"/>
          <w:lang w:eastAsia="zh-CN"/>
        </w:rPr>
        <w:t>Results</w:t>
      </w:r>
    </w:p>
    <w:p w14:paraId="6614FAE8" w14:textId="47B67D78" w:rsidR="000202EA" w:rsidRPr="005A08CB" w:rsidRDefault="000202EA" w:rsidP="000202EA">
      <w:pPr>
        <w:rPr>
          <w:rFonts w:ascii="Times New Roman" w:hAnsi="Times New Roman"/>
          <w:color w:val="000000" w:themeColor="text1"/>
          <w:lang w:eastAsia="zh-CN"/>
        </w:rPr>
      </w:pPr>
      <w:r w:rsidRPr="00E20E79">
        <w:rPr>
          <w:rFonts w:ascii="Times New Roman" w:hAnsi="Times New Roman"/>
          <w:color w:val="000000" w:themeColor="text1"/>
          <w:lang w:eastAsia="zh-CN"/>
        </w:rPr>
        <w:t xml:space="preserve">In our non-radical SBM </w:t>
      </w:r>
      <w:r w:rsidRPr="001A1DDF">
        <w:rPr>
          <w:rFonts w:ascii="Times New Roman" w:hAnsi="Times New Roman"/>
          <w:color w:val="000000" w:themeColor="text1"/>
          <w:lang w:eastAsia="zh-CN"/>
        </w:rPr>
        <w:t xml:space="preserve">model, each year in </w:t>
      </w:r>
      <w:r w:rsidR="004963D1" w:rsidRPr="001A1DDF">
        <w:rPr>
          <w:rFonts w:ascii="Times New Roman" w:hAnsi="Times New Roman"/>
          <w:color w:val="000000" w:themeColor="text1"/>
          <w:lang w:eastAsia="zh-CN"/>
        </w:rPr>
        <w:t>each</w:t>
      </w:r>
      <w:r w:rsidRPr="001A1DDF">
        <w:rPr>
          <w:rFonts w:ascii="Times New Roman" w:hAnsi="Times New Roman"/>
          <w:color w:val="000000" w:themeColor="text1"/>
          <w:lang w:eastAsia="zh-CN"/>
        </w:rPr>
        <w:t xml:space="preserve"> country is s</w:t>
      </w:r>
      <w:r w:rsidRPr="00E20E79">
        <w:rPr>
          <w:rFonts w:ascii="Times New Roman" w:hAnsi="Times New Roman"/>
          <w:color w:val="000000" w:themeColor="text1"/>
          <w:lang w:eastAsia="zh-CN"/>
        </w:rPr>
        <w:t xml:space="preserve">et as a DMU and thus the number of DMUs is 45 from 1973 to 2017. </w:t>
      </w:r>
      <w:r w:rsidR="00BE30C1" w:rsidRPr="00E20E79">
        <w:rPr>
          <w:rFonts w:ascii="Times New Roman" w:hAnsi="Times New Roman"/>
          <w:color w:val="000000" w:themeColor="text1"/>
          <w:lang w:eastAsia="zh-CN"/>
        </w:rPr>
        <w:t>Fig. 2 shows t</w:t>
      </w:r>
      <w:r w:rsidRPr="00E20E79">
        <w:rPr>
          <w:rFonts w:ascii="Times New Roman" w:hAnsi="Times New Roman"/>
          <w:color w:val="000000" w:themeColor="text1"/>
          <w:lang w:eastAsia="zh-CN"/>
        </w:rPr>
        <w:t xml:space="preserve">he estimated energy efficiency scores. </w:t>
      </w:r>
      <w:r w:rsidR="004963D1">
        <w:rPr>
          <w:rFonts w:ascii="Times New Roman" w:hAnsi="Times New Roman"/>
          <w:color w:val="000000" w:themeColor="text1"/>
          <w:lang w:eastAsia="zh-CN"/>
        </w:rPr>
        <w:t>Of</w:t>
      </w:r>
      <w:r w:rsidRPr="00E20E79">
        <w:rPr>
          <w:rFonts w:ascii="Times New Roman" w:hAnsi="Times New Roman"/>
          <w:color w:val="000000" w:themeColor="text1"/>
          <w:lang w:eastAsia="zh-CN"/>
        </w:rPr>
        <w:t xml:space="preserve"> all the </w:t>
      </w:r>
      <w:r w:rsidRPr="005A08CB">
        <w:rPr>
          <w:rFonts w:ascii="Times New Roman" w:hAnsi="Times New Roman"/>
          <w:color w:val="000000" w:themeColor="text1"/>
          <w:lang w:eastAsia="zh-CN"/>
        </w:rPr>
        <w:t xml:space="preserve">DMUs, </w:t>
      </w:r>
      <w:r w:rsidR="001A1DDF" w:rsidRPr="005A08CB">
        <w:rPr>
          <w:rFonts w:ascii="Times New Roman" w:hAnsi="Times New Roman"/>
          <w:color w:val="000000" w:themeColor="text1"/>
          <w:lang w:eastAsia="zh-CN"/>
        </w:rPr>
        <w:t xml:space="preserve">eleven, nine, seventeen and fourteen are efficient in </w:t>
      </w:r>
      <w:r w:rsidRPr="005A08CB">
        <w:rPr>
          <w:rFonts w:ascii="Times New Roman" w:hAnsi="Times New Roman"/>
          <w:color w:val="000000" w:themeColor="text1"/>
          <w:lang w:eastAsia="zh-CN"/>
        </w:rPr>
        <w:t>China, India, Japan and Korea respectively. The average efficiency of the four countries rang</w:t>
      </w:r>
      <w:r w:rsidR="006B4FE7" w:rsidRPr="005A08CB">
        <w:rPr>
          <w:rFonts w:ascii="Times New Roman" w:hAnsi="Times New Roman"/>
          <w:color w:val="000000" w:themeColor="text1"/>
          <w:lang w:eastAsia="zh-CN"/>
        </w:rPr>
        <w:t>es</w:t>
      </w:r>
      <w:r w:rsidRPr="005A08CB">
        <w:rPr>
          <w:rFonts w:ascii="Times New Roman" w:hAnsi="Times New Roman"/>
          <w:color w:val="000000" w:themeColor="text1"/>
          <w:lang w:eastAsia="zh-CN"/>
        </w:rPr>
        <w:t xml:space="preserve"> from 0.94 to 0.9</w:t>
      </w:r>
      <w:r w:rsidR="00F81A00" w:rsidRPr="005A08CB">
        <w:rPr>
          <w:rFonts w:ascii="Times New Roman" w:hAnsi="Times New Roman"/>
          <w:color w:val="000000" w:themeColor="text1"/>
          <w:lang w:eastAsia="zh-CN"/>
        </w:rPr>
        <w:t>7</w:t>
      </w:r>
      <w:r w:rsidRPr="005A08CB">
        <w:rPr>
          <w:rFonts w:ascii="Times New Roman" w:hAnsi="Times New Roman"/>
          <w:color w:val="000000" w:themeColor="text1"/>
          <w:lang w:eastAsia="zh-CN"/>
        </w:rPr>
        <w:t xml:space="preserve">, among which the highest energy efficiency </w:t>
      </w:r>
      <w:r w:rsidR="004963D1" w:rsidRPr="005A08CB">
        <w:rPr>
          <w:rFonts w:ascii="Times New Roman" w:hAnsi="Times New Roman"/>
          <w:color w:val="000000" w:themeColor="text1"/>
          <w:lang w:eastAsia="zh-CN"/>
        </w:rPr>
        <w:t>goes to</w:t>
      </w:r>
      <w:r w:rsidRPr="005A08CB">
        <w:rPr>
          <w:rFonts w:ascii="Times New Roman" w:hAnsi="Times New Roman"/>
          <w:color w:val="000000" w:themeColor="text1"/>
          <w:lang w:eastAsia="zh-CN"/>
        </w:rPr>
        <w:t xml:space="preserve"> Japan,</w:t>
      </w:r>
      <w:r w:rsidR="00F95A48" w:rsidRPr="005A08CB">
        <w:rPr>
          <w:rFonts w:ascii="Times New Roman" w:hAnsi="Times New Roman"/>
          <w:color w:val="000000" w:themeColor="text1"/>
          <w:lang w:eastAsia="zh-CN"/>
        </w:rPr>
        <w:t xml:space="preserve"> followed by </w:t>
      </w:r>
      <w:r w:rsidRPr="005A08CB">
        <w:rPr>
          <w:rFonts w:ascii="Times New Roman" w:hAnsi="Times New Roman"/>
          <w:color w:val="000000" w:themeColor="text1"/>
          <w:lang w:eastAsia="zh-CN"/>
        </w:rPr>
        <w:t>China</w:t>
      </w:r>
      <w:r w:rsidR="00820FEE" w:rsidRPr="005A08CB">
        <w:rPr>
          <w:rFonts w:ascii="Times New Roman" w:hAnsi="Times New Roman"/>
          <w:color w:val="000000" w:themeColor="text1"/>
          <w:lang w:eastAsia="zh-CN"/>
        </w:rPr>
        <w:t>, Korea</w:t>
      </w:r>
      <w:r w:rsidRPr="005A08CB">
        <w:rPr>
          <w:rFonts w:ascii="Times New Roman" w:hAnsi="Times New Roman"/>
          <w:color w:val="000000" w:themeColor="text1"/>
          <w:lang w:eastAsia="zh-CN"/>
        </w:rPr>
        <w:t xml:space="preserve"> and India. </w:t>
      </w:r>
    </w:p>
    <w:p w14:paraId="4DEA8300" w14:textId="18A3F6D7" w:rsidR="000202EA" w:rsidRPr="00E20E79" w:rsidRDefault="006B4FE7" w:rsidP="000202EA">
      <w:pPr>
        <w:rPr>
          <w:rFonts w:ascii="Times New Roman" w:hAnsi="Times New Roman"/>
          <w:color w:val="000000" w:themeColor="text1"/>
          <w:lang w:eastAsia="zh-CN"/>
        </w:rPr>
      </w:pPr>
      <w:r w:rsidRPr="005A08CB">
        <w:rPr>
          <w:rFonts w:ascii="Times New Roman" w:hAnsi="Times New Roman"/>
          <w:color w:val="000000" w:themeColor="text1"/>
          <w:lang w:eastAsia="zh-CN"/>
        </w:rPr>
        <w:t xml:space="preserve">The energy use efficiencies in </w:t>
      </w:r>
      <w:r w:rsidR="000202EA" w:rsidRPr="005A08CB">
        <w:rPr>
          <w:rFonts w:ascii="Times New Roman" w:hAnsi="Times New Roman"/>
          <w:color w:val="000000" w:themeColor="text1"/>
          <w:lang w:eastAsia="zh-CN"/>
        </w:rPr>
        <w:t>the four Asian countries</w:t>
      </w:r>
      <w:r w:rsidRPr="005A08CB">
        <w:rPr>
          <w:rFonts w:ascii="Times New Roman" w:hAnsi="Times New Roman"/>
          <w:color w:val="000000" w:themeColor="text1"/>
          <w:lang w:eastAsia="zh-CN"/>
        </w:rPr>
        <w:t xml:space="preserve"> take similar </w:t>
      </w:r>
      <w:r w:rsidR="000202EA" w:rsidRPr="005A08CB">
        <w:rPr>
          <w:rFonts w:ascii="Times New Roman" w:hAnsi="Times New Roman"/>
          <w:color w:val="000000" w:themeColor="text1"/>
          <w:lang w:eastAsia="zh-CN"/>
        </w:rPr>
        <w:t xml:space="preserve">trends and they are volatile during the period 1973-2017. Among which the fluctuating ranges of Japan are smaller </w:t>
      </w:r>
      <w:r w:rsidRPr="005A08CB">
        <w:rPr>
          <w:rFonts w:ascii="Times New Roman" w:hAnsi="Times New Roman"/>
          <w:color w:val="000000" w:themeColor="text1"/>
          <w:lang w:eastAsia="zh-CN"/>
        </w:rPr>
        <w:t>in comparison with the</w:t>
      </w:r>
      <w:r w:rsidR="000202EA" w:rsidRPr="005A08CB">
        <w:rPr>
          <w:rFonts w:ascii="Times New Roman" w:hAnsi="Times New Roman"/>
          <w:color w:val="000000" w:themeColor="text1"/>
          <w:lang w:eastAsia="zh-CN"/>
        </w:rPr>
        <w:t xml:space="preserve"> other three countries, varying from the lowest point </w:t>
      </w:r>
      <w:r w:rsidRPr="005A08CB">
        <w:rPr>
          <w:rFonts w:ascii="Times New Roman" w:hAnsi="Times New Roman"/>
          <w:color w:val="000000" w:themeColor="text1"/>
          <w:lang w:eastAsia="zh-CN"/>
        </w:rPr>
        <w:t xml:space="preserve">of </w:t>
      </w:r>
      <w:r w:rsidR="000202EA" w:rsidRPr="005A08CB">
        <w:rPr>
          <w:rFonts w:ascii="Times New Roman" w:hAnsi="Times New Roman"/>
          <w:color w:val="000000" w:themeColor="text1"/>
          <w:lang w:eastAsia="zh-CN"/>
        </w:rPr>
        <w:t xml:space="preserve">90% </w:t>
      </w:r>
      <w:r w:rsidR="000202EA" w:rsidRPr="00E20E79">
        <w:rPr>
          <w:rFonts w:ascii="Times New Roman" w:hAnsi="Times New Roman"/>
          <w:color w:val="000000" w:themeColor="text1"/>
          <w:lang w:eastAsia="zh-CN"/>
        </w:rPr>
        <w:t>in 1999 to 100%. Therefore, Japan is the most efficient in energy use in the four countries. Korea</w:t>
      </w:r>
      <w:r>
        <w:rPr>
          <w:rFonts w:ascii="Times New Roman" w:hAnsi="Times New Roman"/>
          <w:color w:val="000000" w:themeColor="text1"/>
          <w:lang w:eastAsia="zh-CN"/>
        </w:rPr>
        <w:t>’s</w:t>
      </w:r>
      <w:r w:rsidR="000202EA" w:rsidRPr="00E20E79">
        <w:rPr>
          <w:rFonts w:ascii="Times New Roman" w:hAnsi="Times New Roman"/>
          <w:color w:val="000000" w:themeColor="text1"/>
          <w:lang w:eastAsia="zh-CN"/>
        </w:rPr>
        <w:t xml:space="preserve"> energy use efficiencies are also quite unstable, ranging from 85.6% to 100% and after 1998, its energy efficiencies </w:t>
      </w:r>
      <w:r>
        <w:rPr>
          <w:rFonts w:ascii="Times New Roman" w:hAnsi="Times New Roman"/>
          <w:color w:val="000000" w:themeColor="text1"/>
          <w:lang w:eastAsia="zh-CN"/>
        </w:rPr>
        <w:t>keep</w:t>
      </w:r>
      <w:r w:rsidR="000202EA" w:rsidRPr="00E20E79">
        <w:rPr>
          <w:rFonts w:ascii="Times New Roman" w:hAnsi="Times New Roman"/>
          <w:color w:val="000000" w:themeColor="text1"/>
          <w:lang w:eastAsia="zh-CN"/>
        </w:rPr>
        <w:t xml:space="preserve"> totteringly climbing up. The energy efficiencies in 1973-2017 in China vary from 85.5% to 100%, while the amplitude of waves gradually become smaller. After 2007, the volatile gap is within 3% and reaches almost full efficiency after 2010. </w:t>
      </w:r>
      <w:r w:rsidR="000202EA" w:rsidRPr="00E20E79">
        <w:rPr>
          <w:rFonts w:ascii="Times New Roman" w:hAnsi="Times New Roman"/>
          <w:lang w:eastAsia="zh-CN"/>
        </w:rPr>
        <w:t>India</w:t>
      </w:r>
      <w:r>
        <w:rPr>
          <w:rFonts w:ascii="Times New Roman" w:hAnsi="Times New Roman"/>
          <w:lang w:eastAsia="zh-CN"/>
        </w:rPr>
        <w:t>’s</w:t>
      </w:r>
      <w:r w:rsidR="000202EA" w:rsidRPr="00E20E79">
        <w:rPr>
          <w:rFonts w:ascii="Times New Roman" w:hAnsi="Times New Roman"/>
          <w:lang w:eastAsia="zh-CN"/>
        </w:rPr>
        <w:t xml:space="preserve"> energy use efficiencies are quite </w:t>
      </w:r>
      <w:r w:rsidR="00CC5B38" w:rsidRPr="00E20E79">
        <w:rPr>
          <w:rFonts w:ascii="Times New Roman" w:hAnsi="Times New Roman"/>
          <w:lang w:eastAsia="zh-CN"/>
        </w:rPr>
        <w:t>unstable,</w:t>
      </w:r>
      <w:r w:rsidR="000202EA" w:rsidRPr="00E20E79">
        <w:rPr>
          <w:rFonts w:ascii="Times New Roman" w:hAnsi="Times New Roman"/>
          <w:lang w:eastAsia="zh-CN"/>
        </w:rPr>
        <w:t xml:space="preserve"> and it has the least energy efficient DMUs from 1998-2000, below 85% possibly due to the influence of </w:t>
      </w:r>
      <w:r w:rsidR="004260F4" w:rsidRPr="00E20E79">
        <w:rPr>
          <w:rFonts w:ascii="Times New Roman" w:hAnsi="Times New Roman"/>
          <w:lang w:eastAsia="zh-CN"/>
        </w:rPr>
        <w:t xml:space="preserve">Asian </w:t>
      </w:r>
      <w:r w:rsidR="000202EA" w:rsidRPr="00E20E79">
        <w:rPr>
          <w:rFonts w:ascii="Times New Roman" w:hAnsi="Times New Roman"/>
          <w:lang w:eastAsia="zh-CN"/>
        </w:rPr>
        <w:t xml:space="preserve">financial crisis. The number of full efficient years in India is </w:t>
      </w:r>
      <w:r w:rsidR="000202EA" w:rsidRPr="001A1DDF">
        <w:rPr>
          <w:rFonts w:ascii="Times New Roman" w:hAnsi="Times New Roman"/>
          <w:color w:val="000000" w:themeColor="text1"/>
          <w:lang w:eastAsia="zh-CN"/>
        </w:rPr>
        <w:t xml:space="preserve">also </w:t>
      </w:r>
      <w:r w:rsidR="001A1DDF" w:rsidRPr="001A1DDF">
        <w:rPr>
          <w:rFonts w:ascii="Times New Roman" w:hAnsi="Times New Roman" w:hint="eastAsia"/>
          <w:color w:val="000000" w:themeColor="text1"/>
          <w:lang w:eastAsia="zh-CN"/>
        </w:rPr>
        <w:t>fewer</w:t>
      </w:r>
      <w:r w:rsidR="001A1DDF" w:rsidRPr="001A1DDF">
        <w:rPr>
          <w:rFonts w:ascii="Times New Roman" w:hAnsi="Times New Roman"/>
          <w:color w:val="000000" w:themeColor="text1"/>
          <w:lang w:eastAsia="zh-CN"/>
        </w:rPr>
        <w:t xml:space="preserve"> </w:t>
      </w:r>
      <w:r w:rsidR="000202EA" w:rsidRPr="001A1DDF">
        <w:rPr>
          <w:rFonts w:ascii="Times New Roman" w:hAnsi="Times New Roman"/>
          <w:color w:val="000000" w:themeColor="text1"/>
          <w:lang w:eastAsia="zh-CN"/>
        </w:rPr>
        <w:t xml:space="preserve">than </w:t>
      </w:r>
      <w:r w:rsidR="000202EA" w:rsidRPr="00E20E79">
        <w:rPr>
          <w:rFonts w:ascii="Times New Roman" w:hAnsi="Times New Roman"/>
          <w:lang w:eastAsia="zh-CN"/>
        </w:rPr>
        <w:t xml:space="preserve">other three countries and </w:t>
      </w:r>
      <w:r w:rsidR="000202EA" w:rsidRPr="00E20E79">
        <w:rPr>
          <w:rFonts w:ascii="Times New Roman" w:hAnsi="Times New Roman"/>
          <w:lang w:eastAsia="zh-CN"/>
        </w:rPr>
        <w:lastRenderedPageBreak/>
        <w:t>the average</w:t>
      </w:r>
      <w:r>
        <w:rPr>
          <w:rFonts w:ascii="Times New Roman" w:hAnsi="Times New Roman"/>
          <w:lang w:eastAsia="zh-CN"/>
        </w:rPr>
        <w:t xml:space="preserve">d level of energy </w:t>
      </w:r>
      <w:r w:rsidR="000202EA" w:rsidRPr="00E20E79">
        <w:rPr>
          <w:rFonts w:ascii="Times New Roman" w:hAnsi="Times New Roman"/>
          <w:lang w:eastAsia="zh-CN"/>
        </w:rPr>
        <w:t>efficienc</w:t>
      </w:r>
      <w:r>
        <w:rPr>
          <w:rFonts w:ascii="Times New Roman" w:hAnsi="Times New Roman"/>
          <w:lang w:eastAsia="zh-CN"/>
        </w:rPr>
        <w:t>y</w:t>
      </w:r>
      <w:r w:rsidR="000202EA" w:rsidRPr="00E20E79">
        <w:rPr>
          <w:rFonts w:ascii="Times New Roman" w:hAnsi="Times New Roman"/>
          <w:lang w:eastAsia="zh-CN"/>
        </w:rPr>
        <w:t xml:space="preserve"> is only 0.94, much lower than that of other countries. After </w:t>
      </w:r>
      <w:r w:rsidR="00247ABD" w:rsidRPr="00E20E79">
        <w:rPr>
          <w:rFonts w:ascii="Times New Roman" w:hAnsi="Times New Roman"/>
          <w:lang w:eastAsia="zh-CN"/>
        </w:rPr>
        <w:t>2000</w:t>
      </w:r>
      <w:r w:rsidR="000202EA" w:rsidRPr="00E20E79">
        <w:rPr>
          <w:rFonts w:ascii="Times New Roman" w:hAnsi="Times New Roman"/>
          <w:lang w:eastAsia="zh-CN"/>
        </w:rPr>
        <w:t xml:space="preserve">, Indian energy use efficiencies begin to rise stumblingly.  </w:t>
      </w:r>
    </w:p>
    <w:p w14:paraId="38B08658" w14:textId="5E128CC8" w:rsidR="000202EA" w:rsidRPr="00E20E79" w:rsidRDefault="000202EA" w:rsidP="000202EA">
      <w:pPr>
        <w:rPr>
          <w:rFonts w:ascii="Times New Roman" w:hAnsi="Times New Roman"/>
          <w:lang w:eastAsia="zh-CN"/>
        </w:rPr>
      </w:pPr>
      <w:r w:rsidRPr="00E20E79">
        <w:rPr>
          <w:rFonts w:ascii="Times New Roman" w:hAnsi="Times New Roman"/>
          <w:lang w:eastAsia="zh-CN"/>
        </w:rPr>
        <w:t>It is witnessed that all the four countries improv</w:t>
      </w:r>
      <w:r w:rsidR="00A9715C" w:rsidRPr="00E20E79">
        <w:rPr>
          <w:rFonts w:ascii="Times New Roman" w:hAnsi="Times New Roman"/>
          <w:lang w:eastAsia="zh-CN"/>
        </w:rPr>
        <w:t>e</w:t>
      </w:r>
      <w:r w:rsidR="003F074E" w:rsidRPr="00E20E79">
        <w:rPr>
          <w:rFonts w:ascii="Times New Roman" w:hAnsi="Times New Roman"/>
          <w:lang w:eastAsia="zh-CN"/>
        </w:rPr>
        <w:t>d</w:t>
      </w:r>
      <w:r w:rsidRPr="00E20E79">
        <w:rPr>
          <w:rFonts w:ascii="Times New Roman" w:hAnsi="Times New Roman"/>
          <w:lang w:eastAsia="zh-CN"/>
        </w:rPr>
        <w:t xml:space="preserve"> their energy use efficiencies and all the efficiencies use efficiencies </w:t>
      </w:r>
      <w:r w:rsidR="009613C8" w:rsidRPr="00E20E79">
        <w:rPr>
          <w:rFonts w:ascii="Times New Roman" w:hAnsi="Times New Roman"/>
          <w:lang w:eastAsia="zh-CN"/>
        </w:rPr>
        <w:t>c</w:t>
      </w:r>
      <w:r w:rsidRPr="00E20E79">
        <w:rPr>
          <w:rFonts w:ascii="Times New Roman" w:hAnsi="Times New Roman"/>
          <w:lang w:eastAsia="zh-CN"/>
        </w:rPr>
        <w:t>limb</w:t>
      </w:r>
      <w:r w:rsidR="009613C8" w:rsidRPr="00E20E79">
        <w:rPr>
          <w:rFonts w:ascii="Times New Roman" w:hAnsi="Times New Roman"/>
          <w:lang w:eastAsia="zh-CN"/>
        </w:rPr>
        <w:t>ed</w:t>
      </w:r>
      <w:r w:rsidRPr="00E20E79">
        <w:rPr>
          <w:rFonts w:ascii="Times New Roman" w:hAnsi="Times New Roman"/>
          <w:lang w:eastAsia="zh-CN"/>
        </w:rPr>
        <w:t xml:space="preserve"> up</w:t>
      </w:r>
      <w:r w:rsidR="0091185F" w:rsidRPr="00E20E79">
        <w:rPr>
          <w:rFonts w:ascii="Times New Roman" w:hAnsi="Times New Roman"/>
          <w:lang w:eastAsia="zh-CN"/>
        </w:rPr>
        <w:t xml:space="preserve"> at various speed after 2009</w:t>
      </w:r>
      <w:r w:rsidRPr="00E20E79">
        <w:rPr>
          <w:rFonts w:ascii="Times New Roman" w:hAnsi="Times New Roman"/>
          <w:lang w:eastAsia="zh-CN"/>
        </w:rPr>
        <w:t xml:space="preserve">. Energy use efficiencies of China, Japan and Korea are toward to fully efficient steadily, while India is a little behind of other three countries and not so steady. The phenomena indicate that countries have paid much attention to the clean production and tried to avoid the environmental protection in recent years. </w:t>
      </w:r>
    </w:p>
    <w:p w14:paraId="2DCA2F22" w14:textId="16448F16" w:rsidR="008F4B2C" w:rsidRPr="00E20E79" w:rsidRDefault="007F7A19" w:rsidP="001F7C4E">
      <w:pPr>
        <w:pStyle w:val="BodyTextIndent"/>
        <w:ind w:firstLine="0"/>
        <w:rPr>
          <w:rFonts w:ascii="Times New Roman" w:hAnsi="Times New Roman"/>
          <w:szCs w:val="22"/>
          <w:lang w:eastAsia="zh-CN"/>
        </w:rPr>
      </w:pPr>
      <w:r w:rsidRPr="00E20E79">
        <w:rPr>
          <w:rFonts w:ascii="Times New Roman" w:hAnsi="Times New Roman"/>
          <w:noProof/>
          <w:lang w:eastAsia="zh-CN"/>
        </w:rPr>
        <w:drawing>
          <wp:inline distT="0" distB="0" distL="0" distR="0" wp14:anchorId="5F320F77" wp14:editId="612C2D2B">
            <wp:extent cx="5055627" cy="2842260"/>
            <wp:effectExtent l="0" t="0" r="12065" b="15240"/>
            <wp:docPr id="4" name="Chart 4">
              <a:extLst xmlns:a="http://schemas.openxmlformats.org/drawingml/2006/main">
                <a:ext uri="{FF2B5EF4-FFF2-40B4-BE49-F238E27FC236}">
                  <a16:creationId xmlns:a16="http://schemas.microsoft.com/office/drawing/2014/main" id="{BDF5966F-0B16-1840-ABC7-8F5C42867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7EFE86" w14:textId="38A0EEE4" w:rsidR="00650626" w:rsidRPr="00E20E79" w:rsidRDefault="00D94D81" w:rsidP="00191C7F">
      <w:pPr>
        <w:pStyle w:val="BodyTextIndent"/>
        <w:rPr>
          <w:rFonts w:ascii="Times New Roman" w:hAnsi="Times New Roman"/>
          <w:sz w:val="16"/>
          <w:szCs w:val="16"/>
          <w:lang w:eastAsia="zh-CN"/>
        </w:rPr>
      </w:pPr>
      <w:r w:rsidRPr="00E20E79">
        <w:rPr>
          <w:rFonts w:ascii="Times New Roman" w:hAnsi="Times New Roman"/>
          <w:b/>
          <w:szCs w:val="22"/>
          <w:lang w:eastAsia="zh-CN"/>
        </w:rPr>
        <w:t>Fig.2</w:t>
      </w:r>
      <w:r w:rsidR="00E01FB0" w:rsidRPr="00E20E79">
        <w:rPr>
          <w:rFonts w:ascii="Times New Roman" w:hAnsi="Times New Roman"/>
          <w:b/>
          <w:szCs w:val="22"/>
          <w:lang w:eastAsia="zh-CN"/>
        </w:rPr>
        <w:t>.</w:t>
      </w:r>
      <w:r w:rsidRPr="00E20E79">
        <w:rPr>
          <w:rFonts w:ascii="Times New Roman" w:hAnsi="Times New Roman"/>
          <w:szCs w:val="22"/>
          <w:lang w:eastAsia="zh-CN"/>
        </w:rPr>
        <w:t xml:space="preserve"> </w:t>
      </w:r>
      <w:r w:rsidR="00BE30C1" w:rsidRPr="00E20E79">
        <w:rPr>
          <w:rFonts w:ascii="Times New Roman" w:hAnsi="Times New Roman"/>
          <w:szCs w:val="22"/>
          <w:lang w:eastAsia="zh-CN"/>
        </w:rPr>
        <w:t>E</w:t>
      </w:r>
      <w:r w:rsidR="007504EF" w:rsidRPr="00E20E79">
        <w:rPr>
          <w:rFonts w:ascii="Times New Roman" w:hAnsi="Times New Roman"/>
          <w:szCs w:val="22"/>
          <w:lang w:eastAsia="zh-CN"/>
        </w:rPr>
        <w:t xml:space="preserve">stimated </w:t>
      </w:r>
      <w:r w:rsidRPr="00E20E79">
        <w:rPr>
          <w:rFonts w:ascii="Times New Roman" w:hAnsi="Times New Roman"/>
          <w:szCs w:val="22"/>
          <w:lang w:eastAsia="zh-CN"/>
        </w:rPr>
        <w:t xml:space="preserve">energy efficiency </w:t>
      </w:r>
      <w:r w:rsidR="007504EF" w:rsidRPr="00E20E79">
        <w:rPr>
          <w:rFonts w:ascii="Times New Roman" w:hAnsi="Times New Roman"/>
          <w:szCs w:val="22"/>
          <w:lang w:eastAsia="zh-CN"/>
        </w:rPr>
        <w:t xml:space="preserve">scores </w:t>
      </w:r>
      <w:r w:rsidRPr="00E20E79">
        <w:rPr>
          <w:rFonts w:ascii="Times New Roman" w:hAnsi="Times New Roman"/>
          <w:szCs w:val="22"/>
          <w:lang w:eastAsia="zh-CN"/>
        </w:rPr>
        <w:t>of the four Asian countries</w:t>
      </w:r>
    </w:p>
    <w:p w14:paraId="2A44C381" w14:textId="77777777" w:rsidR="005D7D95" w:rsidRPr="00E20E79" w:rsidRDefault="005D7D95" w:rsidP="00811FED">
      <w:pPr>
        <w:rPr>
          <w:rFonts w:ascii="Times New Roman" w:hAnsi="Times New Roman"/>
          <w:lang w:eastAsia="zh-CN"/>
        </w:rPr>
      </w:pPr>
    </w:p>
    <w:p w14:paraId="6A41831E" w14:textId="180CFA8D" w:rsidR="00811FED" w:rsidRPr="00E20E79" w:rsidRDefault="00811FED" w:rsidP="00811FED">
      <w:pPr>
        <w:rPr>
          <w:rFonts w:ascii="Times New Roman" w:hAnsi="Times New Roman"/>
          <w:color w:val="0D0D0D" w:themeColor="text1" w:themeTint="F2"/>
          <w:lang w:eastAsia="zh-CN"/>
        </w:rPr>
      </w:pPr>
      <w:r w:rsidRPr="00E20E79">
        <w:rPr>
          <w:rFonts w:ascii="Times New Roman" w:hAnsi="Times New Roman"/>
          <w:lang w:eastAsia="zh-CN"/>
        </w:rPr>
        <w:t xml:space="preserve">Fig. 3 shows the rebound effects estimated according to the approach proposed in Section 2. When energy </w:t>
      </w:r>
      <w:r w:rsidR="0063746D" w:rsidRPr="00E20E79">
        <w:rPr>
          <w:rFonts w:ascii="Times New Roman" w:hAnsi="Times New Roman"/>
          <w:lang w:eastAsia="zh-CN"/>
        </w:rPr>
        <w:t xml:space="preserve">use </w:t>
      </w:r>
      <w:r w:rsidRPr="00E20E79">
        <w:rPr>
          <w:rFonts w:ascii="Times New Roman" w:hAnsi="Times New Roman"/>
          <w:lang w:eastAsia="zh-CN"/>
        </w:rPr>
        <w:t xml:space="preserve">is </w:t>
      </w:r>
      <w:r w:rsidR="00114644" w:rsidRPr="00E20E79">
        <w:rPr>
          <w:rFonts w:ascii="Times New Roman" w:hAnsi="Times New Roman"/>
          <w:lang w:eastAsia="zh-CN"/>
        </w:rPr>
        <w:t>efficient</w:t>
      </w:r>
      <w:r w:rsidR="00E62CCE">
        <w:rPr>
          <w:rFonts w:ascii="Times New Roman" w:hAnsi="Times New Roman"/>
          <w:lang w:eastAsia="zh-CN"/>
        </w:rPr>
        <w:t xml:space="preserve"> </w:t>
      </w:r>
      <w:r w:rsidR="00E62CCE">
        <w:rPr>
          <w:rFonts w:ascii="Times New Roman" w:hAnsi="Times New Roman" w:hint="eastAsia"/>
          <w:lang w:eastAsia="zh-CN"/>
        </w:rPr>
        <w:t>and</w:t>
      </w:r>
      <w:r w:rsidRPr="00E20E79">
        <w:rPr>
          <w:rFonts w:ascii="Times New Roman" w:hAnsi="Times New Roman"/>
          <w:lang w:eastAsia="zh-CN"/>
        </w:rPr>
        <w:t xml:space="preserve"> GDP </w:t>
      </w:r>
      <w:r w:rsidR="00E62CCE">
        <w:rPr>
          <w:rFonts w:ascii="Times New Roman" w:hAnsi="Times New Roman"/>
          <w:lang w:eastAsia="zh-CN"/>
        </w:rPr>
        <w:t>is on</w:t>
      </w:r>
      <w:r w:rsidRPr="00E20E79">
        <w:rPr>
          <w:rFonts w:ascii="Times New Roman" w:hAnsi="Times New Roman"/>
          <w:lang w:eastAsia="zh-CN"/>
        </w:rPr>
        <w:t xml:space="preserve"> the production frontier</w:t>
      </w:r>
      <w:r w:rsidRPr="00E20E79">
        <w:rPr>
          <w:rFonts w:ascii="Times New Roman" w:hAnsi="Times New Roman"/>
          <w:color w:val="0D0D0D" w:themeColor="text1" w:themeTint="F2"/>
          <w:lang w:eastAsia="zh-CN"/>
        </w:rPr>
        <w:t xml:space="preserve">, the reduction in the energy use will lead to the reduction of the output. </w:t>
      </w:r>
      <w:r w:rsidR="00E62CCE">
        <w:rPr>
          <w:rFonts w:ascii="Times New Roman" w:hAnsi="Times New Roman" w:hint="eastAsia"/>
          <w:color w:val="0D0D0D" w:themeColor="text1" w:themeTint="F2"/>
          <w:lang w:eastAsia="zh-CN"/>
        </w:rPr>
        <w:t>It</w:t>
      </w:r>
      <w:r w:rsidR="00E62CCE">
        <w:rPr>
          <w:rFonts w:ascii="Times New Roman" w:hAnsi="Times New Roman"/>
          <w:color w:val="0D0D0D" w:themeColor="text1" w:themeTint="F2"/>
          <w:lang w:eastAsia="zh-CN"/>
        </w:rPr>
        <w:t xml:space="preserve"> </w:t>
      </w:r>
      <w:r w:rsidRPr="00E20E79">
        <w:rPr>
          <w:rFonts w:ascii="Times New Roman" w:hAnsi="Times New Roman"/>
          <w:color w:val="0D0D0D" w:themeColor="text1" w:themeTint="F2"/>
          <w:lang w:eastAsia="zh-CN"/>
        </w:rPr>
        <w:t>is impossible to find a virtual case of a reduction in energy intensity and thus no rebound effect c</w:t>
      </w:r>
      <w:r w:rsidR="00E62CCE">
        <w:rPr>
          <w:rFonts w:ascii="Times New Roman" w:hAnsi="Times New Roman" w:hint="eastAsia"/>
          <w:color w:val="0D0D0D" w:themeColor="text1" w:themeTint="F2"/>
          <w:lang w:eastAsia="zh-CN"/>
        </w:rPr>
        <w:t>an</w:t>
      </w:r>
      <w:r w:rsidRPr="00E20E79">
        <w:rPr>
          <w:rFonts w:ascii="Times New Roman" w:hAnsi="Times New Roman"/>
          <w:color w:val="0D0D0D" w:themeColor="text1" w:themeTint="F2"/>
          <w:lang w:eastAsia="zh-CN"/>
        </w:rPr>
        <w:t xml:space="preserve"> be estimated. </w:t>
      </w:r>
      <w:r w:rsidR="00E62CCE">
        <w:rPr>
          <w:rFonts w:ascii="Times New Roman" w:hAnsi="Times New Roman"/>
          <w:color w:val="0D0D0D" w:themeColor="text1" w:themeTint="F2"/>
          <w:lang w:eastAsia="zh-CN"/>
        </w:rPr>
        <w:t>T</w:t>
      </w:r>
      <w:r w:rsidRPr="00E20E79">
        <w:rPr>
          <w:rFonts w:ascii="Times New Roman" w:hAnsi="Times New Roman"/>
          <w:color w:val="0D0D0D" w:themeColor="text1" w:themeTint="F2"/>
          <w:lang w:eastAsia="zh-CN"/>
        </w:rPr>
        <w:t>here are fifteen, nine, eleven and fourteen efficien</w:t>
      </w:r>
      <w:r w:rsidR="00E62CCE">
        <w:rPr>
          <w:rFonts w:ascii="Times New Roman" w:hAnsi="Times New Roman"/>
          <w:color w:val="0D0D0D" w:themeColor="text1" w:themeTint="F2"/>
          <w:lang w:eastAsia="zh-CN"/>
        </w:rPr>
        <w:t>t</w:t>
      </w:r>
      <w:r w:rsidRPr="00E20E79">
        <w:rPr>
          <w:rFonts w:ascii="Times New Roman" w:hAnsi="Times New Roman"/>
          <w:color w:val="0D0D0D" w:themeColor="text1" w:themeTint="F2"/>
          <w:lang w:eastAsia="zh-CN"/>
        </w:rPr>
        <w:t xml:space="preserve"> </w:t>
      </w:r>
      <w:r w:rsidR="00E62CCE">
        <w:rPr>
          <w:rFonts w:ascii="Times New Roman" w:hAnsi="Times New Roman"/>
          <w:color w:val="0D0D0D" w:themeColor="text1" w:themeTint="F2"/>
          <w:lang w:eastAsia="zh-CN"/>
        </w:rPr>
        <w:t>DMUs</w:t>
      </w:r>
      <w:r w:rsidRPr="00E20E79">
        <w:rPr>
          <w:rFonts w:ascii="Times New Roman" w:hAnsi="Times New Roman"/>
          <w:color w:val="0D0D0D" w:themeColor="text1" w:themeTint="F2"/>
          <w:lang w:eastAsia="zh-CN"/>
        </w:rPr>
        <w:t xml:space="preserve"> in</w:t>
      </w:r>
      <w:r w:rsidR="00E62CCE" w:rsidRPr="00E20E79">
        <w:rPr>
          <w:rFonts w:ascii="Times New Roman" w:hAnsi="Times New Roman"/>
          <w:color w:val="0D0D0D" w:themeColor="text1" w:themeTint="F2"/>
          <w:lang w:eastAsia="zh-CN"/>
        </w:rPr>
        <w:t xml:space="preserve"> China, India, Japan and Korea</w:t>
      </w:r>
      <w:r w:rsidR="00E62CCE">
        <w:rPr>
          <w:rFonts w:ascii="Times New Roman" w:hAnsi="Times New Roman"/>
          <w:color w:val="0D0D0D" w:themeColor="text1" w:themeTint="F2"/>
          <w:lang w:eastAsia="zh-CN"/>
        </w:rPr>
        <w:t xml:space="preserve"> </w:t>
      </w:r>
      <w:r w:rsidRPr="00E20E79">
        <w:rPr>
          <w:rFonts w:ascii="Times New Roman" w:hAnsi="Times New Roman"/>
          <w:color w:val="0D0D0D" w:themeColor="text1" w:themeTint="F2"/>
          <w:lang w:eastAsia="zh-CN"/>
        </w:rPr>
        <w:t>respectively. When the output is on the production frontier</w:t>
      </w:r>
      <w:r w:rsidR="00EE6A45" w:rsidRPr="00E20E79">
        <w:rPr>
          <w:rFonts w:ascii="Times New Roman" w:hAnsi="Times New Roman"/>
          <w:color w:val="0D0D0D" w:themeColor="text1" w:themeTint="F2"/>
          <w:lang w:eastAsia="zh-CN"/>
        </w:rPr>
        <w:t xml:space="preserve"> determined by fully efficient use of other resources (either labor or capital)</w:t>
      </w:r>
      <w:r w:rsidRPr="00E20E79">
        <w:rPr>
          <w:rFonts w:ascii="Times New Roman" w:hAnsi="Times New Roman"/>
          <w:color w:val="0D0D0D" w:themeColor="text1" w:themeTint="F2"/>
          <w:lang w:eastAsia="zh-CN"/>
        </w:rPr>
        <w:t>, while there is excess input of the energy, the estimated rebound effects are zero,</w:t>
      </w:r>
      <w:r w:rsidRPr="00E20E79">
        <w:rPr>
          <w:rFonts w:ascii="Times New Roman" w:hAnsi="Times New Roman"/>
          <w:color w:val="FF0000"/>
          <w:lang w:eastAsia="zh-CN"/>
        </w:rPr>
        <w:t xml:space="preserve"> </w:t>
      </w:r>
      <w:r w:rsidRPr="00E20E79">
        <w:rPr>
          <w:rFonts w:ascii="Times New Roman" w:hAnsi="Times New Roman"/>
          <w:color w:val="0D0D0D" w:themeColor="text1" w:themeTint="F2"/>
          <w:lang w:eastAsia="zh-CN"/>
        </w:rPr>
        <w:t>because the energy intensity c</w:t>
      </w:r>
      <w:r w:rsidR="00F218D2">
        <w:rPr>
          <w:rFonts w:ascii="Times New Roman" w:hAnsi="Times New Roman"/>
          <w:color w:val="0D0D0D" w:themeColor="text1" w:themeTint="F2"/>
          <w:lang w:eastAsia="zh-CN"/>
        </w:rPr>
        <w:t>an</w:t>
      </w:r>
      <w:r w:rsidRPr="00E20E79">
        <w:rPr>
          <w:rFonts w:ascii="Times New Roman" w:hAnsi="Times New Roman"/>
          <w:color w:val="0D0D0D" w:themeColor="text1" w:themeTint="F2"/>
          <w:lang w:eastAsia="zh-CN"/>
        </w:rPr>
        <w:t xml:space="preserve"> be lower through cutting down the </w:t>
      </w:r>
      <w:r w:rsidR="007C42E0" w:rsidRPr="00E20E79">
        <w:rPr>
          <w:rFonts w:ascii="Times New Roman" w:hAnsi="Times New Roman"/>
          <w:color w:val="0D0D0D" w:themeColor="text1" w:themeTint="F2"/>
          <w:lang w:eastAsia="zh-CN"/>
        </w:rPr>
        <w:t>surplus</w:t>
      </w:r>
      <w:r w:rsidRPr="00E20E79">
        <w:rPr>
          <w:rFonts w:ascii="Times New Roman" w:hAnsi="Times New Roman"/>
          <w:color w:val="0D0D0D" w:themeColor="text1" w:themeTint="F2"/>
          <w:lang w:eastAsia="zh-CN"/>
        </w:rPr>
        <w:t xml:space="preserve"> input of the energy. While in other years, the rebound effects </w:t>
      </w:r>
      <w:r w:rsidR="00F218D2">
        <w:rPr>
          <w:rFonts w:ascii="Times New Roman" w:hAnsi="Times New Roman"/>
          <w:color w:val="0D0D0D" w:themeColor="text1" w:themeTint="F2"/>
          <w:lang w:eastAsia="zh-CN"/>
        </w:rPr>
        <w:t>vary</w:t>
      </w:r>
      <w:r w:rsidRPr="00E20E79">
        <w:rPr>
          <w:rFonts w:ascii="Times New Roman" w:hAnsi="Times New Roman"/>
          <w:color w:val="0D0D0D" w:themeColor="text1" w:themeTint="F2"/>
          <w:lang w:eastAsia="zh-CN"/>
        </w:rPr>
        <w:t xml:space="preserve"> from 1.06% to 100%, due to </w:t>
      </w:r>
      <w:r w:rsidR="00C8573F" w:rsidRPr="00E20E79">
        <w:rPr>
          <w:rFonts w:ascii="Times New Roman" w:hAnsi="Times New Roman"/>
          <w:color w:val="0D0D0D" w:themeColor="text1" w:themeTint="F2"/>
          <w:lang w:eastAsia="zh-CN"/>
        </w:rPr>
        <w:t>surplus</w:t>
      </w:r>
      <w:r w:rsidRPr="00E20E79">
        <w:rPr>
          <w:rFonts w:ascii="Times New Roman" w:hAnsi="Times New Roman"/>
          <w:color w:val="0D0D0D" w:themeColor="text1" w:themeTint="F2"/>
          <w:lang w:eastAsia="zh-CN"/>
        </w:rPr>
        <w:t xml:space="preserve"> input of energy and the shortage of output GDP.</w:t>
      </w:r>
    </w:p>
    <w:p w14:paraId="6E501533" w14:textId="49B37FDC" w:rsidR="00811FED" w:rsidRPr="00E20E79" w:rsidRDefault="00811FED" w:rsidP="00811FED">
      <w:pPr>
        <w:rPr>
          <w:rFonts w:ascii="Times New Roman" w:hAnsi="Times New Roman"/>
          <w:color w:val="0D0D0D" w:themeColor="text1" w:themeTint="F2"/>
          <w:lang w:eastAsia="zh-CN"/>
        </w:rPr>
      </w:pPr>
      <w:r w:rsidRPr="00E20E79">
        <w:rPr>
          <w:rFonts w:ascii="Times New Roman" w:hAnsi="Times New Roman"/>
          <w:color w:val="0D0D0D" w:themeColor="text1" w:themeTint="F2"/>
          <w:lang w:eastAsia="zh-CN"/>
        </w:rPr>
        <w:lastRenderedPageBreak/>
        <w:t xml:space="preserve">The rebound effects of energy use in Japan before 1985 are relatively large compared with the later trend except for some efficient years. The </w:t>
      </w:r>
      <w:r w:rsidR="009F3294" w:rsidRPr="00E20E79">
        <w:rPr>
          <w:rFonts w:ascii="Times New Roman" w:hAnsi="Times New Roman"/>
          <w:color w:val="0D0D0D" w:themeColor="text1" w:themeTint="F2"/>
          <w:lang w:eastAsia="zh-CN"/>
        </w:rPr>
        <w:t xml:space="preserve">years with the </w:t>
      </w:r>
      <w:r w:rsidRPr="00E20E79">
        <w:rPr>
          <w:rFonts w:ascii="Times New Roman" w:hAnsi="Times New Roman"/>
          <w:color w:val="0D0D0D" w:themeColor="text1" w:themeTint="F2"/>
          <w:lang w:eastAsia="zh-CN"/>
        </w:rPr>
        <w:t>high</w:t>
      </w:r>
      <w:r w:rsidR="009F3294" w:rsidRPr="00E20E79">
        <w:rPr>
          <w:rFonts w:ascii="Times New Roman" w:hAnsi="Times New Roman"/>
          <w:color w:val="0D0D0D" w:themeColor="text1" w:themeTint="F2"/>
          <w:lang w:eastAsia="zh-CN"/>
        </w:rPr>
        <w:t>est</w:t>
      </w:r>
      <w:r w:rsidRPr="00E20E79">
        <w:rPr>
          <w:rFonts w:ascii="Times New Roman" w:hAnsi="Times New Roman"/>
          <w:color w:val="0D0D0D" w:themeColor="text1" w:themeTint="F2"/>
          <w:lang w:eastAsia="zh-CN"/>
        </w:rPr>
        <w:t xml:space="preserve"> rebound </w:t>
      </w:r>
      <w:r w:rsidR="009F3294" w:rsidRPr="00E20E79">
        <w:rPr>
          <w:rFonts w:ascii="Times New Roman" w:hAnsi="Times New Roman"/>
          <w:color w:val="0D0D0D" w:themeColor="text1" w:themeTint="F2"/>
          <w:lang w:eastAsia="zh-CN"/>
        </w:rPr>
        <w:t>effect</w:t>
      </w:r>
      <w:r w:rsidRPr="00E20E79">
        <w:rPr>
          <w:rFonts w:ascii="Times New Roman" w:hAnsi="Times New Roman"/>
          <w:color w:val="0D0D0D" w:themeColor="text1" w:themeTint="F2"/>
          <w:lang w:eastAsia="zh-CN"/>
        </w:rPr>
        <w:t>s are just 1993, 1998 and 2009, and the rebound</w:t>
      </w:r>
      <w:r w:rsidR="00036D7B" w:rsidRPr="00E20E79">
        <w:rPr>
          <w:rFonts w:ascii="Times New Roman" w:hAnsi="Times New Roman"/>
          <w:color w:val="0D0D0D" w:themeColor="text1" w:themeTint="F2"/>
          <w:lang w:eastAsia="zh-CN"/>
        </w:rPr>
        <w:t xml:space="preserve"> effects are</w:t>
      </w:r>
      <w:r w:rsidRPr="00E20E79">
        <w:rPr>
          <w:rFonts w:ascii="Times New Roman" w:hAnsi="Times New Roman"/>
          <w:color w:val="0D0D0D" w:themeColor="text1" w:themeTint="F2"/>
          <w:lang w:eastAsia="zh-CN"/>
        </w:rPr>
        <w:t xml:space="preserve"> less than 50%. Korea has </w:t>
      </w:r>
      <w:r w:rsidR="00F218D2">
        <w:rPr>
          <w:rFonts w:ascii="Times New Roman" w:hAnsi="Times New Roman"/>
          <w:color w:val="0D0D0D" w:themeColor="text1" w:themeTint="F2"/>
          <w:lang w:eastAsia="zh-CN"/>
        </w:rPr>
        <w:t>a</w:t>
      </w:r>
      <w:r w:rsidRPr="00E20E79">
        <w:rPr>
          <w:rFonts w:ascii="Times New Roman" w:hAnsi="Times New Roman"/>
          <w:color w:val="0D0D0D" w:themeColor="text1" w:themeTint="F2"/>
          <w:lang w:eastAsia="zh-CN"/>
        </w:rPr>
        <w:t xml:space="preserve"> trend of rebound effects</w:t>
      </w:r>
      <w:r w:rsidR="001B0A81" w:rsidRPr="00E20E79">
        <w:rPr>
          <w:rFonts w:ascii="Times New Roman" w:hAnsi="Times New Roman"/>
          <w:color w:val="0D0D0D" w:themeColor="text1" w:themeTint="F2"/>
          <w:lang w:eastAsia="zh-CN"/>
        </w:rPr>
        <w:t xml:space="preserve"> </w:t>
      </w:r>
      <w:r w:rsidR="0002574A" w:rsidRPr="00E20E79">
        <w:rPr>
          <w:rFonts w:ascii="Times New Roman" w:hAnsi="Times New Roman"/>
          <w:color w:val="0D0D0D" w:themeColor="text1" w:themeTint="F2"/>
          <w:lang w:eastAsia="zh-CN"/>
        </w:rPr>
        <w:t>like</w:t>
      </w:r>
      <w:r w:rsidRPr="00E20E79">
        <w:rPr>
          <w:rFonts w:ascii="Times New Roman" w:hAnsi="Times New Roman"/>
          <w:color w:val="0D0D0D" w:themeColor="text1" w:themeTint="F2"/>
          <w:lang w:eastAsia="zh-CN"/>
        </w:rPr>
        <w:t xml:space="preserve"> Japan. Compared with Japan, Korea</w:t>
      </w:r>
      <w:r w:rsidR="00F218D2">
        <w:rPr>
          <w:rFonts w:ascii="Times New Roman" w:hAnsi="Times New Roman"/>
          <w:color w:val="0D0D0D" w:themeColor="text1" w:themeTint="F2"/>
          <w:lang w:eastAsia="zh-CN"/>
        </w:rPr>
        <w:t>’s</w:t>
      </w:r>
      <w:r w:rsidR="0002574A" w:rsidRPr="00E20E79">
        <w:rPr>
          <w:rFonts w:ascii="Times New Roman" w:hAnsi="Times New Roman"/>
          <w:color w:val="0D0D0D" w:themeColor="text1" w:themeTint="F2"/>
          <w:lang w:eastAsia="zh-CN"/>
        </w:rPr>
        <w:t xml:space="preserve"> </w:t>
      </w:r>
      <w:r w:rsidRPr="00E20E79">
        <w:rPr>
          <w:rFonts w:ascii="Times New Roman" w:hAnsi="Times New Roman"/>
          <w:color w:val="0D0D0D" w:themeColor="text1" w:themeTint="F2"/>
          <w:lang w:eastAsia="zh-CN"/>
        </w:rPr>
        <w:t xml:space="preserve">rebound effects surge from 1978 and remain high until 1986. From then on, the rebound effects are declining and stay in the lower level except for the financial crises in 1998 and 2009, </w:t>
      </w:r>
      <w:r w:rsidRPr="00E20E79">
        <w:rPr>
          <w:rFonts w:ascii="Times New Roman" w:hAnsi="Times New Roman"/>
          <w:lang w:eastAsia="zh-CN"/>
        </w:rPr>
        <w:t xml:space="preserve">possibly because of a series of legislation actions </w:t>
      </w:r>
      <w:r w:rsidR="00F218D2">
        <w:rPr>
          <w:rFonts w:ascii="Times New Roman" w:hAnsi="Times New Roman"/>
          <w:lang w:eastAsia="zh-CN"/>
        </w:rPr>
        <w:t xml:space="preserve">issued </w:t>
      </w:r>
      <w:r w:rsidRPr="00E20E79">
        <w:rPr>
          <w:rFonts w:ascii="Times New Roman" w:hAnsi="Times New Roman"/>
          <w:lang w:eastAsia="zh-CN"/>
        </w:rPr>
        <w:t>to prevent air pollution and protect the environment</w:t>
      </w:r>
      <w:r w:rsidR="00F218D2">
        <w:rPr>
          <w:rFonts w:ascii="Times New Roman" w:hAnsi="Times New Roman"/>
          <w:lang w:eastAsia="zh-CN"/>
        </w:rPr>
        <w:t xml:space="preserve"> in 1990s</w:t>
      </w:r>
      <w:r w:rsidR="0002060C" w:rsidRPr="00E20E79">
        <w:rPr>
          <w:rFonts w:ascii="Times New Roman" w:hAnsi="Times New Roman"/>
          <w:lang w:eastAsia="zh-CN"/>
        </w:rPr>
        <w:t xml:space="preserve"> </w:t>
      </w:r>
      <w:r w:rsidRPr="00E20E79">
        <w:rPr>
          <w:rFonts w:ascii="Times New Roman" w:hAnsi="Times New Roman"/>
          <w:lang w:eastAsia="zh-CN"/>
        </w:rPr>
        <w:fldChar w:fldCharType="begin">
          <w:fldData xml:space="preserve">PEVuZE5vdGU+PENpdGU+PEF1dGhvcj5LaW08L0F1dGhvcj48WWVhcj4xOTk2PC9ZZWFyPjxSZWNO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</w:fldData>
        </w:fldChar>
      </w:r>
      <w:r w:rsidRPr="00E20E79">
        <w:rPr>
          <w:rFonts w:ascii="Times New Roman" w:hAnsi="Times New Roman"/>
          <w:lang w:eastAsia="zh-CN"/>
        </w:rPr>
        <w:instrText xml:space="preserve"> ADDIN EN.CITE </w:instrText>
      </w:r>
      <w:r w:rsidRPr="00E20E79">
        <w:rPr>
          <w:rFonts w:ascii="Times New Roman" w:hAnsi="Times New Roman"/>
          <w:lang w:eastAsia="zh-CN"/>
        </w:rPr>
        <w:fldChar w:fldCharType="begin">
          <w:fldData xml:space="preserve">PEVuZE5vdGU+PENpdGU+PEF1dGhvcj5LaW08L0F1dGhvcj48WWVhcj4xOTk2PC9ZZWFyPjxSZWNO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</w:fldData>
        </w:fldChar>
      </w:r>
      <w:r w:rsidRPr="00E20E79">
        <w:rPr>
          <w:rFonts w:ascii="Times New Roman" w:hAnsi="Times New Roman"/>
          <w:lang w:eastAsia="zh-CN"/>
        </w:rPr>
        <w:instrText xml:space="preserve"> ADDIN EN.CITE.DATA </w:instrText>
      </w:r>
      <w:r w:rsidRPr="00E20E79">
        <w:rPr>
          <w:rFonts w:ascii="Times New Roman" w:hAnsi="Times New Roman"/>
          <w:lang w:eastAsia="zh-CN"/>
        </w:rPr>
      </w:r>
      <w:r w:rsidRPr="00E20E79">
        <w:rPr>
          <w:rFonts w:ascii="Times New Roman" w:hAnsi="Times New Roman"/>
          <w:lang w:eastAsia="zh-CN"/>
        </w:rPr>
        <w:fldChar w:fldCharType="end"/>
      </w:r>
      <w:r w:rsidRPr="00E20E79">
        <w:rPr>
          <w:rFonts w:ascii="Times New Roman" w:hAnsi="Times New Roman"/>
          <w:lang w:eastAsia="zh-CN"/>
        </w:rPr>
      </w:r>
      <w:r w:rsidRPr="00E20E79">
        <w:rPr>
          <w:rFonts w:ascii="Times New Roman" w:hAnsi="Times New Roman"/>
          <w:lang w:eastAsia="zh-CN"/>
        </w:rPr>
        <w:fldChar w:fldCharType="separate"/>
      </w:r>
      <w:r w:rsidRPr="00E20E79">
        <w:rPr>
          <w:rFonts w:ascii="Times New Roman" w:hAnsi="Times New Roman"/>
          <w:noProof/>
          <w:lang w:eastAsia="zh-CN"/>
        </w:rPr>
        <w:t>(Kim et al., 1996; Lee and Cho, 2009)</w:t>
      </w:r>
      <w:r w:rsidRPr="00E20E79">
        <w:rPr>
          <w:rFonts w:ascii="Times New Roman" w:hAnsi="Times New Roman"/>
          <w:lang w:eastAsia="zh-CN"/>
        </w:rPr>
        <w:fldChar w:fldCharType="end"/>
      </w:r>
      <w:r w:rsidRPr="00E20E79">
        <w:rPr>
          <w:rFonts w:ascii="Times New Roman" w:hAnsi="Times New Roman"/>
          <w:color w:val="0D0D0D" w:themeColor="text1" w:themeTint="F2"/>
          <w:lang w:eastAsia="zh-CN"/>
        </w:rPr>
        <w:t xml:space="preserve">. </w:t>
      </w:r>
      <w:r w:rsidRPr="00E20E79">
        <w:rPr>
          <w:rFonts w:ascii="Times New Roman" w:hAnsi="Times New Roman"/>
          <w:lang w:eastAsia="zh-CN"/>
        </w:rPr>
        <w:t xml:space="preserve">The strict legislation actions </w:t>
      </w:r>
      <w:r w:rsidR="00F218D2">
        <w:rPr>
          <w:rFonts w:ascii="Times New Roman" w:hAnsi="Times New Roman"/>
          <w:lang w:eastAsia="zh-CN"/>
        </w:rPr>
        <w:t>urge</w:t>
      </w:r>
      <w:r w:rsidRPr="00E20E79">
        <w:rPr>
          <w:rFonts w:ascii="Times New Roman" w:hAnsi="Times New Roman"/>
          <w:lang w:eastAsia="zh-CN"/>
        </w:rPr>
        <w:t xml:space="preserve"> the economy to reduce energy use and improve energy efficiency, leading to</w:t>
      </w:r>
      <w:r w:rsidR="00F218D2">
        <w:rPr>
          <w:rFonts w:ascii="Times New Roman" w:hAnsi="Times New Roman"/>
          <w:lang w:eastAsia="zh-CN"/>
        </w:rPr>
        <w:t xml:space="preserve"> comparatively </w:t>
      </w:r>
      <w:r w:rsidRPr="00E20E79">
        <w:rPr>
          <w:rFonts w:ascii="Times New Roman" w:hAnsi="Times New Roman"/>
          <w:lang w:eastAsia="zh-CN"/>
        </w:rPr>
        <w:t>lower rebound effect</w:t>
      </w:r>
      <w:r w:rsidR="00F218D2">
        <w:rPr>
          <w:rFonts w:ascii="Times New Roman" w:hAnsi="Times New Roman"/>
          <w:lang w:eastAsia="zh-CN"/>
        </w:rPr>
        <w:t>s</w:t>
      </w:r>
      <w:r w:rsidRPr="00E20E79">
        <w:rPr>
          <w:rFonts w:ascii="Times New Roman" w:hAnsi="Times New Roman"/>
          <w:lang w:eastAsia="zh-CN"/>
        </w:rPr>
        <w:t>.</w:t>
      </w:r>
      <w:r w:rsidRPr="00E20E79">
        <w:rPr>
          <w:rFonts w:ascii="Times New Roman" w:hAnsi="Times New Roman"/>
          <w:color w:val="0D0D0D" w:themeColor="text1" w:themeTint="F2"/>
          <w:lang w:eastAsia="zh-CN"/>
        </w:rPr>
        <w:t xml:space="preserve"> </w:t>
      </w:r>
      <w:r w:rsidR="00F218D2">
        <w:rPr>
          <w:rFonts w:ascii="Times New Roman" w:hAnsi="Times New Roman"/>
          <w:color w:val="0D0D0D" w:themeColor="text1" w:themeTint="F2"/>
          <w:lang w:eastAsia="zh-CN"/>
        </w:rPr>
        <w:t>The case is</w:t>
      </w:r>
      <w:r w:rsidRPr="00E20E79">
        <w:rPr>
          <w:rFonts w:ascii="Times New Roman" w:hAnsi="Times New Roman"/>
          <w:color w:val="0D0D0D" w:themeColor="text1" w:themeTint="F2"/>
          <w:lang w:eastAsia="zh-CN"/>
        </w:rPr>
        <w:t xml:space="preserve"> different in China. The rebound effects are volatile both before 1982 and after 2009. Before 1982, the rebound effects are stumbling down, while after 2009 the rebound effects totteringly </w:t>
      </w:r>
      <w:r w:rsidR="001271E6">
        <w:rPr>
          <w:rFonts w:ascii="Times New Roman" w:hAnsi="Times New Roman"/>
          <w:color w:val="0D0D0D" w:themeColor="text1" w:themeTint="F2"/>
          <w:lang w:eastAsia="zh-CN"/>
        </w:rPr>
        <w:t>climb</w:t>
      </w:r>
      <w:r w:rsidR="00F218D2">
        <w:rPr>
          <w:rFonts w:ascii="Times New Roman" w:hAnsi="Times New Roman"/>
          <w:color w:val="0D0D0D" w:themeColor="text1" w:themeTint="F2"/>
          <w:lang w:eastAsia="zh-CN"/>
        </w:rPr>
        <w:t xml:space="preserve"> up</w:t>
      </w:r>
      <w:r w:rsidRPr="00E20E79">
        <w:rPr>
          <w:rFonts w:ascii="Times New Roman" w:hAnsi="Times New Roman"/>
          <w:color w:val="0D0D0D" w:themeColor="text1" w:themeTint="F2"/>
          <w:lang w:eastAsia="zh-CN"/>
        </w:rPr>
        <w:t>. During the period o</w:t>
      </w:r>
      <w:r w:rsidR="00026921">
        <w:rPr>
          <w:rFonts w:ascii="Times New Roman" w:hAnsi="Times New Roman"/>
          <w:color w:val="0D0D0D" w:themeColor="text1" w:themeTint="F2"/>
          <w:lang w:eastAsia="zh-CN"/>
        </w:rPr>
        <w:t>f</w:t>
      </w:r>
      <w:r w:rsidRPr="00E20E79">
        <w:rPr>
          <w:rFonts w:ascii="Times New Roman" w:hAnsi="Times New Roman"/>
          <w:color w:val="0D0D0D" w:themeColor="text1" w:themeTint="F2"/>
          <w:lang w:eastAsia="zh-CN"/>
        </w:rPr>
        <w:t xml:space="preserve"> 1982-2009, there are almost no rebound effects in China</w:t>
      </w:r>
      <w:r w:rsidR="0078193B" w:rsidRPr="00E20E79">
        <w:rPr>
          <w:rFonts w:ascii="Times New Roman" w:hAnsi="Times New Roman"/>
          <w:color w:val="0D0D0D" w:themeColor="text1" w:themeTint="F2"/>
          <w:lang w:eastAsia="zh-CN"/>
        </w:rPr>
        <w:t xml:space="preserve"> </w:t>
      </w:r>
      <w:r w:rsidR="00B74A04" w:rsidRPr="00E20E79">
        <w:rPr>
          <w:rFonts w:ascii="Times New Roman" w:hAnsi="Times New Roman"/>
          <w:color w:val="0D0D0D" w:themeColor="text1" w:themeTint="F2"/>
          <w:lang w:eastAsia="zh-CN"/>
        </w:rPr>
        <w:t>due to rapid economic growth</w:t>
      </w:r>
      <w:r w:rsidRPr="00E20E79">
        <w:rPr>
          <w:rFonts w:ascii="Times New Roman" w:hAnsi="Times New Roman"/>
          <w:color w:val="0D0D0D" w:themeColor="text1" w:themeTint="F2"/>
          <w:lang w:eastAsia="zh-CN"/>
        </w:rPr>
        <w:t xml:space="preserve"> and </w:t>
      </w:r>
      <w:r w:rsidR="00262111" w:rsidRPr="00E20E79">
        <w:rPr>
          <w:rFonts w:ascii="Times New Roman" w:hAnsi="Times New Roman"/>
          <w:color w:val="0D0D0D" w:themeColor="text1" w:themeTint="F2"/>
          <w:lang w:eastAsia="zh-CN"/>
        </w:rPr>
        <w:t>relatively scarce</w:t>
      </w:r>
      <w:r w:rsidR="00FD54BA" w:rsidRPr="00E20E79">
        <w:rPr>
          <w:rFonts w:ascii="Times New Roman" w:hAnsi="Times New Roman"/>
          <w:color w:val="0D0D0D" w:themeColor="text1" w:themeTint="F2"/>
          <w:lang w:eastAsia="zh-CN"/>
        </w:rPr>
        <w:t xml:space="preserve"> energy supply</w:t>
      </w:r>
      <w:r w:rsidRPr="00E20E79">
        <w:rPr>
          <w:rFonts w:ascii="Times New Roman" w:hAnsi="Times New Roman"/>
          <w:color w:val="0D0D0D" w:themeColor="text1" w:themeTint="F2"/>
          <w:lang w:eastAsia="zh-CN"/>
        </w:rPr>
        <w:t>. India</w:t>
      </w:r>
      <w:r w:rsidR="00026921">
        <w:rPr>
          <w:rFonts w:ascii="Times New Roman" w:hAnsi="Times New Roman"/>
          <w:color w:val="0D0D0D" w:themeColor="text1" w:themeTint="F2"/>
          <w:lang w:eastAsia="zh-CN"/>
        </w:rPr>
        <w:t>’s</w:t>
      </w:r>
      <w:r w:rsidRPr="00E20E79">
        <w:rPr>
          <w:rFonts w:ascii="Times New Roman" w:hAnsi="Times New Roman"/>
          <w:color w:val="0D0D0D" w:themeColor="text1" w:themeTint="F2"/>
          <w:lang w:eastAsia="zh-CN"/>
        </w:rPr>
        <w:t xml:space="preserve"> rebound effects fluctuate </w:t>
      </w:r>
      <w:r w:rsidR="00EF5A63" w:rsidRPr="00E20E79">
        <w:rPr>
          <w:rFonts w:ascii="Times New Roman" w:hAnsi="Times New Roman"/>
          <w:color w:val="0D0D0D" w:themeColor="text1" w:themeTint="F2"/>
          <w:lang w:eastAsia="zh-CN"/>
        </w:rPr>
        <w:t xml:space="preserve">modestly </w:t>
      </w:r>
      <w:r w:rsidRPr="00E20E79">
        <w:rPr>
          <w:rFonts w:ascii="Times New Roman" w:hAnsi="Times New Roman"/>
          <w:color w:val="0D0D0D" w:themeColor="text1" w:themeTint="F2"/>
          <w:lang w:eastAsia="zh-CN"/>
        </w:rPr>
        <w:t>before 1991. After experiencing a short period of no</w:t>
      </w:r>
      <w:r w:rsidR="00026921">
        <w:rPr>
          <w:rFonts w:ascii="Times New Roman" w:hAnsi="Times New Roman"/>
          <w:color w:val="0D0D0D" w:themeColor="text1" w:themeTint="F2"/>
          <w:lang w:eastAsia="zh-CN"/>
        </w:rPr>
        <w:t>-</w:t>
      </w:r>
      <w:r w:rsidRPr="00E20E79">
        <w:rPr>
          <w:rFonts w:ascii="Times New Roman" w:hAnsi="Times New Roman"/>
          <w:color w:val="0D0D0D" w:themeColor="text1" w:themeTint="F2"/>
          <w:lang w:eastAsia="zh-CN"/>
        </w:rPr>
        <w:t xml:space="preserve">rebound effects, the rebound effects surge steeply to 100% </w:t>
      </w:r>
      <w:r w:rsidR="00216AB8" w:rsidRPr="00E20E79">
        <w:rPr>
          <w:rFonts w:ascii="Times New Roman" w:hAnsi="Times New Roman"/>
          <w:color w:val="0D0D0D" w:themeColor="text1" w:themeTint="F2"/>
          <w:lang w:eastAsia="zh-CN"/>
        </w:rPr>
        <w:t>un</w:t>
      </w:r>
      <w:r w:rsidRPr="00E20E79">
        <w:rPr>
          <w:rFonts w:ascii="Times New Roman" w:hAnsi="Times New Roman"/>
          <w:color w:val="0D0D0D" w:themeColor="text1" w:themeTint="F2"/>
          <w:lang w:eastAsia="zh-CN"/>
        </w:rPr>
        <w:t xml:space="preserve">til 2006, and then quickly fall to the bottom. </w:t>
      </w:r>
    </w:p>
    <w:p w14:paraId="7DB8C508" w14:textId="1AE2E762" w:rsidR="00187BF9" w:rsidRPr="00E20E79" w:rsidRDefault="00F07F2F" w:rsidP="00191C7F">
      <w:pPr>
        <w:pStyle w:val="BodyTextIndent"/>
        <w:rPr>
          <w:rFonts w:ascii="Times New Roman" w:hAnsi="Times New Roman"/>
          <w:sz w:val="16"/>
          <w:szCs w:val="16"/>
          <w:lang w:eastAsia="zh-CN"/>
        </w:rPr>
      </w:pPr>
      <w:r w:rsidRPr="00E20E79">
        <w:rPr>
          <w:rFonts w:ascii="Times New Roman" w:hAnsi="Times New Roman"/>
          <w:noProof/>
          <w:lang w:eastAsia="zh-CN"/>
        </w:rPr>
        <w:drawing>
          <wp:inline distT="0" distB="0" distL="0" distR="0" wp14:anchorId="0DD3562C" wp14:editId="2A5CFECF">
            <wp:extent cx="5207000" cy="2347595"/>
            <wp:effectExtent l="0" t="0" r="12700" b="14605"/>
            <wp:docPr id="1" name="Chart 1">
              <a:extLst xmlns:a="http://schemas.openxmlformats.org/drawingml/2006/main">
                <a:ext uri="{FF2B5EF4-FFF2-40B4-BE49-F238E27FC236}">
                  <a16:creationId xmlns:a16="http://schemas.microsoft.com/office/drawing/2014/main" id="{8B96A4D3-5098-8C47-9715-FB511E934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426A21" w14:textId="3B42FB26" w:rsidR="0067028F" w:rsidRPr="00E20E79" w:rsidRDefault="0067028F" w:rsidP="00361C36">
      <w:pPr>
        <w:pStyle w:val="BodyTextIndent"/>
        <w:rPr>
          <w:rFonts w:ascii="Times New Roman" w:hAnsi="Times New Roman"/>
          <w:szCs w:val="22"/>
          <w:lang w:eastAsia="zh-CN"/>
        </w:rPr>
      </w:pPr>
      <w:bookmarkStart w:id="2" w:name="OLE_LINK1"/>
      <w:r w:rsidRPr="00E20E79">
        <w:rPr>
          <w:rFonts w:ascii="Times New Roman" w:hAnsi="Times New Roman"/>
          <w:b/>
          <w:szCs w:val="22"/>
          <w:lang w:eastAsia="zh-CN"/>
        </w:rPr>
        <w:t>Fig</w:t>
      </w:r>
      <w:r w:rsidR="005468FE" w:rsidRPr="00E20E79">
        <w:rPr>
          <w:rFonts w:ascii="Times New Roman" w:hAnsi="Times New Roman"/>
          <w:b/>
          <w:szCs w:val="22"/>
          <w:lang w:eastAsia="zh-CN"/>
        </w:rPr>
        <w:t>.</w:t>
      </w:r>
      <w:r w:rsidRPr="00E20E79">
        <w:rPr>
          <w:rFonts w:ascii="Times New Roman" w:hAnsi="Times New Roman"/>
          <w:b/>
          <w:szCs w:val="22"/>
          <w:lang w:eastAsia="zh-CN"/>
        </w:rPr>
        <w:t xml:space="preserve"> </w:t>
      </w:r>
      <w:r w:rsidR="00E01FB0" w:rsidRPr="00E20E79">
        <w:rPr>
          <w:rFonts w:ascii="Times New Roman" w:hAnsi="Times New Roman"/>
          <w:b/>
          <w:szCs w:val="22"/>
          <w:lang w:eastAsia="zh-CN"/>
        </w:rPr>
        <w:t>3</w:t>
      </w:r>
      <w:bookmarkEnd w:id="2"/>
      <w:r w:rsidRPr="00E20E79">
        <w:rPr>
          <w:rFonts w:ascii="Times New Roman" w:hAnsi="Times New Roman"/>
          <w:b/>
          <w:szCs w:val="22"/>
          <w:lang w:eastAsia="zh-CN"/>
        </w:rPr>
        <w:t>.</w:t>
      </w:r>
      <w:r w:rsidRPr="00E20E79">
        <w:rPr>
          <w:rFonts w:ascii="Times New Roman" w:hAnsi="Times New Roman"/>
          <w:szCs w:val="22"/>
          <w:lang w:eastAsia="zh-CN"/>
        </w:rPr>
        <w:t xml:space="preserve"> Rebound effects estimated according to the new approach</w:t>
      </w:r>
      <w:r w:rsidR="00C10CEB" w:rsidRPr="00E20E79">
        <w:rPr>
          <w:rFonts w:ascii="Times New Roman" w:hAnsi="Times New Roman"/>
          <w:szCs w:val="22"/>
          <w:lang w:eastAsia="zh-CN"/>
        </w:rPr>
        <w:t>.</w:t>
      </w:r>
      <w:r w:rsidR="00CE214F" w:rsidRPr="00E20E79">
        <w:rPr>
          <w:rFonts w:ascii="Times New Roman" w:hAnsi="Times New Roman"/>
          <w:szCs w:val="22"/>
          <w:lang w:eastAsia="zh-CN"/>
        </w:rPr>
        <w:t xml:space="preserve"> </w:t>
      </w:r>
    </w:p>
    <w:p w14:paraId="6490FCE5" w14:textId="11DA6C93" w:rsidR="00005FC9" w:rsidRPr="00E20E79" w:rsidRDefault="00C10CEB" w:rsidP="00A52DF6">
      <w:pPr>
        <w:pStyle w:val="Heading1"/>
        <w:rPr>
          <w:rFonts w:ascii="Times New Roman" w:hAnsi="Times New Roman" w:cs="Times New Roman"/>
          <w:lang w:eastAsia="zh-CN"/>
        </w:rPr>
      </w:pPr>
      <w:r w:rsidRPr="00E20E79">
        <w:rPr>
          <w:rFonts w:ascii="Times New Roman" w:hAnsi="Times New Roman" w:cs="Times New Roman"/>
          <w:lang w:eastAsia="zh-CN"/>
        </w:rPr>
        <w:lastRenderedPageBreak/>
        <w:t>4. D</w:t>
      </w:r>
      <w:r w:rsidR="00005FC9" w:rsidRPr="00E20E79">
        <w:rPr>
          <w:rFonts w:ascii="Times New Roman" w:hAnsi="Times New Roman" w:cs="Times New Roman"/>
          <w:lang w:eastAsia="zh-CN"/>
        </w:rPr>
        <w:t>iscussion</w:t>
      </w:r>
    </w:p>
    <w:p w14:paraId="7444D62F" w14:textId="29F994C1" w:rsidR="00BC5F78" w:rsidRPr="00E20E79" w:rsidRDefault="00BC5F78" w:rsidP="00BC5F78">
      <w:pPr>
        <w:pStyle w:val="Heading3"/>
        <w:rPr>
          <w:rFonts w:ascii="Times New Roman" w:hAnsi="Times New Roman"/>
          <w:lang w:eastAsia="zh-CN"/>
        </w:rPr>
      </w:pPr>
      <w:r w:rsidRPr="00E20E79">
        <w:rPr>
          <w:rFonts w:ascii="Times New Roman" w:hAnsi="Times New Roman"/>
          <w:lang w:eastAsia="zh-CN"/>
        </w:rPr>
        <w:t>4.1. Comparison with other approaches</w:t>
      </w:r>
    </w:p>
    <w:p w14:paraId="187A61EC" w14:textId="04712193" w:rsidR="00E966BF" w:rsidRPr="00E20E79" w:rsidRDefault="00563BFB" w:rsidP="00A87C79">
      <w:pPr>
        <w:rPr>
          <w:rFonts w:ascii="Times New Roman" w:hAnsi="Times New Roman"/>
          <w:lang w:eastAsia="zh-CN"/>
        </w:rPr>
      </w:pPr>
      <w:r w:rsidRPr="00E20E79">
        <w:rPr>
          <w:rFonts w:ascii="Times New Roman" w:hAnsi="Times New Roman"/>
          <w:lang w:eastAsia="zh-CN"/>
        </w:rPr>
        <w:t xml:space="preserve">The </w:t>
      </w:r>
      <w:r w:rsidR="00C169FB" w:rsidRPr="00E20E79">
        <w:rPr>
          <w:rFonts w:ascii="Times New Roman" w:hAnsi="Times New Roman"/>
          <w:lang w:eastAsia="zh-CN"/>
        </w:rPr>
        <w:t>issue of counter-intui</w:t>
      </w:r>
      <w:r w:rsidR="00705148" w:rsidRPr="00E20E79">
        <w:rPr>
          <w:rFonts w:ascii="Times New Roman" w:hAnsi="Times New Roman"/>
          <w:lang w:eastAsia="zh-CN"/>
        </w:rPr>
        <w:t>tive values of rebound effect</w:t>
      </w:r>
      <w:r w:rsidR="00026921">
        <w:rPr>
          <w:rFonts w:ascii="Times New Roman" w:hAnsi="Times New Roman"/>
          <w:lang w:eastAsia="zh-CN"/>
        </w:rPr>
        <w:t>s</w:t>
      </w:r>
      <w:r w:rsidR="00705148" w:rsidRPr="00E20E79">
        <w:rPr>
          <w:rFonts w:ascii="Times New Roman" w:hAnsi="Times New Roman"/>
          <w:lang w:eastAsia="zh-CN"/>
        </w:rPr>
        <w:t xml:space="preserve"> </w:t>
      </w:r>
      <w:r w:rsidR="00026921">
        <w:rPr>
          <w:rFonts w:ascii="Times New Roman" w:hAnsi="Times New Roman"/>
          <w:lang w:eastAsia="zh-CN"/>
        </w:rPr>
        <w:t>from</w:t>
      </w:r>
      <w:r w:rsidR="00705148" w:rsidRPr="00E20E79">
        <w:rPr>
          <w:rFonts w:ascii="Times New Roman" w:hAnsi="Times New Roman"/>
          <w:lang w:eastAsia="zh-CN"/>
        </w:rPr>
        <w:t xml:space="preserve"> energy intensity reduction </w:t>
      </w:r>
      <w:r w:rsidR="00FB035B" w:rsidRPr="00E20E79">
        <w:rPr>
          <w:rFonts w:ascii="Times New Roman" w:hAnsi="Times New Roman"/>
          <w:lang w:eastAsia="zh-CN"/>
        </w:rPr>
        <w:t xml:space="preserve">in previous studies </w:t>
      </w:r>
      <w:r w:rsidR="00A63BCE" w:rsidRPr="00E20E79">
        <w:rPr>
          <w:rFonts w:ascii="Times New Roman" w:hAnsi="Times New Roman"/>
          <w:lang w:eastAsia="zh-CN"/>
        </w:rPr>
        <w:fldChar w:fldCharType="begin">
          <w:fldData xml:space="preserve">PEVuZE5vdGU+PENpdGU+PEF1dGhvcj5XYW5nPC9BdXRob3I+PFllYXI+MjAxODwvWWVhcj48UmVj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=
</w:fldData>
        </w:fldChar>
      </w:r>
      <w:r w:rsidR="00A63BCE" w:rsidRPr="00E20E79">
        <w:rPr>
          <w:rFonts w:ascii="Times New Roman" w:hAnsi="Times New Roman"/>
          <w:lang w:eastAsia="zh-CN"/>
        </w:rPr>
        <w:instrText xml:space="preserve"> ADDIN EN.CITE </w:instrText>
      </w:r>
      <w:r w:rsidR="00A63BCE" w:rsidRPr="00E20E79">
        <w:rPr>
          <w:rFonts w:ascii="Times New Roman" w:hAnsi="Times New Roman"/>
          <w:lang w:eastAsia="zh-CN"/>
        </w:rPr>
        <w:fldChar w:fldCharType="begin">
          <w:fldData xml:space="preserve">PEVuZE5vdGU+PENpdGU+PEF1dGhvcj5XYW5nPC9BdXRob3I+PFllYXI+MjAxODwvWWVhcj48UmVj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=
</w:fldData>
        </w:fldChar>
      </w:r>
      <w:r w:rsidR="00A63BCE" w:rsidRPr="00E20E79">
        <w:rPr>
          <w:rFonts w:ascii="Times New Roman" w:hAnsi="Times New Roman"/>
          <w:lang w:eastAsia="zh-CN"/>
        </w:rPr>
        <w:instrText xml:space="preserve"> ADDIN EN.CITE.DATA </w:instrText>
      </w:r>
      <w:r w:rsidR="00A63BCE" w:rsidRPr="00E20E79">
        <w:rPr>
          <w:rFonts w:ascii="Times New Roman" w:hAnsi="Times New Roman"/>
          <w:lang w:eastAsia="zh-CN"/>
        </w:rPr>
      </w:r>
      <w:r w:rsidR="00A63BCE" w:rsidRPr="00E20E79">
        <w:rPr>
          <w:rFonts w:ascii="Times New Roman" w:hAnsi="Times New Roman"/>
          <w:lang w:eastAsia="zh-CN"/>
        </w:rPr>
        <w:fldChar w:fldCharType="end"/>
      </w:r>
      <w:r w:rsidR="00A63BCE" w:rsidRPr="00E20E79">
        <w:rPr>
          <w:rFonts w:ascii="Times New Roman" w:hAnsi="Times New Roman"/>
          <w:lang w:eastAsia="zh-CN"/>
        </w:rPr>
      </w:r>
      <w:r w:rsidR="00A63BCE" w:rsidRPr="00E20E79">
        <w:rPr>
          <w:rFonts w:ascii="Times New Roman" w:hAnsi="Times New Roman"/>
          <w:lang w:eastAsia="zh-CN"/>
        </w:rPr>
        <w:fldChar w:fldCharType="separate"/>
      </w:r>
      <w:r w:rsidR="00A63BCE" w:rsidRPr="00E20E79">
        <w:rPr>
          <w:rFonts w:ascii="Times New Roman" w:hAnsi="Times New Roman"/>
          <w:noProof/>
          <w:lang w:eastAsia="zh-CN"/>
        </w:rPr>
        <w:t>(Shao et al., 2014; Wang et al., 2018)</w:t>
      </w:r>
      <w:r w:rsidR="00A63BCE" w:rsidRPr="00E20E79">
        <w:rPr>
          <w:rFonts w:ascii="Times New Roman" w:hAnsi="Times New Roman"/>
          <w:lang w:eastAsia="zh-CN"/>
        </w:rPr>
        <w:fldChar w:fldCharType="end"/>
      </w:r>
      <w:r w:rsidR="00A63BCE" w:rsidRPr="00E20E79">
        <w:rPr>
          <w:rFonts w:ascii="Times New Roman" w:hAnsi="Times New Roman"/>
          <w:lang w:eastAsia="zh-CN"/>
        </w:rPr>
        <w:t xml:space="preserve"> </w:t>
      </w:r>
      <w:r w:rsidR="007B6144" w:rsidRPr="00E20E79">
        <w:rPr>
          <w:rFonts w:ascii="Times New Roman" w:hAnsi="Times New Roman"/>
          <w:lang w:eastAsia="zh-CN"/>
        </w:rPr>
        <w:t xml:space="preserve">has been first </w:t>
      </w:r>
      <w:r w:rsidR="00461901" w:rsidRPr="00E20E79">
        <w:rPr>
          <w:rFonts w:ascii="Times New Roman" w:hAnsi="Times New Roman"/>
          <w:lang w:eastAsia="zh-CN"/>
        </w:rPr>
        <w:t xml:space="preserve">discussed by </w:t>
      </w:r>
      <w:r w:rsidR="00461901" w:rsidRPr="00E20E79">
        <w:rPr>
          <w:rFonts w:ascii="Times New Roman" w:hAnsi="Times New Roman"/>
          <w:lang w:eastAsia="zh-CN"/>
        </w:rPr>
        <w:fldChar w:fldCharType="begin"/>
      </w:r>
      <w:r w:rsidR="00461901"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461901" w:rsidRPr="00E20E79">
        <w:rPr>
          <w:rFonts w:ascii="Times New Roman" w:hAnsi="Times New Roman"/>
          <w:lang w:eastAsia="zh-CN"/>
        </w:rPr>
        <w:fldChar w:fldCharType="separate"/>
      </w:r>
      <w:r w:rsidR="00461901" w:rsidRPr="00E20E79">
        <w:rPr>
          <w:rFonts w:ascii="Times New Roman" w:hAnsi="Times New Roman"/>
          <w:noProof/>
          <w:lang w:eastAsia="zh-CN"/>
        </w:rPr>
        <w:t>Jin and Kim (2019)</w:t>
      </w:r>
      <w:r w:rsidR="00461901" w:rsidRPr="00E20E79">
        <w:rPr>
          <w:rFonts w:ascii="Times New Roman" w:hAnsi="Times New Roman"/>
          <w:lang w:eastAsia="zh-CN"/>
        </w:rPr>
        <w:fldChar w:fldCharType="end"/>
      </w:r>
      <w:r w:rsidR="006934E7" w:rsidRPr="00E20E79">
        <w:rPr>
          <w:rFonts w:ascii="Times New Roman" w:hAnsi="Times New Roman"/>
          <w:lang w:eastAsia="zh-CN"/>
        </w:rPr>
        <w:t xml:space="preserve">. </w:t>
      </w:r>
      <w:r w:rsidR="00026921">
        <w:rPr>
          <w:rFonts w:ascii="Times New Roman" w:hAnsi="Times New Roman"/>
          <w:lang w:eastAsia="zh-CN"/>
        </w:rPr>
        <w:t xml:space="preserve">They </w:t>
      </w:r>
      <w:r w:rsidR="00B74E1C" w:rsidRPr="00E20E79">
        <w:rPr>
          <w:rFonts w:ascii="Times New Roman" w:hAnsi="Times New Roman"/>
          <w:lang w:eastAsia="zh-CN"/>
        </w:rPr>
        <w:t xml:space="preserve">propose a new </w:t>
      </w:r>
      <w:r w:rsidR="00E966BF" w:rsidRPr="00E20E79">
        <w:rPr>
          <w:rFonts w:ascii="Times New Roman" w:hAnsi="Times New Roman"/>
          <w:lang w:eastAsia="zh-CN"/>
        </w:rPr>
        <w:t>defin</w:t>
      </w:r>
      <w:r w:rsidR="00B74E1C" w:rsidRPr="00E20E79">
        <w:rPr>
          <w:rFonts w:ascii="Times New Roman" w:hAnsi="Times New Roman"/>
          <w:lang w:eastAsia="zh-CN"/>
        </w:rPr>
        <w:t xml:space="preserve">ition of </w:t>
      </w:r>
      <w:r w:rsidR="00E966BF" w:rsidRPr="00E20E79">
        <w:rPr>
          <w:rFonts w:ascii="Times New Roman" w:hAnsi="Times New Roman"/>
          <w:lang w:eastAsia="zh-CN"/>
        </w:rPr>
        <w:t>rebound effect based on potential and actual energy use, i.e.,</w:t>
      </w:r>
    </w:p>
    <w:p w14:paraId="2A0B648A" w14:textId="64522B89" w:rsidR="00E966BF" w:rsidRPr="00E20E79" w:rsidRDefault="00F41012" w:rsidP="00E966BF">
      <w:pPr>
        <w:jc w:val="right"/>
        <w:rPr>
          <w:rFonts w:ascii="Times New Roman" w:hAnsi="Times New Roman"/>
          <w:lang w:eastAsia="zh-CN"/>
        </w:rPr>
      </w:pP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R</m:t>
                </m:r>
              </m:e>
            </m:acc>
          </m:e>
          <m:sub>
            <m:r>
              <w:rPr>
                <w:rFonts w:ascii="Cambria Math" w:hAnsi="Cambria Math"/>
                <w:lang w:eastAsia="zh-CN"/>
              </w:rPr>
              <m:t>t</m:t>
            </m:r>
          </m:sub>
        </m:sSub>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E</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num>
          <m:den>
            <m:sSub>
              <m:sSubPr>
                <m:ctrlPr>
                  <w:rPr>
                    <w:rFonts w:ascii="Cambria Math" w:hAnsi="Cambria Math"/>
                    <w:lang w:eastAsia="zh-CN"/>
                  </w:rPr>
                </m:ctrlPr>
              </m:sSubPr>
              <m:e>
                <m:r>
                  <w:rPr>
                    <w:rFonts w:ascii="Cambria Math" w:hAnsi="Cambria Math"/>
                    <w:lang w:eastAsia="zh-CN"/>
                  </w:rPr>
                  <m:t>E</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potential</m:t>
                </m:r>
              </m:sub>
            </m:sSub>
          </m:den>
        </m:f>
        <m:r>
          <m:rPr>
            <m:sty m:val="p"/>
          </m:rPr>
          <w:rPr>
            <w:rFonts w:ascii="Cambria Math" w:hAnsi="Cambria Math"/>
            <w:lang w:eastAsia="zh-CN"/>
          </w:rPr>
          <m:t>-1</m:t>
        </m:r>
      </m:oMath>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t>(</w:t>
      </w:r>
      <w:r w:rsidR="000C27D2">
        <w:rPr>
          <w:rFonts w:ascii="Times New Roman" w:hAnsi="Times New Roman"/>
          <w:lang w:eastAsia="zh-CN"/>
        </w:rPr>
        <w:t>10</w:t>
      </w:r>
      <w:r w:rsidR="00E966BF" w:rsidRPr="00E20E79">
        <w:rPr>
          <w:rFonts w:ascii="Times New Roman" w:hAnsi="Times New Roman"/>
          <w:lang w:eastAsia="zh-CN"/>
        </w:rPr>
        <w:t>)</w:t>
      </w:r>
    </w:p>
    <w:p w14:paraId="121CD8C1" w14:textId="77777777" w:rsidR="00E966BF" w:rsidRPr="00E20E79" w:rsidRDefault="00E966BF" w:rsidP="00E966BF">
      <w:pPr>
        <w:rPr>
          <w:rFonts w:ascii="Times New Roman" w:hAnsi="Times New Roman"/>
          <w:lang w:eastAsia="zh-CN"/>
        </w:rPr>
      </w:pPr>
      <w:r w:rsidRPr="00E20E79">
        <w:rPr>
          <w:rFonts w:ascii="Times New Roman" w:hAnsi="Times New Roman"/>
          <w:lang w:eastAsia="zh-CN"/>
        </w:rPr>
        <w:t>Since energy use can be expressed by energy intensity multiplied with economic output, this definition of rebound effect can be rewritten as</w:t>
      </w:r>
    </w:p>
    <w:p w14:paraId="77B416B0" w14:textId="371CBA40" w:rsidR="00E966BF" w:rsidRPr="00E20E79" w:rsidRDefault="00F41012" w:rsidP="00E966BF">
      <w:pPr>
        <w:jc w:val="right"/>
        <w:rPr>
          <w:rFonts w:ascii="Times New Roman" w:hAnsi="Times New Roman"/>
          <w:lang w:eastAsia="zh-CN"/>
        </w:rPr>
      </w:pP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R</m:t>
                </m:r>
              </m:e>
            </m:acc>
          </m:e>
          <m:sub>
            <m:r>
              <w:rPr>
                <w:rFonts w:ascii="Cambria Math" w:hAnsi="Cambria Math"/>
                <w:lang w:eastAsia="zh-CN"/>
              </w:rPr>
              <m:t>t</m:t>
            </m:r>
          </m:sub>
        </m:sSub>
        <m:r>
          <m:rPr>
            <m:sty m:val="p"/>
          </m:rPr>
          <w:rPr>
            <w:rFonts w:ascii="Cambria Math" w:hAnsi="Cambria Math"/>
            <w:lang w:eastAsia="zh-CN"/>
          </w:rPr>
          <m:t>=</m:t>
        </m:r>
        <m:f>
          <m:fPr>
            <m:ctrlPr>
              <w:rPr>
                <w:rFonts w:ascii="Cambria Math" w:hAnsi="Cambria Math"/>
                <w:lang w:eastAsia="zh-CN"/>
              </w:rPr>
            </m:ctrlPr>
          </m:fPr>
          <m:num>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EI</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EI</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num>
          <m:den>
            <m:sSub>
              <m:sSubPr>
                <m:ctrlPr>
                  <w:rPr>
                    <w:rFonts w:ascii="Cambria Math" w:hAnsi="Cambria Math"/>
                    <w:lang w:eastAsia="zh-CN"/>
                  </w:rPr>
                </m:ctrlPr>
              </m:sSubPr>
              <m:e>
                <m:r>
                  <w:rPr>
                    <w:rFonts w:ascii="Cambria Math" w:hAnsi="Cambria Math"/>
                    <w:lang w:eastAsia="zh-CN"/>
                  </w:rPr>
                  <m:t>EI</m:t>
                </m:r>
              </m:e>
              <m:sub>
                <m:acc>
                  <m:accPr>
                    <m:chr m:val="̃"/>
                    <m:ctrlPr>
                      <w:rPr>
                        <w:rFonts w:ascii="Cambria Math" w:hAnsi="Cambria Math"/>
                        <w:lang w:eastAsia="zh-CN"/>
                      </w:rPr>
                    </m:ctrlPr>
                  </m:accPr>
                  <m:e>
                    <m:r>
                      <w:rPr>
                        <w:rFonts w:ascii="Cambria Math" w:hAnsi="Cambria Math"/>
                        <w:lang w:eastAsia="zh-CN"/>
                      </w:rPr>
                      <m:t>t</m:t>
                    </m:r>
                  </m:e>
                </m:acc>
                <m:r>
                  <m:rPr>
                    <m:sty m:val="p"/>
                  </m:rPr>
                  <w:rPr>
                    <w:rFonts w:ascii="Cambria Math" w:hAnsi="Cambria Math"/>
                    <w:lang w:eastAsia="zh-CN"/>
                  </w:rPr>
                  <m:t>,</m:t>
                </m:r>
                <m:r>
                  <w:rPr>
                    <w:rFonts w:ascii="Cambria Math" w:hAnsi="Cambria Math"/>
                    <w:lang w:eastAsia="zh-CN"/>
                  </w:rPr>
                  <m:t>actual</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Y</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actual</m:t>
                </m:r>
              </m:sub>
            </m:sSub>
          </m:den>
        </m:f>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PES</m:t>
                </m:r>
              </m:e>
              <m:sub>
                <m:r>
                  <w:rPr>
                    <w:rFonts w:ascii="Cambria Math" w:hAnsi="Cambria Math"/>
                    <w:lang w:eastAsia="zh-CN"/>
                  </w:rPr>
                  <m:t>t</m:t>
                </m:r>
              </m:sub>
            </m:sSub>
          </m:num>
          <m:den>
            <m:sSub>
              <m:sSubPr>
                <m:ctrlPr>
                  <w:rPr>
                    <w:rFonts w:ascii="Cambria Math" w:hAnsi="Cambria Math"/>
                    <w:lang w:eastAsia="zh-CN"/>
                  </w:rPr>
                </m:ctrlPr>
              </m:sSubPr>
              <m:e>
                <m:r>
                  <w:rPr>
                    <w:rFonts w:ascii="Cambria Math" w:hAnsi="Cambria Math"/>
                    <w:lang w:eastAsia="zh-CN"/>
                  </w:rPr>
                  <m:t>E</m:t>
                </m:r>
              </m:e>
              <m:sub>
                <m:r>
                  <w:rPr>
                    <w:rFonts w:ascii="Cambria Math" w:hAnsi="Cambria Math"/>
                    <w:lang w:eastAsia="zh-CN"/>
                  </w:rPr>
                  <m:t>t</m:t>
                </m:r>
                <m:r>
                  <m:rPr>
                    <m:sty m:val="p"/>
                  </m:rPr>
                  <w:rPr>
                    <w:rFonts w:ascii="Cambria Math" w:hAnsi="Cambria Math"/>
                    <w:lang w:eastAsia="zh-CN"/>
                  </w:rPr>
                  <m:t>,</m:t>
                </m:r>
                <m:r>
                  <w:rPr>
                    <w:rFonts w:ascii="Cambria Math" w:hAnsi="Cambria Math"/>
                    <w:lang w:eastAsia="zh-CN"/>
                  </w:rPr>
                  <m:t>potential</m:t>
                </m:r>
              </m:sub>
            </m:sSub>
          </m:den>
        </m:f>
      </m:oMath>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r>
      <w:r w:rsidR="00E966BF" w:rsidRPr="00E20E79">
        <w:rPr>
          <w:rFonts w:ascii="Times New Roman" w:hAnsi="Times New Roman"/>
          <w:lang w:eastAsia="zh-CN"/>
        </w:rPr>
        <w:tab/>
        <w:t>(</w:t>
      </w:r>
      <w:r w:rsidR="000C27D2">
        <w:rPr>
          <w:rFonts w:ascii="Times New Roman" w:hAnsi="Times New Roman"/>
          <w:lang w:eastAsia="zh-CN"/>
        </w:rPr>
        <w:t>11</w:t>
      </w:r>
      <w:r w:rsidR="00E966BF" w:rsidRPr="00E20E79">
        <w:rPr>
          <w:rFonts w:ascii="Times New Roman" w:hAnsi="Times New Roman"/>
          <w:lang w:eastAsia="zh-CN"/>
        </w:rPr>
        <w:t>)</w:t>
      </w:r>
    </w:p>
    <w:p w14:paraId="52D74F14" w14:textId="60982518" w:rsidR="00E966BF" w:rsidRPr="00E20E79" w:rsidRDefault="00E966BF" w:rsidP="00E966BF">
      <w:pPr>
        <w:rPr>
          <w:rFonts w:ascii="Times New Roman" w:hAnsi="Times New Roman"/>
          <w:lang w:eastAsia="zh-CN"/>
        </w:rPr>
      </w:pPr>
      <w:r w:rsidRPr="00E20E79">
        <w:rPr>
          <w:rFonts w:ascii="Times New Roman" w:hAnsi="Times New Roman"/>
          <w:lang w:eastAsia="zh-CN"/>
        </w:rPr>
        <w:t>This definition differs from the one</w:t>
      </w:r>
      <w:r w:rsidR="00AF32D1" w:rsidRPr="00E20E79">
        <w:rPr>
          <w:rFonts w:ascii="Times New Roman" w:hAnsi="Times New Roman"/>
          <w:lang w:eastAsia="zh-CN"/>
        </w:rPr>
        <w:t xml:space="preserve"> described in Section 3.1</w:t>
      </w:r>
      <w:r w:rsidRPr="00E20E79">
        <w:rPr>
          <w:rFonts w:ascii="Times New Roman" w:hAnsi="Times New Roman"/>
          <w:lang w:eastAsia="zh-CN"/>
        </w:rPr>
        <w:t xml:space="preserve"> since it shows the percentage of potential energy savings in potential energy use rather than</w:t>
      </w:r>
      <w:r w:rsidR="00026921">
        <w:rPr>
          <w:rFonts w:ascii="Times New Roman" w:hAnsi="Times New Roman"/>
          <w:lang w:eastAsia="zh-CN"/>
        </w:rPr>
        <w:t xml:space="preserve"> the amount of</w:t>
      </w:r>
      <w:r w:rsidRPr="00E20E79">
        <w:rPr>
          <w:rFonts w:ascii="Times New Roman" w:hAnsi="Times New Roman"/>
          <w:lang w:eastAsia="zh-CN"/>
        </w:rPr>
        <w:t xml:space="preserve"> potential energy savings. In most cases, potential energy use should be much larger than the potential energy savings. Hence, it is not surprising to obtain much smaller values of the rebound effect </w:t>
      </w:r>
      <w:r w:rsidR="00643238" w:rsidRPr="00E20E79">
        <w:rPr>
          <w:rFonts w:ascii="Times New Roman" w:hAnsi="Times New Roman"/>
          <w:lang w:eastAsia="zh-CN"/>
        </w:rPr>
        <w:t xml:space="preserve">as </w:t>
      </w:r>
      <w:r w:rsidRPr="00E20E79">
        <w:rPr>
          <w:rFonts w:ascii="Times New Roman" w:hAnsi="Times New Roman"/>
          <w:lang w:eastAsia="zh-CN"/>
        </w:rPr>
        <w:t xml:space="preserve">defined by </w:t>
      </w:r>
      <w:r w:rsidRPr="00E20E79">
        <w:rPr>
          <w:rFonts w:ascii="Times New Roman" w:hAnsi="Times New Roman"/>
          <w:lang w:eastAsia="zh-CN"/>
        </w:rPr>
        <w:fldChar w:fldCharType="begin"/>
      </w:r>
      <w:r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Pr="00E20E79">
        <w:rPr>
          <w:rFonts w:ascii="Times New Roman" w:hAnsi="Times New Roman"/>
          <w:lang w:eastAsia="zh-CN"/>
        </w:rPr>
        <w:fldChar w:fldCharType="separate"/>
      </w:r>
      <w:r w:rsidRPr="00E20E79">
        <w:rPr>
          <w:rFonts w:ascii="Times New Roman" w:hAnsi="Times New Roman"/>
          <w:noProof/>
          <w:lang w:eastAsia="zh-CN"/>
        </w:rPr>
        <w:t>Jin and Kim (2019)</w:t>
      </w:r>
      <w:r w:rsidRPr="00E20E79">
        <w:rPr>
          <w:rFonts w:ascii="Times New Roman" w:hAnsi="Times New Roman"/>
          <w:lang w:eastAsia="zh-CN"/>
        </w:rPr>
        <w:fldChar w:fldCharType="end"/>
      </w:r>
      <w:r w:rsidRPr="00E20E79">
        <w:rPr>
          <w:rFonts w:ascii="Times New Roman" w:hAnsi="Times New Roman"/>
          <w:lang w:eastAsia="zh-CN"/>
        </w:rPr>
        <w:t xml:space="preserve">. However, why </w:t>
      </w:r>
      <w:r w:rsidR="00026921">
        <w:rPr>
          <w:rFonts w:ascii="Times New Roman" w:hAnsi="Times New Roman"/>
          <w:lang w:eastAsia="zh-CN"/>
        </w:rPr>
        <w:t>the</w:t>
      </w:r>
      <w:r w:rsidRPr="00E20E79">
        <w:rPr>
          <w:rFonts w:ascii="Times New Roman" w:hAnsi="Times New Roman"/>
          <w:lang w:eastAsia="zh-CN"/>
        </w:rPr>
        <w:t xml:space="preserve"> rebound effect</w:t>
      </w:r>
      <w:r w:rsidR="00026921">
        <w:rPr>
          <w:rFonts w:ascii="Times New Roman" w:hAnsi="Times New Roman"/>
          <w:lang w:eastAsia="zh-CN"/>
        </w:rPr>
        <w:t>s need calculating</w:t>
      </w:r>
      <w:r w:rsidRPr="00E20E79">
        <w:rPr>
          <w:rFonts w:ascii="Times New Roman" w:hAnsi="Times New Roman"/>
          <w:lang w:eastAsia="zh-CN"/>
        </w:rPr>
        <w:t>?</w:t>
      </w:r>
    </w:p>
    <w:p w14:paraId="2553229C" w14:textId="7DD4780B" w:rsidR="00A55BAD" w:rsidRPr="00E20E79" w:rsidRDefault="00E966BF" w:rsidP="008646B9">
      <w:pPr>
        <w:rPr>
          <w:rFonts w:ascii="Times New Roman" w:hAnsi="Times New Roman"/>
          <w:lang w:eastAsia="zh-CN"/>
        </w:rPr>
      </w:pPr>
      <w:r w:rsidRPr="00E20E79">
        <w:rPr>
          <w:rFonts w:ascii="Times New Roman" w:hAnsi="Times New Roman"/>
          <w:lang w:eastAsia="zh-CN"/>
        </w:rPr>
        <w:t xml:space="preserve">The initial purpose </w:t>
      </w:r>
      <w:r w:rsidR="00807D6C">
        <w:rPr>
          <w:rFonts w:ascii="Times New Roman" w:hAnsi="Times New Roman"/>
          <w:lang w:eastAsia="zh-CN"/>
        </w:rPr>
        <w:t>of calculating</w:t>
      </w:r>
      <w:r w:rsidRPr="00E20E79">
        <w:rPr>
          <w:rFonts w:ascii="Times New Roman" w:hAnsi="Times New Roman"/>
          <w:lang w:eastAsia="zh-CN"/>
        </w:rPr>
        <w:t xml:space="preserve"> rebound effect is to quantify to what extent the potential energy savings from an engineer’s perspective was not materialized in actual economic activities. The prevailing definition of rebound effect is intuitive to show the un-materialized percentage of potential energy savings from a given energy efficiency improvement, where the denominator is the potential energy savings. In the definition proposed by </w:t>
      </w:r>
      <w:r w:rsidRPr="005E6352">
        <w:rPr>
          <w:rFonts w:ascii="Times New Roman" w:hAnsi="Times New Roman"/>
          <w:color w:val="000000" w:themeColor="text1"/>
          <w:lang w:eastAsia="zh-CN"/>
        </w:rPr>
        <w:fldChar w:fldCharType="begin"/>
      </w:r>
      <w:r w:rsidRPr="005E6352">
        <w:rPr>
          <w:rFonts w:ascii="Times New Roman" w:hAnsi="Times New Roman"/>
          <w:color w:val="000000" w:themeColor="text1"/>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Pr="005E6352">
        <w:rPr>
          <w:rFonts w:ascii="Times New Roman" w:hAnsi="Times New Roman"/>
          <w:color w:val="000000" w:themeColor="text1"/>
          <w:lang w:eastAsia="zh-CN"/>
        </w:rPr>
        <w:fldChar w:fldCharType="separate"/>
      </w:r>
      <w:r w:rsidRPr="005E6352">
        <w:rPr>
          <w:rFonts w:ascii="Times New Roman" w:hAnsi="Times New Roman"/>
          <w:noProof/>
          <w:color w:val="000000" w:themeColor="text1"/>
          <w:lang w:eastAsia="zh-CN"/>
        </w:rPr>
        <w:t>Jin and Kim (2019)</w:t>
      </w:r>
      <w:r w:rsidRPr="005E6352">
        <w:rPr>
          <w:rFonts w:ascii="Times New Roman" w:hAnsi="Times New Roman"/>
          <w:color w:val="000000" w:themeColor="text1"/>
          <w:lang w:eastAsia="zh-CN"/>
        </w:rPr>
        <w:fldChar w:fldCharType="end"/>
      </w:r>
      <w:r w:rsidRPr="005E6352">
        <w:rPr>
          <w:rFonts w:ascii="Times New Roman" w:hAnsi="Times New Roman"/>
          <w:color w:val="000000" w:themeColor="text1"/>
          <w:lang w:eastAsia="zh-CN"/>
        </w:rPr>
        <w:t>, it shows the share of un-materialized energy savings in total potential energy use. Without going into detail on ho</w:t>
      </w:r>
      <w:r w:rsidRPr="00E20E79">
        <w:rPr>
          <w:rFonts w:ascii="Times New Roman" w:hAnsi="Times New Roman"/>
          <w:lang w:eastAsia="zh-CN"/>
        </w:rPr>
        <w:t>w to estimate the potential energy use, it is hard to use such an indicator to explain the rebound effect induced by an energy efficiency improvement.</w:t>
      </w:r>
      <w:r w:rsidR="001F7CD5" w:rsidRPr="00E20E79">
        <w:rPr>
          <w:rFonts w:ascii="Times New Roman" w:hAnsi="Times New Roman"/>
          <w:lang w:eastAsia="zh-CN"/>
        </w:rPr>
        <w:t xml:space="preserve"> </w:t>
      </w:r>
      <w:r w:rsidR="00807D6C">
        <w:rPr>
          <w:rFonts w:ascii="Times New Roman" w:hAnsi="Times New Roman"/>
          <w:lang w:eastAsia="zh-CN"/>
        </w:rPr>
        <w:t>Therefore</w:t>
      </w:r>
      <w:r w:rsidR="001F7CD5" w:rsidRPr="00E20E79">
        <w:rPr>
          <w:rFonts w:ascii="Times New Roman" w:hAnsi="Times New Roman"/>
          <w:lang w:eastAsia="zh-CN"/>
        </w:rPr>
        <w:t xml:space="preserve">, we would </w:t>
      </w:r>
      <w:r w:rsidR="000620D1" w:rsidRPr="00E20E79">
        <w:rPr>
          <w:rFonts w:ascii="Times New Roman" w:hAnsi="Times New Roman"/>
          <w:lang w:eastAsia="zh-CN"/>
        </w:rPr>
        <w:t>not compare</w:t>
      </w:r>
      <w:r w:rsidR="00CB68F3" w:rsidRPr="00E20E79">
        <w:rPr>
          <w:rFonts w:ascii="Times New Roman" w:hAnsi="Times New Roman"/>
          <w:lang w:eastAsia="zh-CN"/>
        </w:rPr>
        <w:t xml:space="preserve"> our results with theirs in this </w:t>
      </w:r>
      <w:r w:rsidR="00D16293">
        <w:rPr>
          <w:rFonts w:ascii="Times New Roman" w:hAnsi="Times New Roman"/>
          <w:lang w:eastAsia="zh-CN"/>
        </w:rPr>
        <w:t>study</w:t>
      </w:r>
      <w:r w:rsidR="00273AEF" w:rsidRPr="00E20E79">
        <w:rPr>
          <w:rFonts w:ascii="Times New Roman" w:hAnsi="Times New Roman"/>
          <w:lang w:eastAsia="zh-CN"/>
        </w:rPr>
        <w:t>.</w:t>
      </w:r>
      <w:r w:rsidR="00026E29" w:rsidRPr="00E20E79">
        <w:rPr>
          <w:rFonts w:ascii="Times New Roman" w:hAnsi="Times New Roman"/>
          <w:lang w:eastAsia="zh-CN"/>
        </w:rPr>
        <w:t xml:space="preserve"> </w:t>
      </w:r>
    </w:p>
    <w:p w14:paraId="60F1FB4C" w14:textId="50B3D94E" w:rsidR="00F96BE9" w:rsidRPr="00E20E79" w:rsidRDefault="00A55BAD" w:rsidP="008646B9">
      <w:pPr>
        <w:rPr>
          <w:rFonts w:ascii="Times New Roman" w:hAnsi="Times New Roman"/>
          <w:lang w:eastAsia="zh-CN"/>
        </w:rPr>
      </w:pPr>
      <w:r w:rsidRPr="00E20E79">
        <w:rPr>
          <w:rFonts w:ascii="Times New Roman" w:hAnsi="Times New Roman"/>
          <w:lang w:eastAsia="zh-CN"/>
        </w:rPr>
        <w:t>On the other hand</w:t>
      </w:r>
      <w:r w:rsidR="00F96BE9" w:rsidRPr="00E20E79">
        <w:rPr>
          <w:rFonts w:ascii="Times New Roman" w:hAnsi="Times New Roman"/>
          <w:lang w:eastAsia="zh-CN"/>
        </w:rPr>
        <w:t xml:space="preserve">, we calculate the yearly rebound effects by following the approach suggested by </w:t>
      </w:r>
      <w:r w:rsidR="00F96BE9" w:rsidRPr="00E20E79">
        <w:rPr>
          <w:rFonts w:ascii="Times New Roman" w:hAnsi="Times New Roman"/>
          <w:lang w:eastAsia="zh-CN"/>
        </w:rPr>
        <w:fldChar w:fldCharType="begin"/>
      </w:r>
      <w:r w:rsidR="00814751" w:rsidRPr="00E20E79">
        <w:rPr>
          <w:rFonts w:ascii="Times New Roman" w:hAnsi="Times New Roman"/>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F96BE9" w:rsidRPr="00E20E79">
        <w:rPr>
          <w:rFonts w:ascii="Times New Roman" w:hAnsi="Times New Roman"/>
          <w:lang w:eastAsia="zh-CN"/>
        </w:rPr>
        <w:fldChar w:fldCharType="separate"/>
      </w:r>
      <w:r w:rsidR="00F96BE9" w:rsidRPr="00E20E79">
        <w:rPr>
          <w:rFonts w:ascii="Times New Roman" w:hAnsi="Times New Roman"/>
          <w:noProof/>
          <w:lang w:eastAsia="zh-CN"/>
        </w:rPr>
        <w:t>Wei et al. (2019)</w:t>
      </w:r>
      <w:r w:rsidR="00F96BE9" w:rsidRPr="00E20E79">
        <w:rPr>
          <w:rFonts w:ascii="Times New Roman" w:hAnsi="Times New Roman"/>
          <w:lang w:eastAsia="zh-CN"/>
        </w:rPr>
        <w:fldChar w:fldCharType="end"/>
      </w:r>
      <w:r w:rsidR="00F96BE9" w:rsidRPr="00E20E79">
        <w:rPr>
          <w:rFonts w:ascii="Times New Roman" w:hAnsi="Times New Roman"/>
          <w:lang w:eastAsia="zh-CN"/>
        </w:rPr>
        <w:t xml:space="preserve">. </w:t>
      </w:r>
      <w:r w:rsidR="00E96B55" w:rsidRPr="00E20E79">
        <w:rPr>
          <w:rFonts w:ascii="Times New Roman" w:hAnsi="Times New Roman"/>
          <w:lang w:eastAsia="zh-CN"/>
        </w:rPr>
        <w:t xml:space="preserve">As shown in Table </w:t>
      </w:r>
      <w:r w:rsidR="006D10D5" w:rsidRPr="00E20E79">
        <w:rPr>
          <w:rFonts w:ascii="Times New Roman" w:hAnsi="Times New Roman"/>
          <w:lang w:eastAsia="zh-CN"/>
        </w:rPr>
        <w:t>2</w:t>
      </w:r>
      <w:r w:rsidR="00E96B55" w:rsidRPr="00E20E79">
        <w:rPr>
          <w:rFonts w:ascii="Times New Roman" w:hAnsi="Times New Roman"/>
          <w:lang w:eastAsia="zh-CN"/>
        </w:rPr>
        <w:t>, a</w:t>
      </w:r>
      <w:r w:rsidR="00F96BE9" w:rsidRPr="00E20E79">
        <w:rPr>
          <w:rFonts w:ascii="Times New Roman" w:hAnsi="Times New Roman"/>
          <w:lang w:eastAsia="zh-CN"/>
        </w:rPr>
        <w:t xml:space="preserve">lmost all the rebound effects are back-fire </w:t>
      </w:r>
      <w:r w:rsidR="00904B26" w:rsidRPr="00E20E79">
        <w:rPr>
          <w:rFonts w:ascii="Times New Roman" w:hAnsi="Times New Roman"/>
          <w:lang w:eastAsia="zh-CN"/>
        </w:rPr>
        <w:t xml:space="preserve">as a result of an increase in GDP </w:t>
      </w:r>
      <w:r w:rsidR="00CB1E86" w:rsidRPr="00E20E79">
        <w:rPr>
          <w:rFonts w:ascii="Times New Roman" w:hAnsi="Times New Roman"/>
          <w:lang w:eastAsia="zh-CN"/>
        </w:rPr>
        <w:t>together with a decrease in</w:t>
      </w:r>
      <w:r w:rsidR="00904B26" w:rsidRPr="00E20E79">
        <w:rPr>
          <w:rFonts w:ascii="Times New Roman" w:hAnsi="Times New Roman"/>
          <w:lang w:eastAsia="zh-CN"/>
        </w:rPr>
        <w:t xml:space="preserve"> energy </w:t>
      </w:r>
      <w:r w:rsidR="00CB1E86" w:rsidRPr="00E20E79">
        <w:rPr>
          <w:rFonts w:ascii="Times New Roman" w:hAnsi="Times New Roman"/>
          <w:lang w:eastAsia="zh-CN"/>
        </w:rPr>
        <w:t>intensity</w:t>
      </w:r>
      <w:r w:rsidR="00904B26" w:rsidRPr="00E20E79">
        <w:rPr>
          <w:rFonts w:ascii="Times New Roman" w:hAnsi="Times New Roman"/>
          <w:lang w:eastAsia="zh-CN"/>
        </w:rPr>
        <w:t xml:space="preserve"> </w:t>
      </w:r>
      <w:r w:rsidR="00F96BE9" w:rsidRPr="00E20E79">
        <w:rPr>
          <w:rFonts w:ascii="Times New Roman" w:hAnsi="Times New Roman"/>
          <w:lang w:eastAsia="zh-CN"/>
        </w:rPr>
        <w:t xml:space="preserve">although super-conservation is observed </w:t>
      </w:r>
      <w:r w:rsidR="001D76FA" w:rsidRPr="00E20E79">
        <w:rPr>
          <w:rFonts w:ascii="Times New Roman" w:hAnsi="Times New Roman"/>
          <w:lang w:eastAsia="zh-CN"/>
        </w:rPr>
        <w:t xml:space="preserve">in the cases </w:t>
      </w:r>
      <w:r w:rsidR="0064407A" w:rsidRPr="00E20E79">
        <w:rPr>
          <w:rFonts w:ascii="Times New Roman" w:hAnsi="Times New Roman"/>
          <w:lang w:eastAsia="zh-CN"/>
        </w:rPr>
        <w:t xml:space="preserve">of either a </w:t>
      </w:r>
      <w:r w:rsidR="0064407A" w:rsidRPr="00E20E79">
        <w:rPr>
          <w:rFonts w:ascii="Times New Roman" w:hAnsi="Times New Roman"/>
          <w:lang w:eastAsia="zh-CN"/>
        </w:rPr>
        <w:lastRenderedPageBreak/>
        <w:t>decrease in</w:t>
      </w:r>
      <w:r w:rsidR="00F96BE9" w:rsidRPr="00E20E79">
        <w:rPr>
          <w:rFonts w:ascii="Times New Roman" w:hAnsi="Times New Roman"/>
          <w:lang w:eastAsia="zh-CN"/>
        </w:rPr>
        <w:t xml:space="preserve"> </w:t>
      </w:r>
      <w:r w:rsidR="003D3342" w:rsidRPr="00E20E79">
        <w:rPr>
          <w:rFonts w:ascii="Times New Roman" w:hAnsi="Times New Roman"/>
          <w:lang w:eastAsia="zh-CN"/>
        </w:rPr>
        <w:t xml:space="preserve">both </w:t>
      </w:r>
      <w:r w:rsidR="00AD5D7D" w:rsidRPr="00E20E79">
        <w:rPr>
          <w:rFonts w:ascii="Times New Roman" w:hAnsi="Times New Roman"/>
          <w:lang w:eastAsia="zh-CN"/>
        </w:rPr>
        <w:t>GDP</w:t>
      </w:r>
      <w:r w:rsidR="003D3342" w:rsidRPr="00E20E79">
        <w:rPr>
          <w:rFonts w:ascii="Times New Roman" w:hAnsi="Times New Roman"/>
          <w:lang w:eastAsia="zh-CN"/>
        </w:rPr>
        <w:t xml:space="preserve"> and energy intensity</w:t>
      </w:r>
      <w:r w:rsidR="00AD5D7D" w:rsidRPr="00E20E79">
        <w:rPr>
          <w:rFonts w:ascii="Times New Roman" w:hAnsi="Times New Roman"/>
          <w:lang w:eastAsia="zh-CN"/>
        </w:rPr>
        <w:t xml:space="preserve"> </w:t>
      </w:r>
      <w:r w:rsidR="00682326" w:rsidRPr="00E20E79">
        <w:rPr>
          <w:rFonts w:ascii="Times New Roman" w:hAnsi="Times New Roman"/>
          <w:lang w:eastAsia="zh-CN"/>
        </w:rPr>
        <w:t>(</w:t>
      </w:r>
      <w:r w:rsidR="003D3342" w:rsidRPr="00E20E79">
        <w:rPr>
          <w:rFonts w:ascii="Times New Roman" w:hAnsi="Times New Roman"/>
          <w:lang w:eastAsia="zh-CN"/>
        </w:rPr>
        <w:t xml:space="preserve">e.g. </w:t>
      </w:r>
      <w:r w:rsidR="002D29D7" w:rsidRPr="00E20E79">
        <w:rPr>
          <w:rFonts w:ascii="Times New Roman" w:hAnsi="Times New Roman"/>
          <w:lang w:eastAsia="zh-CN"/>
        </w:rPr>
        <w:t>Japan and Korea 1997</w:t>
      </w:r>
      <w:r w:rsidR="00682326" w:rsidRPr="00E20E79">
        <w:rPr>
          <w:rFonts w:ascii="Times New Roman" w:hAnsi="Times New Roman"/>
          <w:lang w:eastAsia="zh-CN"/>
        </w:rPr>
        <w:t>)</w:t>
      </w:r>
      <w:r w:rsidR="002D29D7" w:rsidRPr="00E20E79">
        <w:rPr>
          <w:rFonts w:ascii="Times New Roman" w:hAnsi="Times New Roman"/>
          <w:lang w:eastAsia="zh-CN"/>
        </w:rPr>
        <w:t xml:space="preserve"> or </w:t>
      </w:r>
      <w:r w:rsidR="00AB6A97" w:rsidRPr="00E20E79">
        <w:rPr>
          <w:rFonts w:ascii="Times New Roman" w:hAnsi="Times New Roman"/>
          <w:lang w:eastAsia="zh-CN"/>
        </w:rPr>
        <w:t>an increase in both GDP and energy intensity (</w:t>
      </w:r>
      <w:r w:rsidR="00F16CEC" w:rsidRPr="00E20E79">
        <w:rPr>
          <w:rFonts w:ascii="Times New Roman" w:hAnsi="Times New Roman"/>
          <w:lang w:eastAsia="zh-CN"/>
        </w:rPr>
        <w:t>e.g. India 2006-2009</w:t>
      </w:r>
      <w:r w:rsidR="003F74FD" w:rsidRPr="00E20E79">
        <w:rPr>
          <w:rFonts w:ascii="Times New Roman" w:hAnsi="Times New Roman"/>
          <w:lang w:eastAsia="zh-CN"/>
        </w:rPr>
        <w:t>)</w:t>
      </w:r>
      <w:r w:rsidR="005977FF" w:rsidRPr="00E20E79">
        <w:rPr>
          <w:rFonts w:ascii="Times New Roman" w:hAnsi="Times New Roman"/>
          <w:lang w:eastAsia="zh-CN"/>
        </w:rPr>
        <w:t>, where the latter cases are</w:t>
      </w:r>
      <w:r w:rsidR="00F96BE9" w:rsidRPr="00E20E79">
        <w:rPr>
          <w:rFonts w:ascii="Times New Roman" w:hAnsi="Times New Roman"/>
          <w:lang w:eastAsia="zh-CN"/>
        </w:rPr>
        <w:t xml:space="preserve"> counter-intuitive as the energy efficiency (or energy intensity) was not improved (or reduced) as already pointed out by </w:t>
      </w:r>
      <w:r w:rsidR="00F96BE9" w:rsidRPr="00E20E79">
        <w:rPr>
          <w:rFonts w:ascii="Times New Roman" w:hAnsi="Times New Roman"/>
          <w:lang w:eastAsia="zh-CN"/>
        </w:rPr>
        <w:fldChar w:fldCharType="begin"/>
      </w:r>
      <w:r w:rsidR="00F96BE9" w:rsidRPr="00E20E79">
        <w:rPr>
          <w:rFonts w:ascii="Times New Roman" w:hAnsi="Times New Roman"/>
          <w:lang w:eastAsia="zh-CN"/>
        </w:rPr>
        <w:instrText xml:space="preserve"> ADDIN EN.CITE &lt;EndNote&gt;&lt;Cite AuthorYear="1"&gt;&lt;Author&gt;Jin&lt;/Author&gt;&lt;Year&gt;2019&lt;/Year&gt;&lt;RecNum&gt;2491&lt;/RecNum&gt;&lt;DisplayText&gt;Jin and Kim (2019)&lt;/DisplayText&gt;&lt;record&gt;&lt;rec-number&gt;2491&lt;/rec-number&gt;&lt;foreign-keys&gt;&lt;key app="EN" db-id="dswzt50vn229t2es0advx9p55fv2wr0z9zvv" timestamp="1549869827"&gt;2491&lt;/key&gt;&lt;/foreign-keys&gt;&lt;ref-type name="Journal Article"&gt;17&lt;/ref-type&gt;&lt;contributors&gt;&lt;authors&gt;&lt;author&gt;Jin, Taeyoung&lt;/author&gt;&lt;author&gt;Kim, Jinsoo&lt;/author&gt;&lt;/authors&gt;&lt;/contributors&gt;&lt;titles&gt;&lt;title&gt;A new approach for assessing the macroeconomic growth energy rebound effect&lt;/title&gt;&lt;secondary-title&gt;Applied Energy&lt;/secondary-title&gt;&lt;/titles&gt;&lt;periodical&gt;&lt;full-title&gt;Applied Energy&lt;/full-title&gt;&lt;/periodical&gt;&lt;pages&gt;192-200&lt;/pages&gt;&lt;volume&gt;239&lt;/volume&gt;&lt;keywords&gt;&lt;keyword&gt;Energy rebound effect&lt;/keyword&gt;&lt;keyword&gt;Data envelopment analysis&lt;/keyword&gt;&lt;keyword&gt;Macroeconomic growth energy rebound&lt;/keyword&gt;&lt;/keywords&gt;&lt;dates&gt;&lt;year&gt;2019&lt;/year&gt;&lt;pub-dates&gt;&lt;date&gt;2019/04/01/&lt;/date&gt;&lt;/pub-dates&gt;&lt;/dates&gt;&lt;isbn&gt;0306-2619&lt;/isbn&gt;&lt;urls&gt;&lt;related-urls&gt;&lt;url&gt;http://www.sciencedirect.com/science/article/pii/S0306261919302417&lt;/url&gt;&lt;/related-urls&gt;&lt;/urls&gt;&lt;electronic-resource-num&gt;https://doi.org/10.1016/j.apenergy.2019.01.220&lt;/electronic-resource-num&gt;&lt;/record&gt;&lt;/Cite&gt;&lt;/EndNote&gt;</w:instrText>
      </w:r>
      <w:r w:rsidR="00F96BE9" w:rsidRPr="00E20E79">
        <w:rPr>
          <w:rFonts w:ascii="Times New Roman" w:hAnsi="Times New Roman"/>
          <w:lang w:eastAsia="zh-CN"/>
        </w:rPr>
        <w:fldChar w:fldCharType="separate"/>
      </w:r>
      <w:r w:rsidR="00F96BE9" w:rsidRPr="00E20E79">
        <w:rPr>
          <w:rFonts w:ascii="Times New Roman" w:hAnsi="Times New Roman"/>
          <w:noProof/>
          <w:lang w:eastAsia="zh-CN"/>
        </w:rPr>
        <w:t>Jin and Kim (2019)</w:t>
      </w:r>
      <w:r w:rsidR="00F96BE9" w:rsidRPr="00E20E79">
        <w:rPr>
          <w:rFonts w:ascii="Times New Roman" w:hAnsi="Times New Roman"/>
          <w:lang w:eastAsia="zh-CN"/>
        </w:rPr>
        <w:fldChar w:fldCharType="end"/>
      </w:r>
      <w:r w:rsidR="00F96BE9" w:rsidRPr="00E20E79">
        <w:rPr>
          <w:rFonts w:ascii="Times New Roman" w:hAnsi="Times New Roman"/>
          <w:lang w:eastAsia="zh-CN"/>
        </w:rPr>
        <w:t>.</w:t>
      </w:r>
      <w:r w:rsidR="00334804" w:rsidRPr="00E20E79">
        <w:rPr>
          <w:rFonts w:ascii="Times New Roman" w:hAnsi="Times New Roman"/>
          <w:lang w:eastAsia="zh-CN"/>
        </w:rPr>
        <w:t xml:space="preserve"> </w:t>
      </w:r>
      <w:r w:rsidR="00356D88" w:rsidRPr="00E20E79">
        <w:rPr>
          <w:rFonts w:ascii="Times New Roman" w:hAnsi="Times New Roman"/>
          <w:lang w:eastAsia="zh-CN"/>
        </w:rPr>
        <w:t>T</w:t>
      </w:r>
      <w:r w:rsidR="00C96A14" w:rsidRPr="00E20E79">
        <w:rPr>
          <w:rFonts w:ascii="Times New Roman" w:hAnsi="Times New Roman"/>
          <w:lang w:eastAsia="zh-CN"/>
        </w:rPr>
        <w:t xml:space="preserve">he rebound effects by the traditional approach </w:t>
      </w:r>
      <w:r w:rsidR="00247CD7" w:rsidRPr="00E20E79">
        <w:rPr>
          <w:rFonts w:ascii="Times New Roman" w:hAnsi="Times New Roman"/>
          <w:lang w:eastAsia="zh-CN"/>
        </w:rPr>
        <w:t>vary dramatically from year to year</w:t>
      </w:r>
      <w:r w:rsidR="00D10BF0" w:rsidRPr="00E20E79">
        <w:rPr>
          <w:rFonts w:ascii="Times New Roman" w:hAnsi="Times New Roman"/>
          <w:lang w:eastAsia="zh-CN"/>
        </w:rPr>
        <w:t xml:space="preserve"> since </w:t>
      </w:r>
      <w:r w:rsidR="00921999" w:rsidRPr="00E20E79">
        <w:rPr>
          <w:rFonts w:ascii="Times New Roman" w:hAnsi="Times New Roman"/>
          <w:lang w:eastAsia="zh-CN"/>
        </w:rPr>
        <w:t xml:space="preserve">the </w:t>
      </w:r>
      <w:r w:rsidR="00BD0877" w:rsidRPr="00E20E79">
        <w:rPr>
          <w:rFonts w:ascii="Times New Roman" w:hAnsi="Times New Roman"/>
          <w:lang w:eastAsia="zh-CN"/>
        </w:rPr>
        <w:t xml:space="preserve">calculation of the </w:t>
      </w:r>
      <w:r w:rsidR="00921999" w:rsidRPr="00E20E79">
        <w:rPr>
          <w:rFonts w:ascii="Times New Roman" w:hAnsi="Times New Roman"/>
          <w:lang w:eastAsia="zh-CN"/>
        </w:rPr>
        <w:t xml:space="preserve">actual energy savings </w:t>
      </w:r>
      <w:r w:rsidR="00BD0877" w:rsidRPr="00E20E79">
        <w:rPr>
          <w:rFonts w:ascii="Times New Roman" w:hAnsi="Times New Roman"/>
          <w:lang w:eastAsia="zh-CN"/>
        </w:rPr>
        <w:t>is based on the</w:t>
      </w:r>
      <w:r w:rsidR="00E2761C" w:rsidRPr="00E20E79">
        <w:rPr>
          <w:rFonts w:ascii="Times New Roman" w:hAnsi="Times New Roman"/>
          <w:lang w:eastAsia="zh-CN"/>
        </w:rPr>
        <w:t xml:space="preserve"> actual data in the next year, which </w:t>
      </w:r>
      <w:r w:rsidR="001A0D83" w:rsidRPr="00E20E79">
        <w:rPr>
          <w:rFonts w:ascii="Times New Roman" w:hAnsi="Times New Roman"/>
          <w:lang w:eastAsia="zh-CN"/>
        </w:rPr>
        <w:t xml:space="preserve">is affected by many </w:t>
      </w:r>
      <w:r w:rsidR="006A4658" w:rsidRPr="00E20E79">
        <w:rPr>
          <w:rFonts w:ascii="Times New Roman" w:hAnsi="Times New Roman"/>
          <w:lang w:eastAsia="zh-CN"/>
        </w:rPr>
        <w:t>uncontroll</w:t>
      </w:r>
      <w:r w:rsidR="009254B4">
        <w:rPr>
          <w:rFonts w:ascii="Times New Roman" w:hAnsi="Times New Roman"/>
          <w:lang w:eastAsia="zh-CN"/>
        </w:rPr>
        <w:t>able</w:t>
      </w:r>
      <w:r w:rsidR="001A0D83" w:rsidRPr="00E20E79">
        <w:rPr>
          <w:rFonts w:ascii="Times New Roman" w:hAnsi="Times New Roman"/>
          <w:lang w:eastAsia="zh-CN"/>
        </w:rPr>
        <w:t xml:space="preserve"> factors such as financial crisis in 1998</w:t>
      </w:r>
      <w:r w:rsidR="00F751AC" w:rsidRPr="00E20E79">
        <w:rPr>
          <w:rFonts w:ascii="Times New Roman" w:hAnsi="Times New Roman"/>
          <w:lang w:eastAsia="zh-CN"/>
        </w:rPr>
        <w:t>.</w:t>
      </w:r>
      <w:r w:rsidR="00621721" w:rsidRPr="00E20E79">
        <w:rPr>
          <w:rFonts w:ascii="Times New Roman" w:hAnsi="Times New Roman"/>
          <w:lang w:eastAsia="zh-CN"/>
        </w:rPr>
        <w:t xml:space="preserve"> In our </w:t>
      </w:r>
      <w:r w:rsidR="00C85209" w:rsidRPr="00E20E79">
        <w:rPr>
          <w:rFonts w:ascii="Times New Roman" w:hAnsi="Times New Roman"/>
          <w:lang w:eastAsia="zh-CN"/>
        </w:rPr>
        <w:t xml:space="preserve">new DEA </w:t>
      </w:r>
      <w:r w:rsidR="00621721" w:rsidRPr="00E20E79">
        <w:rPr>
          <w:rFonts w:ascii="Times New Roman" w:hAnsi="Times New Roman"/>
          <w:lang w:eastAsia="zh-CN"/>
        </w:rPr>
        <w:t xml:space="preserve">approach, the optimal rebound effects </w:t>
      </w:r>
      <w:r w:rsidR="00B504FF" w:rsidRPr="00E20E79">
        <w:rPr>
          <w:rFonts w:ascii="Times New Roman" w:hAnsi="Times New Roman"/>
          <w:lang w:eastAsia="zh-CN"/>
        </w:rPr>
        <w:t xml:space="preserve">vary </w:t>
      </w:r>
      <w:r w:rsidR="00DD3F28" w:rsidRPr="00E20E79">
        <w:rPr>
          <w:rFonts w:ascii="Times New Roman" w:hAnsi="Times New Roman"/>
          <w:lang w:eastAsia="zh-CN"/>
        </w:rPr>
        <w:t xml:space="preserve">in the range of 0-100% since they </w:t>
      </w:r>
      <w:r w:rsidR="00621721" w:rsidRPr="00E20E79">
        <w:rPr>
          <w:rFonts w:ascii="Times New Roman" w:hAnsi="Times New Roman"/>
          <w:lang w:eastAsia="zh-CN"/>
        </w:rPr>
        <w:t xml:space="preserve">are </w:t>
      </w:r>
      <w:r w:rsidR="009D1E17" w:rsidRPr="00E20E79">
        <w:rPr>
          <w:rFonts w:ascii="Times New Roman" w:hAnsi="Times New Roman"/>
          <w:lang w:eastAsia="zh-CN"/>
        </w:rPr>
        <w:t xml:space="preserve">estimated </w:t>
      </w:r>
      <w:r w:rsidR="00CB3359" w:rsidRPr="00E20E79">
        <w:rPr>
          <w:rFonts w:ascii="Times New Roman" w:hAnsi="Times New Roman"/>
          <w:lang w:eastAsia="zh-CN"/>
        </w:rPr>
        <w:t xml:space="preserve">under strict assumptions of </w:t>
      </w:r>
      <w:r w:rsidR="00E06D9A" w:rsidRPr="00E20E79">
        <w:rPr>
          <w:rFonts w:ascii="Times New Roman" w:hAnsi="Times New Roman"/>
          <w:lang w:eastAsia="zh-CN"/>
        </w:rPr>
        <w:t xml:space="preserve">limited inputs of production resources </w:t>
      </w:r>
      <w:r w:rsidR="0075746D" w:rsidRPr="00E20E79">
        <w:rPr>
          <w:rFonts w:ascii="Times New Roman" w:hAnsi="Times New Roman"/>
          <w:lang w:eastAsia="zh-CN"/>
        </w:rPr>
        <w:t xml:space="preserve">to produce </w:t>
      </w:r>
      <w:r w:rsidR="00023ADB" w:rsidRPr="00E20E79">
        <w:rPr>
          <w:rFonts w:ascii="Times New Roman" w:hAnsi="Times New Roman"/>
          <w:lang w:eastAsia="zh-CN"/>
        </w:rPr>
        <w:t>at least the same economic output</w:t>
      </w:r>
      <w:r w:rsidR="007824C3" w:rsidRPr="00E20E79">
        <w:rPr>
          <w:rFonts w:ascii="Times New Roman" w:hAnsi="Times New Roman"/>
          <w:lang w:eastAsia="zh-CN"/>
        </w:rPr>
        <w:t>.</w:t>
      </w:r>
    </w:p>
    <w:p w14:paraId="3E427A29" w14:textId="691E1B19" w:rsidR="00F96BE9" w:rsidRPr="00E20E79" w:rsidRDefault="00F96BE9" w:rsidP="00F96BE9">
      <w:pPr>
        <w:pStyle w:val="BodyTextIndent"/>
        <w:rPr>
          <w:rFonts w:ascii="Times New Roman" w:hAnsi="Times New Roman"/>
          <w:sz w:val="16"/>
          <w:szCs w:val="16"/>
          <w:lang w:eastAsia="zh-CN"/>
        </w:rPr>
      </w:pPr>
    </w:p>
    <w:p w14:paraId="175551C9" w14:textId="0944DBC7" w:rsidR="00F96BE9" w:rsidRPr="00E20E79" w:rsidRDefault="00F96BE9" w:rsidP="00F96BE9">
      <w:pPr>
        <w:pStyle w:val="BodyTextIndent"/>
        <w:ind w:firstLine="0"/>
        <w:jc w:val="center"/>
        <w:rPr>
          <w:rFonts w:ascii="Times New Roman" w:hAnsi="Times New Roman"/>
          <w:szCs w:val="22"/>
          <w:lang w:eastAsia="zh-CN"/>
        </w:rPr>
      </w:pPr>
      <w:r w:rsidRPr="00E20E79">
        <w:rPr>
          <w:rFonts w:ascii="Times New Roman" w:hAnsi="Times New Roman"/>
          <w:b/>
          <w:szCs w:val="22"/>
          <w:lang w:eastAsia="zh-CN"/>
        </w:rPr>
        <w:t xml:space="preserve">Table </w:t>
      </w:r>
      <w:r w:rsidR="006D10D5" w:rsidRPr="00E20E79">
        <w:rPr>
          <w:rFonts w:ascii="Times New Roman" w:hAnsi="Times New Roman"/>
          <w:b/>
          <w:szCs w:val="22"/>
          <w:lang w:eastAsia="zh-CN"/>
        </w:rPr>
        <w:t>2</w:t>
      </w:r>
      <w:r w:rsidRPr="00E20E79">
        <w:rPr>
          <w:rFonts w:ascii="Times New Roman" w:hAnsi="Times New Roman"/>
          <w:szCs w:val="22"/>
          <w:lang w:eastAsia="zh-CN"/>
        </w:rPr>
        <w:t xml:space="preserve"> Rebound effects by traditional approach suggested by </w:t>
      </w:r>
      <w:r w:rsidRPr="00E20E79">
        <w:rPr>
          <w:rFonts w:ascii="Times New Roman" w:hAnsi="Times New Roman"/>
          <w:szCs w:val="22"/>
          <w:lang w:eastAsia="zh-CN"/>
        </w:rPr>
        <w:fldChar w:fldCharType="begin"/>
      </w:r>
      <w:r w:rsidR="00814751" w:rsidRPr="00E20E79">
        <w:rPr>
          <w:rFonts w:ascii="Times New Roman" w:hAnsi="Times New Roman"/>
          <w:szCs w:val="22"/>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Pr="00E20E79">
        <w:rPr>
          <w:rFonts w:ascii="Times New Roman" w:hAnsi="Times New Roman"/>
          <w:szCs w:val="22"/>
          <w:lang w:eastAsia="zh-CN"/>
        </w:rPr>
        <w:fldChar w:fldCharType="separate"/>
      </w:r>
      <w:r w:rsidRPr="00E20E79">
        <w:rPr>
          <w:rFonts w:ascii="Times New Roman" w:hAnsi="Times New Roman"/>
          <w:noProof/>
          <w:szCs w:val="22"/>
          <w:lang w:eastAsia="zh-CN"/>
        </w:rPr>
        <w:t>Wei et al. (2019)</w:t>
      </w:r>
      <w:r w:rsidRPr="00E20E79">
        <w:rPr>
          <w:rFonts w:ascii="Times New Roman" w:hAnsi="Times New Roman"/>
          <w:szCs w:val="22"/>
          <w:lang w:eastAsia="zh-CN"/>
        </w:rPr>
        <w:fldChar w:fldCharType="end"/>
      </w:r>
      <w:r w:rsidRPr="00E20E79">
        <w:rPr>
          <w:rFonts w:ascii="Times New Roman" w:hAnsi="Times New Roman"/>
          <w:szCs w:val="22"/>
          <w:lang w:eastAsia="zh-CN"/>
        </w:rPr>
        <w:t>.</w:t>
      </w:r>
    </w:p>
    <w:tbl>
      <w:tblPr>
        <w:tblW w:w="5000" w:type="pct"/>
        <w:tblLook w:val="04A0" w:firstRow="1" w:lastRow="0" w:firstColumn="1" w:lastColumn="0" w:noHBand="0" w:noVBand="1"/>
      </w:tblPr>
      <w:tblGrid>
        <w:gridCol w:w="726"/>
        <w:gridCol w:w="1074"/>
        <w:gridCol w:w="1074"/>
        <w:gridCol w:w="1074"/>
        <w:gridCol w:w="1074"/>
        <w:gridCol w:w="1074"/>
        <w:gridCol w:w="1074"/>
        <w:gridCol w:w="1074"/>
        <w:gridCol w:w="1074"/>
        <w:gridCol w:w="870"/>
      </w:tblGrid>
      <w:tr w:rsidR="00FB5D66" w:rsidRPr="00E20E79" w14:paraId="10D97C34" w14:textId="77777777" w:rsidTr="001324B5">
        <w:trPr>
          <w:trHeight w:val="340"/>
        </w:trPr>
        <w:tc>
          <w:tcPr>
            <w:tcW w:w="357" w:type="pct"/>
            <w:tcBorders>
              <w:top w:val="single" w:sz="8" w:space="0" w:color="auto"/>
              <w:left w:val="nil"/>
              <w:bottom w:val="single" w:sz="8" w:space="0" w:color="auto"/>
              <w:right w:val="nil"/>
            </w:tcBorders>
            <w:shd w:val="clear" w:color="auto" w:fill="auto"/>
            <w:noWrap/>
            <w:vAlign w:val="center"/>
            <w:hideMark/>
          </w:tcPr>
          <w:p w14:paraId="41BACFE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Year</w:t>
            </w:r>
          </w:p>
        </w:tc>
        <w:tc>
          <w:tcPr>
            <w:tcW w:w="527" w:type="pct"/>
            <w:tcBorders>
              <w:top w:val="single" w:sz="8" w:space="0" w:color="auto"/>
              <w:left w:val="nil"/>
              <w:bottom w:val="single" w:sz="8" w:space="0" w:color="auto"/>
              <w:right w:val="nil"/>
            </w:tcBorders>
            <w:shd w:val="clear" w:color="auto" w:fill="auto"/>
            <w:noWrap/>
            <w:vAlign w:val="center"/>
            <w:hideMark/>
          </w:tcPr>
          <w:p w14:paraId="36C6A71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China</w:t>
            </w:r>
          </w:p>
        </w:tc>
        <w:tc>
          <w:tcPr>
            <w:tcW w:w="527" w:type="pct"/>
            <w:tcBorders>
              <w:top w:val="single" w:sz="8" w:space="0" w:color="auto"/>
              <w:left w:val="nil"/>
              <w:bottom w:val="single" w:sz="8" w:space="0" w:color="auto"/>
              <w:right w:val="nil"/>
            </w:tcBorders>
            <w:shd w:val="clear" w:color="auto" w:fill="auto"/>
            <w:noWrap/>
            <w:vAlign w:val="center"/>
            <w:hideMark/>
          </w:tcPr>
          <w:p w14:paraId="7E04CC7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India</w:t>
            </w:r>
          </w:p>
        </w:tc>
        <w:tc>
          <w:tcPr>
            <w:tcW w:w="527" w:type="pct"/>
            <w:tcBorders>
              <w:top w:val="single" w:sz="8" w:space="0" w:color="auto"/>
              <w:left w:val="nil"/>
              <w:bottom w:val="single" w:sz="8" w:space="0" w:color="auto"/>
              <w:right w:val="nil"/>
            </w:tcBorders>
            <w:shd w:val="clear" w:color="auto" w:fill="auto"/>
            <w:noWrap/>
            <w:vAlign w:val="center"/>
            <w:hideMark/>
          </w:tcPr>
          <w:p w14:paraId="1925948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Japan</w:t>
            </w:r>
          </w:p>
        </w:tc>
        <w:tc>
          <w:tcPr>
            <w:tcW w:w="527" w:type="pct"/>
            <w:tcBorders>
              <w:top w:val="single" w:sz="8" w:space="0" w:color="auto"/>
              <w:left w:val="nil"/>
              <w:bottom w:val="single" w:sz="8" w:space="0" w:color="auto"/>
              <w:right w:val="nil"/>
            </w:tcBorders>
            <w:shd w:val="clear" w:color="auto" w:fill="auto"/>
            <w:noWrap/>
            <w:vAlign w:val="center"/>
            <w:hideMark/>
          </w:tcPr>
          <w:p w14:paraId="51C0C77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Korea</w:t>
            </w:r>
          </w:p>
        </w:tc>
        <w:tc>
          <w:tcPr>
            <w:tcW w:w="527" w:type="pct"/>
            <w:tcBorders>
              <w:top w:val="single" w:sz="8" w:space="0" w:color="auto"/>
              <w:left w:val="nil"/>
              <w:bottom w:val="single" w:sz="8" w:space="0" w:color="auto"/>
              <w:right w:val="nil"/>
            </w:tcBorders>
            <w:shd w:val="clear" w:color="auto" w:fill="auto"/>
            <w:noWrap/>
            <w:vAlign w:val="center"/>
            <w:hideMark/>
          </w:tcPr>
          <w:p w14:paraId="6BB08BF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Year</w:t>
            </w:r>
          </w:p>
        </w:tc>
        <w:tc>
          <w:tcPr>
            <w:tcW w:w="527" w:type="pct"/>
            <w:tcBorders>
              <w:top w:val="single" w:sz="8" w:space="0" w:color="auto"/>
              <w:left w:val="nil"/>
              <w:bottom w:val="single" w:sz="8" w:space="0" w:color="auto"/>
              <w:right w:val="nil"/>
            </w:tcBorders>
            <w:shd w:val="clear" w:color="auto" w:fill="auto"/>
            <w:noWrap/>
            <w:vAlign w:val="center"/>
            <w:hideMark/>
          </w:tcPr>
          <w:p w14:paraId="6EF7B43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China</w:t>
            </w:r>
          </w:p>
        </w:tc>
        <w:tc>
          <w:tcPr>
            <w:tcW w:w="527" w:type="pct"/>
            <w:tcBorders>
              <w:top w:val="single" w:sz="8" w:space="0" w:color="auto"/>
              <w:left w:val="nil"/>
              <w:bottom w:val="single" w:sz="8" w:space="0" w:color="auto"/>
              <w:right w:val="nil"/>
            </w:tcBorders>
            <w:shd w:val="clear" w:color="auto" w:fill="auto"/>
            <w:noWrap/>
            <w:vAlign w:val="center"/>
            <w:hideMark/>
          </w:tcPr>
          <w:p w14:paraId="2FC88DB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India</w:t>
            </w:r>
          </w:p>
        </w:tc>
        <w:tc>
          <w:tcPr>
            <w:tcW w:w="527" w:type="pct"/>
            <w:tcBorders>
              <w:top w:val="single" w:sz="8" w:space="0" w:color="auto"/>
              <w:left w:val="nil"/>
              <w:bottom w:val="single" w:sz="8" w:space="0" w:color="auto"/>
              <w:right w:val="nil"/>
            </w:tcBorders>
            <w:shd w:val="clear" w:color="auto" w:fill="auto"/>
            <w:noWrap/>
            <w:vAlign w:val="center"/>
            <w:hideMark/>
          </w:tcPr>
          <w:p w14:paraId="3BF0D40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Japan</w:t>
            </w:r>
          </w:p>
        </w:tc>
        <w:tc>
          <w:tcPr>
            <w:tcW w:w="429" w:type="pct"/>
            <w:tcBorders>
              <w:top w:val="single" w:sz="8" w:space="0" w:color="auto"/>
              <w:left w:val="nil"/>
              <w:bottom w:val="single" w:sz="8" w:space="0" w:color="auto"/>
              <w:right w:val="nil"/>
            </w:tcBorders>
            <w:shd w:val="clear" w:color="auto" w:fill="auto"/>
            <w:noWrap/>
            <w:vAlign w:val="center"/>
            <w:hideMark/>
          </w:tcPr>
          <w:p w14:paraId="2103261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Korea</w:t>
            </w:r>
          </w:p>
        </w:tc>
      </w:tr>
      <w:tr w:rsidR="00FB5D66" w:rsidRPr="00E20E79" w14:paraId="1CCD0CF6" w14:textId="77777777" w:rsidTr="001324B5">
        <w:trPr>
          <w:trHeight w:val="320"/>
        </w:trPr>
        <w:tc>
          <w:tcPr>
            <w:tcW w:w="357" w:type="pct"/>
            <w:tcBorders>
              <w:top w:val="nil"/>
              <w:left w:val="nil"/>
              <w:bottom w:val="nil"/>
              <w:right w:val="nil"/>
            </w:tcBorders>
            <w:shd w:val="clear" w:color="auto" w:fill="auto"/>
            <w:noWrap/>
            <w:vAlign w:val="center"/>
            <w:hideMark/>
          </w:tcPr>
          <w:p w14:paraId="027E98A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1973</w:t>
            </w:r>
          </w:p>
        </w:tc>
        <w:tc>
          <w:tcPr>
            <w:tcW w:w="527" w:type="pct"/>
            <w:tcBorders>
              <w:top w:val="nil"/>
              <w:left w:val="nil"/>
              <w:bottom w:val="nil"/>
              <w:right w:val="nil"/>
            </w:tcBorders>
            <w:shd w:val="clear" w:color="auto" w:fill="auto"/>
            <w:noWrap/>
            <w:vAlign w:val="center"/>
            <w:hideMark/>
          </w:tcPr>
          <w:p w14:paraId="4DB4111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-485</w:t>
            </w:r>
          </w:p>
        </w:tc>
        <w:tc>
          <w:tcPr>
            <w:tcW w:w="527" w:type="pct"/>
            <w:tcBorders>
              <w:top w:val="nil"/>
              <w:left w:val="nil"/>
              <w:bottom w:val="nil"/>
              <w:right w:val="nil"/>
            </w:tcBorders>
            <w:shd w:val="clear" w:color="auto" w:fill="auto"/>
            <w:noWrap/>
            <w:vAlign w:val="center"/>
            <w:hideMark/>
          </w:tcPr>
          <w:p w14:paraId="100197C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160</w:t>
            </w:r>
          </w:p>
        </w:tc>
        <w:tc>
          <w:tcPr>
            <w:tcW w:w="527" w:type="pct"/>
            <w:tcBorders>
              <w:top w:val="nil"/>
              <w:left w:val="nil"/>
              <w:bottom w:val="nil"/>
              <w:right w:val="nil"/>
            </w:tcBorders>
            <w:shd w:val="clear" w:color="auto" w:fill="auto"/>
            <w:noWrap/>
            <w:vAlign w:val="center"/>
            <w:hideMark/>
          </w:tcPr>
          <w:p w14:paraId="28294D2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-212</w:t>
            </w:r>
          </w:p>
        </w:tc>
        <w:tc>
          <w:tcPr>
            <w:tcW w:w="527" w:type="pct"/>
            <w:tcBorders>
              <w:top w:val="nil"/>
              <w:left w:val="nil"/>
              <w:bottom w:val="nil"/>
              <w:right w:val="nil"/>
            </w:tcBorders>
            <w:shd w:val="clear" w:color="auto" w:fill="auto"/>
            <w:noWrap/>
            <w:vAlign w:val="center"/>
            <w:hideMark/>
          </w:tcPr>
          <w:p w14:paraId="53823F3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172</w:t>
            </w:r>
          </w:p>
        </w:tc>
        <w:tc>
          <w:tcPr>
            <w:tcW w:w="527" w:type="pct"/>
            <w:tcBorders>
              <w:top w:val="nil"/>
              <w:left w:val="nil"/>
              <w:bottom w:val="nil"/>
              <w:right w:val="nil"/>
            </w:tcBorders>
            <w:shd w:val="clear" w:color="auto" w:fill="auto"/>
            <w:noWrap/>
            <w:vAlign w:val="center"/>
            <w:hideMark/>
          </w:tcPr>
          <w:p w14:paraId="46BFFD9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1996</w:t>
            </w:r>
          </w:p>
        </w:tc>
        <w:tc>
          <w:tcPr>
            <w:tcW w:w="527" w:type="pct"/>
            <w:tcBorders>
              <w:top w:val="nil"/>
              <w:left w:val="nil"/>
              <w:bottom w:val="nil"/>
              <w:right w:val="nil"/>
            </w:tcBorders>
            <w:shd w:val="clear" w:color="auto" w:fill="auto"/>
            <w:noWrap/>
            <w:vAlign w:val="center"/>
            <w:hideMark/>
          </w:tcPr>
          <w:p w14:paraId="4E70772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288</w:t>
            </w:r>
          </w:p>
        </w:tc>
        <w:tc>
          <w:tcPr>
            <w:tcW w:w="527" w:type="pct"/>
            <w:tcBorders>
              <w:top w:val="nil"/>
              <w:left w:val="nil"/>
              <w:bottom w:val="nil"/>
              <w:right w:val="nil"/>
            </w:tcBorders>
            <w:shd w:val="clear" w:color="auto" w:fill="auto"/>
            <w:noWrap/>
            <w:vAlign w:val="center"/>
            <w:hideMark/>
          </w:tcPr>
          <w:p w14:paraId="4B98D3B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735</w:t>
            </w:r>
          </w:p>
        </w:tc>
        <w:tc>
          <w:tcPr>
            <w:tcW w:w="527" w:type="pct"/>
            <w:tcBorders>
              <w:top w:val="nil"/>
              <w:left w:val="nil"/>
              <w:bottom w:val="nil"/>
              <w:right w:val="nil"/>
            </w:tcBorders>
            <w:shd w:val="clear" w:color="auto" w:fill="auto"/>
            <w:noWrap/>
            <w:vAlign w:val="center"/>
            <w:hideMark/>
          </w:tcPr>
          <w:p w14:paraId="40FEC93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114</w:t>
            </w:r>
          </w:p>
        </w:tc>
        <w:tc>
          <w:tcPr>
            <w:tcW w:w="429" w:type="pct"/>
            <w:tcBorders>
              <w:top w:val="nil"/>
              <w:left w:val="nil"/>
              <w:bottom w:val="nil"/>
              <w:right w:val="nil"/>
            </w:tcBorders>
            <w:shd w:val="clear" w:color="auto" w:fill="auto"/>
            <w:noWrap/>
            <w:vAlign w:val="center"/>
            <w:hideMark/>
          </w:tcPr>
          <w:p w14:paraId="0979B2C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-2459</w:t>
            </w:r>
          </w:p>
        </w:tc>
      </w:tr>
      <w:tr w:rsidR="00FB5D66" w:rsidRPr="00E20E79" w14:paraId="79D913C8" w14:textId="77777777" w:rsidTr="001324B5">
        <w:trPr>
          <w:trHeight w:val="320"/>
        </w:trPr>
        <w:tc>
          <w:tcPr>
            <w:tcW w:w="357" w:type="pct"/>
            <w:tcBorders>
              <w:top w:val="nil"/>
              <w:left w:val="nil"/>
              <w:bottom w:val="nil"/>
              <w:right w:val="nil"/>
            </w:tcBorders>
            <w:shd w:val="clear" w:color="auto" w:fill="auto"/>
            <w:noWrap/>
            <w:vAlign w:val="center"/>
            <w:hideMark/>
          </w:tcPr>
          <w:p w14:paraId="0176EC7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1974</w:t>
            </w:r>
          </w:p>
        </w:tc>
        <w:tc>
          <w:tcPr>
            <w:tcW w:w="527" w:type="pct"/>
            <w:tcBorders>
              <w:top w:val="nil"/>
              <w:left w:val="nil"/>
              <w:bottom w:val="nil"/>
              <w:right w:val="nil"/>
            </w:tcBorders>
            <w:shd w:val="clear" w:color="auto" w:fill="auto"/>
            <w:noWrap/>
            <w:vAlign w:val="center"/>
            <w:hideMark/>
          </w:tcPr>
          <w:p w14:paraId="4A5A8CC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-290</w:t>
            </w:r>
          </w:p>
        </w:tc>
        <w:tc>
          <w:tcPr>
            <w:tcW w:w="527" w:type="pct"/>
            <w:tcBorders>
              <w:top w:val="nil"/>
              <w:left w:val="nil"/>
              <w:bottom w:val="nil"/>
              <w:right w:val="nil"/>
            </w:tcBorders>
            <w:shd w:val="clear" w:color="auto" w:fill="auto"/>
            <w:noWrap/>
            <w:vAlign w:val="center"/>
            <w:hideMark/>
          </w:tcPr>
          <w:p w14:paraId="0ED7E90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449</w:t>
            </w:r>
          </w:p>
        </w:tc>
        <w:tc>
          <w:tcPr>
            <w:tcW w:w="527" w:type="pct"/>
            <w:tcBorders>
              <w:top w:val="nil"/>
              <w:left w:val="nil"/>
              <w:bottom w:val="nil"/>
              <w:right w:val="nil"/>
            </w:tcBorders>
            <w:shd w:val="clear" w:color="auto" w:fill="auto"/>
            <w:noWrap/>
            <w:vAlign w:val="center"/>
            <w:hideMark/>
          </w:tcPr>
          <w:p w14:paraId="0C13164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41</w:t>
            </w:r>
          </w:p>
        </w:tc>
        <w:tc>
          <w:tcPr>
            <w:tcW w:w="527" w:type="pct"/>
            <w:tcBorders>
              <w:top w:val="nil"/>
              <w:left w:val="nil"/>
              <w:bottom w:val="nil"/>
              <w:right w:val="nil"/>
            </w:tcBorders>
            <w:shd w:val="clear" w:color="auto" w:fill="auto"/>
            <w:noWrap/>
            <w:vAlign w:val="center"/>
            <w:hideMark/>
          </w:tcPr>
          <w:p w14:paraId="534A2A6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212</w:t>
            </w:r>
          </w:p>
        </w:tc>
        <w:tc>
          <w:tcPr>
            <w:tcW w:w="527" w:type="pct"/>
            <w:tcBorders>
              <w:top w:val="nil"/>
              <w:left w:val="nil"/>
              <w:bottom w:val="nil"/>
              <w:right w:val="nil"/>
            </w:tcBorders>
            <w:shd w:val="clear" w:color="auto" w:fill="auto"/>
            <w:noWrap/>
            <w:vAlign w:val="center"/>
            <w:hideMark/>
          </w:tcPr>
          <w:p w14:paraId="5F49D3B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1997</w:t>
            </w:r>
          </w:p>
        </w:tc>
        <w:tc>
          <w:tcPr>
            <w:tcW w:w="527" w:type="pct"/>
            <w:tcBorders>
              <w:top w:val="nil"/>
              <w:left w:val="nil"/>
              <w:bottom w:val="nil"/>
              <w:right w:val="nil"/>
            </w:tcBorders>
            <w:shd w:val="clear" w:color="auto" w:fill="auto"/>
            <w:noWrap/>
            <w:vAlign w:val="center"/>
            <w:hideMark/>
          </w:tcPr>
          <w:p w14:paraId="2E4BD79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155</w:t>
            </w:r>
          </w:p>
        </w:tc>
        <w:tc>
          <w:tcPr>
            <w:tcW w:w="527" w:type="pct"/>
            <w:tcBorders>
              <w:top w:val="nil"/>
              <w:left w:val="nil"/>
              <w:bottom w:val="nil"/>
              <w:right w:val="nil"/>
            </w:tcBorders>
            <w:shd w:val="clear" w:color="auto" w:fill="auto"/>
            <w:noWrap/>
            <w:vAlign w:val="center"/>
            <w:hideMark/>
          </w:tcPr>
          <w:p w14:paraId="2E9A99F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82</w:t>
            </w:r>
          </w:p>
        </w:tc>
        <w:tc>
          <w:tcPr>
            <w:tcW w:w="527" w:type="pct"/>
            <w:tcBorders>
              <w:top w:val="nil"/>
              <w:left w:val="nil"/>
              <w:bottom w:val="nil"/>
              <w:right w:val="nil"/>
            </w:tcBorders>
            <w:shd w:val="clear" w:color="auto" w:fill="auto"/>
            <w:noWrap/>
            <w:vAlign w:val="center"/>
            <w:hideMark/>
          </w:tcPr>
          <w:p w14:paraId="7C1177F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-128</w:t>
            </w:r>
          </w:p>
        </w:tc>
        <w:tc>
          <w:tcPr>
            <w:tcW w:w="429" w:type="pct"/>
            <w:tcBorders>
              <w:top w:val="nil"/>
              <w:left w:val="nil"/>
              <w:bottom w:val="nil"/>
              <w:right w:val="nil"/>
            </w:tcBorders>
            <w:shd w:val="clear" w:color="auto" w:fill="auto"/>
            <w:noWrap/>
            <w:vAlign w:val="center"/>
            <w:hideMark/>
          </w:tcPr>
          <w:p w14:paraId="4534136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-109</w:t>
            </w:r>
          </w:p>
        </w:tc>
      </w:tr>
      <w:tr w:rsidR="00FB5D66" w:rsidRPr="00E20E79" w14:paraId="064C90DF" w14:textId="77777777" w:rsidTr="001324B5">
        <w:trPr>
          <w:trHeight w:val="320"/>
        </w:trPr>
        <w:tc>
          <w:tcPr>
            <w:tcW w:w="357" w:type="pct"/>
            <w:tcBorders>
              <w:top w:val="nil"/>
              <w:left w:val="nil"/>
              <w:bottom w:val="nil"/>
              <w:right w:val="nil"/>
            </w:tcBorders>
            <w:shd w:val="clear" w:color="auto" w:fill="auto"/>
            <w:noWrap/>
            <w:vAlign w:val="center"/>
            <w:hideMark/>
          </w:tcPr>
          <w:p w14:paraId="17D8D6C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1975</w:t>
            </w:r>
          </w:p>
        </w:tc>
        <w:tc>
          <w:tcPr>
            <w:tcW w:w="527" w:type="pct"/>
            <w:tcBorders>
              <w:top w:val="nil"/>
              <w:left w:val="nil"/>
              <w:bottom w:val="nil"/>
              <w:right w:val="nil"/>
            </w:tcBorders>
            <w:shd w:val="clear" w:color="auto" w:fill="auto"/>
            <w:noWrap/>
            <w:vAlign w:val="center"/>
            <w:hideMark/>
          </w:tcPr>
          <w:p w14:paraId="74B4FC6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45</w:t>
            </w:r>
          </w:p>
        </w:tc>
        <w:tc>
          <w:tcPr>
            <w:tcW w:w="527" w:type="pct"/>
            <w:tcBorders>
              <w:top w:val="nil"/>
              <w:left w:val="nil"/>
              <w:bottom w:val="nil"/>
              <w:right w:val="nil"/>
            </w:tcBorders>
            <w:shd w:val="clear" w:color="auto" w:fill="auto"/>
            <w:noWrap/>
            <w:vAlign w:val="center"/>
            <w:hideMark/>
          </w:tcPr>
          <w:p w14:paraId="5E436F9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212</w:t>
            </w:r>
          </w:p>
        </w:tc>
        <w:tc>
          <w:tcPr>
            <w:tcW w:w="527" w:type="pct"/>
            <w:tcBorders>
              <w:top w:val="nil"/>
              <w:left w:val="nil"/>
              <w:bottom w:val="nil"/>
              <w:right w:val="nil"/>
            </w:tcBorders>
            <w:shd w:val="clear" w:color="auto" w:fill="auto"/>
            <w:noWrap/>
            <w:vAlign w:val="center"/>
            <w:hideMark/>
          </w:tcPr>
          <w:p w14:paraId="5C1C664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-251</w:t>
            </w:r>
          </w:p>
        </w:tc>
        <w:tc>
          <w:tcPr>
            <w:tcW w:w="527" w:type="pct"/>
            <w:tcBorders>
              <w:top w:val="nil"/>
              <w:left w:val="nil"/>
              <w:bottom w:val="nil"/>
              <w:right w:val="nil"/>
            </w:tcBorders>
            <w:shd w:val="clear" w:color="auto" w:fill="auto"/>
            <w:noWrap/>
            <w:vAlign w:val="center"/>
            <w:hideMark/>
          </w:tcPr>
          <w:p w14:paraId="488D29C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1050</w:t>
            </w:r>
          </w:p>
        </w:tc>
        <w:tc>
          <w:tcPr>
            <w:tcW w:w="527" w:type="pct"/>
            <w:tcBorders>
              <w:top w:val="nil"/>
              <w:left w:val="nil"/>
              <w:bottom w:val="nil"/>
              <w:right w:val="nil"/>
            </w:tcBorders>
            <w:shd w:val="clear" w:color="auto" w:fill="auto"/>
            <w:noWrap/>
            <w:vAlign w:val="center"/>
            <w:hideMark/>
          </w:tcPr>
          <w:p w14:paraId="6A89A68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1998</w:t>
            </w:r>
          </w:p>
        </w:tc>
        <w:tc>
          <w:tcPr>
            <w:tcW w:w="527" w:type="pct"/>
            <w:tcBorders>
              <w:top w:val="nil"/>
              <w:left w:val="nil"/>
              <w:bottom w:val="nil"/>
              <w:right w:val="nil"/>
            </w:tcBorders>
            <w:shd w:val="clear" w:color="auto" w:fill="auto"/>
            <w:noWrap/>
            <w:vAlign w:val="center"/>
            <w:hideMark/>
          </w:tcPr>
          <w:p w14:paraId="3DC5F84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69</w:t>
            </w:r>
          </w:p>
        </w:tc>
        <w:tc>
          <w:tcPr>
            <w:tcW w:w="527" w:type="pct"/>
            <w:tcBorders>
              <w:top w:val="nil"/>
              <w:left w:val="nil"/>
              <w:bottom w:val="nil"/>
              <w:right w:val="nil"/>
            </w:tcBorders>
            <w:shd w:val="clear" w:color="auto" w:fill="auto"/>
            <w:noWrap/>
            <w:vAlign w:val="center"/>
            <w:hideMark/>
          </w:tcPr>
          <w:p w14:paraId="6ED1E1C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-34</w:t>
            </w:r>
          </w:p>
        </w:tc>
        <w:tc>
          <w:tcPr>
            <w:tcW w:w="527" w:type="pct"/>
            <w:tcBorders>
              <w:top w:val="nil"/>
              <w:left w:val="nil"/>
              <w:bottom w:val="nil"/>
              <w:right w:val="nil"/>
            </w:tcBorders>
            <w:shd w:val="clear" w:color="auto" w:fill="auto"/>
            <w:noWrap/>
            <w:vAlign w:val="center"/>
            <w:hideMark/>
          </w:tcPr>
          <w:p w14:paraId="04D06FE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8</w:t>
            </w:r>
          </w:p>
        </w:tc>
        <w:tc>
          <w:tcPr>
            <w:tcW w:w="429" w:type="pct"/>
            <w:tcBorders>
              <w:top w:val="nil"/>
              <w:left w:val="nil"/>
              <w:bottom w:val="nil"/>
              <w:right w:val="nil"/>
            </w:tcBorders>
            <w:shd w:val="clear" w:color="auto" w:fill="auto"/>
            <w:noWrap/>
            <w:vAlign w:val="center"/>
            <w:hideMark/>
          </w:tcPr>
          <w:p w14:paraId="4B61E9A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2083</w:t>
            </w:r>
          </w:p>
        </w:tc>
      </w:tr>
      <w:tr w:rsidR="00FB5D66" w:rsidRPr="00E20E79" w14:paraId="0AFDD7B1" w14:textId="77777777" w:rsidTr="001324B5">
        <w:trPr>
          <w:trHeight w:val="320"/>
        </w:trPr>
        <w:tc>
          <w:tcPr>
            <w:tcW w:w="357" w:type="pct"/>
            <w:tcBorders>
              <w:top w:val="nil"/>
              <w:left w:val="nil"/>
              <w:bottom w:val="nil"/>
              <w:right w:val="nil"/>
            </w:tcBorders>
            <w:shd w:val="clear" w:color="auto" w:fill="auto"/>
            <w:noWrap/>
            <w:vAlign w:val="center"/>
            <w:hideMark/>
          </w:tcPr>
          <w:p w14:paraId="425E642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1976</w:t>
            </w:r>
          </w:p>
        </w:tc>
        <w:tc>
          <w:tcPr>
            <w:tcW w:w="527" w:type="pct"/>
            <w:tcBorders>
              <w:top w:val="nil"/>
              <w:left w:val="nil"/>
              <w:bottom w:val="nil"/>
              <w:right w:val="nil"/>
            </w:tcBorders>
            <w:shd w:val="clear" w:color="auto" w:fill="auto"/>
            <w:noWrap/>
            <w:vAlign w:val="center"/>
            <w:hideMark/>
          </w:tcPr>
          <w:p w14:paraId="3A34D4E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-248</w:t>
            </w:r>
          </w:p>
        </w:tc>
        <w:tc>
          <w:tcPr>
            <w:tcW w:w="527" w:type="pct"/>
            <w:tcBorders>
              <w:top w:val="nil"/>
              <w:left w:val="nil"/>
              <w:bottom w:val="nil"/>
              <w:right w:val="nil"/>
            </w:tcBorders>
            <w:shd w:val="clear" w:color="auto" w:fill="auto"/>
            <w:noWrap/>
            <w:vAlign w:val="center"/>
            <w:hideMark/>
          </w:tcPr>
          <w:p w14:paraId="17D9811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160</w:t>
            </w:r>
          </w:p>
        </w:tc>
        <w:tc>
          <w:tcPr>
            <w:tcW w:w="527" w:type="pct"/>
            <w:tcBorders>
              <w:top w:val="nil"/>
              <w:left w:val="nil"/>
              <w:bottom w:val="nil"/>
              <w:right w:val="nil"/>
            </w:tcBorders>
            <w:shd w:val="clear" w:color="auto" w:fill="auto"/>
            <w:noWrap/>
            <w:vAlign w:val="center"/>
            <w:hideMark/>
          </w:tcPr>
          <w:p w14:paraId="0E3AD01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w:t>
            </w:r>
          </w:p>
        </w:tc>
        <w:tc>
          <w:tcPr>
            <w:tcW w:w="527" w:type="pct"/>
            <w:tcBorders>
              <w:top w:val="nil"/>
              <w:left w:val="nil"/>
              <w:bottom w:val="nil"/>
              <w:right w:val="nil"/>
            </w:tcBorders>
            <w:shd w:val="clear" w:color="auto" w:fill="auto"/>
            <w:noWrap/>
            <w:vAlign w:val="center"/>
            <w:hideMark/>
          </w:tcPr>
          <w:p w14:paraId="014CB4D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-283</w:t>
            </w:r>
          </w:p>
        </w:tc>
        <w:tc>
          <w:tcPr>
            <w:tcW w:w="527" w:type="pct"/>
            <w:tcBorders>
              <w:top w:val="nil"/>
              <w:left w:val="nil"/>
              <w:bottom w:val="nil"/>
              <w:right w:val="nil"/>
            </w:tcBorders>
            <w:shd w:val="clear" w:color="auto" w:fill="auto"/>
            <w:noWrap/>
            <w:vAlign w:val="center"/>
            <w:hideMark/>
          </w:tcPr>
          <w:p w14:paraId="76C1F9A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1999</w:t>
            </w:r>
          </w:p>
        </w:tc>
        <w:tc>
          <w:tcPr>
            <w:tcW w:w="527" w:type="pct"/>
            <w:tcBorders>
              <w:top w:val="nil"/>
              <w:left w:val="nil"/>
              <w:bottom w:val="nil"/>
              <w:right w:val="nil"/>
            </w:tcBorders>
            <w:shd w:val="clear" w:color="auto" w:fill="auto"/>
            <w:noWrap/>
            <w:vAlign w:val="center"/>
            <w:hideMark/>
          </w:tcPr>
          <w:p w14:paraId="0A92CD2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153</w:t>
            </w:r>
          </w:p>
        </w:tc>
        <w:tc>
          <w:tcPr>
            <w:tcW w:w="527" w:type="pct"/>
            <w:tcBorders>
              <w:top w:val="nil"/>
              <w:left w:val="nil"/>
              <w:bottom w:val="nil"/>
              <w:right w:val="nil"/>
            </w:tcBorders>
            <w:shd w:val="clear" w:color="auto" w:fill="auto"/>
            <w:noWrap/>
            <w:vAlign w:val="center"/>
            <w:hideMark/>
          </w:tcPr>
          <w:p w14:paraId="3CD4A4E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234</w:t>
            </w:r>
          </w:p>
        </w:tc>
        <w:tc>
          <w:tcPr>
            <w:tcW w:w="527" w:type="pct"/>
            <w:tcBorders>
              <w:top w:val="nil"/>
              <w:left w:val="nil"/>
              <w:bottom w:val="nil"/>
              <w:right w:val="nil"/>
            </w:tcBorders>
            <w:shd w:val="clear" w:color="auto" w:fill="auto"/>
            <w:noWrap/>
            <w:vAlign w:val="center"/>
            <w:hideMark/>
          </w:tcPr>
          <w:p w14:paraId="44C664E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183</w:t>
            </w:r>
          </w:p>
        </w:tc>
        <w:tc>
          <w:tcPr>
            <w:tcW w:w="429" w:type="pct"/>
            <w:tcBorders>
              <w:top w:val="nil"/>
              <w:left w:val="nil"/>
              <w:bottom w:val="nil"/>
              <w:right w:val="nil"/>
            </w:tcBorders>
            <w:shd w:val="clear" w:color="auto" w:fill="auto"/>
            <w:noWrap/>
            <w:vAlign w:val="center"/>
            <w:hideMark/>
          </w:tcPr>
          <w:p w14:paraId="0A19632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867</w:t>
            </w:r>
          </w:p>
        </w:tc>
      </w:tr>
      <w:tr w:rsidR="00FB5D66" w:rsidRPr="00E20E79" w14:paraId="5DB7EB4C" w14:textId="77777777" w:rsidTr="001324B5">
        <w:trPr>
          <w:trHeight w:val="320"/>
        </w:trPr>
        <w:tc>
          <w:tcPr>
            <w:tcW w:w="357" w:type="pct"/>
            <w:tcBorders>
              <w:top w:val="nil"/>
              <w:left w:val="nil"/>
              <w:bottom w:val="nil"/>
              <w:right w:val="nil"/>
            </w:tcBorders>
            <w:shd w:val="clear" w:color="auto" w:fill="auto"/>
            <w:noWrap/>
            <w:vAlign w:val="center"/>
            <w:hideMark/>
          </w:tcPr>
          <w:p w14:paraId="474852D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1977</w:t>
            </w:r>
          </w:p>
        </w:tc>
        <w:tc>
          <w:tcPr>
            <w:tcW w:w="527" w:type="pct"/>
            <w:tcBorders>
              <w:top w:val="nil"/>
              <w:left w:val="nil"/>
              <w:bottom w:val="nil"/>
              <w:right w:val="nil"/>
            </w:tcBorders>
            <w:shd w:val="clear" w:color="auto" w:fill="auto"/>
            <w:noWrap/>
            <w:vAlign w:val="center"/>
            <w:hideMark/>
          </w:tcPr>
          <w:p w14:paraId="3C9E6B5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243</w:t>
            </w:r>
          </w:p>
        </w:tc>
        <w:tc>
          <w:tcPr>
            <w:tcW w:w="527" w:type="pct"/>
            <w:tcBorders>
              <w:top w:val="nil"/>
              <w:left w:val="nil"/>
              <w:bottom w:val="nil"/>
              <w:right w:val="nil"/>
            </w:tcBorders>
            <w:shd w:val="clear" w:color="auto" w:fill="auto"/>
            <w:noWrap/>
            <w:vAlign w:val="center"/>
            <w:hideMark/>
          </w:tcPr>
          <w:p w14:paraId="248846F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173</w:t>
            </w:r>
          </w:p>
        </w:tc>
        <w:tc>
          <w:tcPr>
            <w:tcW w:w="527" w:type="pct"/>
            <w:tcBorders>
              <w:top w:val="nil"/>
              <w:left w:val="nil"/>
              <w:bottom w:val="nil"/>
              <w:right w:val="nil"/>
            </w:tcBorders>
            <w:shd w:val="clear" w:color="auto" w:fill="auto"/>
            <w:noWrap/>
            <w:vAlign w:val="center"/>
            <w:hideMark/>
          </w:tcPr>
          <w:p w14:paraId="1B17363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192</w:t>
            </w:r>
          </w:p>
        </w:tc>
        <w:tc>
          <w:tcPr>
            <w:tcW w:w="527" w:type="pct"/>
            <w:tcBorders>
              <w:top w:val="nil"/>
              <w:left w:val="nil"/>
              <w:bottom w:val="nil"/>
              <w:right w:val="nil"/>
            </w:tcBorders>
            <w:shd w:val="clear" w:color="auto" w:fill="auto"/>
            <w:noWrap/>
            <w:vAlign w:val="center"/>
            <w:hideMark/>
          </w:tcPr>
          <w:p w14:paraId="6487B69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1172</w:t>
            </w:r>
          </w:p>
        </w:tc>
        <w:tc>
          <w:tcPr>
            <w:tcW w:w="527" w:type="pct"/>
            <w:tcBorders>
              <w:top w:val="nil"/>
              <w:left w:val="nil"/>
              <w:bottom w:val="nil"/>
              <w:right w:val="nil"/>
            </w:tcBorders>
            <w:shd w:val="clear" w:color="auto" w:fill="auto"/>
            <w:noWrap/>
            <w:vAlign w:val="center"/>
            <w:hideMark/>
          </w:tcPr>
          <w:p w14:paraId="4573C9A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2000</w:t>
            </w:r>
          </w:p>
        </w:tc>
        <w:tc>
          <w:tcPr>
            <w:tcW w:w="527" w:type="pct"/>
            <w:tcBorders>
              <w:top w:val="nil"/>
              <w:left w:val="nil"/>
              <w:bottom w:val="nil"/>
              <w:right w:val="nil"/>
            </w:tcBorders>
            <w:shd w:val="clear" w:color="auto" w:fill="auto"/>
            <w:noWrap/>
            <w:vAlign w:val="center"/>
            <w:hideMark/>
          </w:tcPr>
          <w:p w14:paraId="060C7BA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156</w:t>
            </w:r>
          </w:p>
        </w:tc>
        <w:tc>
          <w:tcPr>
            <w:tcW w:w="527" w:type="pct"/>
            <w:tcBorders>
              <w:top w:val="nil"/>
              <w:left w:val="nil"/>
              <w:bottom w:val="nil"/>
              <w:right w:val="nil"/>
            </w:tcBorders>
            <w:shd w:val="clear" w:color="auto" w:fill="auto"/>
            <w:noWrap/>
            <w:vAlign w:val="center"/>
            <w:hideMark/>
          </w:tcPr>
          <w:p w14:paraId="27F0FAB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110</w:t>
            </w:r>
          </w:p>
        </w:tc>
        <w:tc>
          <w:tcPr>
            <w:tcW w:w="527" w:type="pct"/>
            <w:tcBorders>
              <w:top w:val="nil"/>
              <w:left w:val="nil"/>
              <w:bottom w:val="nil"/>
              <w:right w:val="nil"/>
            </w:tcBorders>
            <w:shd w:val="clear" w:color="auto" w:fill="auto"/>
            <w:noWrap/>
            <w:vAlign w:val="center"/>
            <w:hideMark/>
          </w:tcPr>
          <w:p w14:paraId="62CFA6D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26</w:t>
            </w:r>
          </w:p>
        </w:tc>
        <w:tc>
          <w:tcPr>
            <w:tcW w:w="429" w:type="pct"/>
            <w:tcBorders>
              <w:top w:val="nil"/>
              <w:left w:val="nil"/>
              <w:bottom w:val="nil"/>
              <w:right w:val="nil"/>
            </w:tcBorders>
            <w:shd w:val="clear" w:color="auto" w:fill="auto"/>
            <w:noWrap/>
            <w:vAlign w:val="center"/>
            <w:hideMark/>
          </w:tcPr>
          <w:p w14:paraId="53401D7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179</w:t>
            </w:r>
          </w:p>
        </w:tc>
      </w:tr>
      <w:tr w:rsidR="00FB5D66" w:rsidRPr="00E20E79" w14:paraId="27C4D8A8" w14:textId="77777777" w:rsidTr="001324B5">
        <w:trPr>
          <w:trHeight w:val="320"/>
        </w:trPr>
        <w:tc>
          <w:tcPr>
            <w:tcW w:w="357" w:type="pct"/>
            <w:tcBorders>
              <w:top w:val="nil"/>
              <w:left w:val="nil"/>
              <w:bottom w:val="nil"/>
              <w:right w:val="nil"/>
            </w:tcBorders>
            <w:shd w:val="clear" w:color="auto" w:fill="auto"/>
            <w:noWrap/>
            <w:vAlign w:val="center"/>
            <w:hideMark/>
          </w:tcPr>
          <w:p w14:paraId="73CAA6D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1978</w:t>
            </w:r>
          </w:p>
        </w:tc>
        <w:tc>
          <w:tcPr>
            <w:tcW w:w="527" w:type="pct"/>
            <w:tcBorders>
              <w:top w:val="nil"/>
              <w:left w:val="nil"/>
              <w:bottom w:val="nil"/>
              <w:right w:val="nil"/>
            </w:tcBorders>
            <w:shd w:val="clear" w:color="auto" w:fill="auto"/>
            <w:noWrap/>
            <w:vAlign w:val="center"/>
            <w:hideMark/>
          </w:tcPr>
          <w:p w14:paraId="4070477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120</w:t>
            </w:r>
          </w:p>
        </w:tc>
        <w:tc>
          <w:tcPr>
            <w:tcW w:w="527" w:type="pct"/>
            <w:tcBorders>
              <w:top w:val="nil"/>
              <w:left w:val="nil"/>
              <w:bottom w:val="nil"/>
              <w:right w:val="nil"/>
            </w:tcBorders>
            <w:shd w:val="clear" w:color="auto" w:fill="auto"/>
            <w:noWrap/>
            <w:vAlign w:val="center"/>
            <w:hideMark/>
          </w:tcPr>
          <w:p w14:paraId="2E72C90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225</w:t>
            </w:r>
          </w:p>
        </w:tc>
        <w:tc>
          <w:tcPr>
            <w:tcW w:w="527" w:type="pct"/>
            <w:tcBorders>
              <w:top w:val="nil"/>
              <w:left w:val="nil"/>
              <w:bottom w:val="nil"/>
              <w:right w:val="nil"/>
            </w:tcBorders>
            <w:shd w:val="clear" w:color="auto" w:fill="auto"/>
            <w:noWrap/>
            <w:vAlign w:val="center"/>
            <w:hideMark/>
          </w:tcPr>
          <w:p w14:paraId="04978DE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283</w:t>
            </w:r>
          </w:p>
        </w:tc>
        <w:tc>
          <w:tcPr>
            <w:tcW w:w="527" w:type="pct"/>
            <w:tcBorders>
              <w:top w:val="nil"/>
              <w:left w:val="nil"/>
              <w:bottom w:val="nil"/>
              <w:right w:val="nil"/>
            </w:tcBorders>
            <w:shd w:val="clear" w:color="auto" w:fill="auto"/>
            <w:noWrap/>
            <w:vAlign w:val="center"/>
            <w:hideMark/>
          </w:tcPr>
          <w:p w14:paraId="452BA7C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-216</w:t>
            </w:r>
          </w:p>
        </w:tc>
        <w:tc>
          <w:tcPr>
            <w:tcW w:w="527" w:type="pct"/>
            <w:tcBorders>
              <w:top w:val="nil"/>
              <w:left w:val="nil"/>
              <w:bottom w:val="nil"/>
              <w:right w:val="nil"/>
            </w:tcBorders>
            <w:shd w:val="clear" w:color="auto" w:fill="auto"/>
            <w:noWrap/>
            <w:vAlign w:val="center"/>
            <w:hideMark/>
          </w:tcPr>
          <w:p w14:paraId="36CFE3A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2001</w:t>
            </w:r>
          </w:p>
        </w:tc>
        <w:tc>
          <w:tcPr>
            <w:tcW w:w="527" w:type="pct"/>
            <w:tcBorders>
              <w:top w:val="nil"/>
              <w:left w:val="nil"/>
              <w:bottom w:val="nil"/>
              <w:right w:val="nil"/>
            </w:tcBorders>
            <w:shd w:val="clear" w:color="auto" w:fill="auto"/>
            <w:noWrap/>
            <w:vAlign w:val="center"/>
            <w:hideMark/>
          </w:tcPr>
          <w:p w14:paraId="605DEC5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228</w:t>
            </w:r>
          </w:p>
        </w:tc>
        <w:tc>
          <w:tcPr>
            <w:tcW w:w="527" w:type="pct"/>
            <w:tcBorders>
              <w:top w:val="nil"/>
              <w:left w:val="nil"/>
              <w:bottom w:val="nil"/>
              <w:right w:val="nil"/>
            </w:tcBorders>
            <w:shd w:val="clear" w:color="auto" w:fill="auto"/>
            <w:noWrap/>
            <w:vAlign w:val="center"/>
            <w:hideMark/>
          </w:tcPr>
          <w:p w14:paraId="0E3FA71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754</w:t>
            </w:r>
          </w:p>
        </w:tc>
        <w:tc>
          <w:tcPr>
            <w:tcW w:w="527" w:type="pct"/>
            <w:tcBorders>
              <w:top w:val="nil"/>
              <w:left w:val="nil"/>
              <w:bottom w:val="nil"/>
              <w:right w:val="nil"/>
            </w:tcBorders>
            <w:shd w:val="clear" w:color="auto" w:fill="auto"/>
            <w:noWrap/>
            <w:vAlign w:val="center"/>
            <w:hideMark/>
          </w:tcPr>
          <w:p w14:paraId="3AF8B6C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w:t>
            </w:r>
          </w:p>
        </w:tc>
        <w:tc>
          <w:tcPr>
            <w:tcW w:w="429" w:type="pct"/>
            <w:tcBorders>
              <w:top w:val="nil"/>
              <w:left w:val="nil"/>
              <w:bottom w:val="nil"/>
              <w:right w:val="nil"/>
            </w:tcBorders>
            <w:shd w:val="clear" w:color="auto" w:fill="auto"/>
            <w:noWrap/>
            <w:vAlign w:val="center"/>
            <w:hideMark/>
          </w:tcPr>
          <w:p w14:paraId="7289B3D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278</w:t>
            </w:r>
          </w:p>
        </w:tc>
      </w:tr>
      <w:tr w:rsidR="00FB5D66" w:rsidRPr="00E20E79" w14:paraId="0386D607" w14:textId="77777777" w:rsidTr="001324B5">
        <w:trPr>
          <w:trHeight w:val="320"/>
        </w:trPr>
        <w:tc>
          <w:tcPr>
            <w:tcW w:w="357" w:type="pct"/>
            <w:tcBorders>
              <w:top w:val="nil"/>
              <w:left w:val="nil"/>
              <w:bottom w:val="nil"/>
              <w:right w:val="nil"/>
            </w:tcBorders>
            <w:shd w:val="clear" w:color="auto" w:fill="auto"/>
            <w:noWrap/>
            <w:vAlign w:val="center"/>
            <w:hideMark/>
          </w:tcPr>
          <w:p w14:paraId="45B87C9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1979</w:t>
            </w:r>
          </w:p>
        </w:tc>
        <w:tc>
          <w:tcPr>
            <w:tcW w:w="527" w:type="pct"/>
            <w:tcBorders>
              <w:top w:val="nil"/>
              <w:left w:val="nil"/>
              <w:bottom w:val="nil"/>
              <w:right w:val="nil"/>
            </w:tcBorders>
            <w:shd w:val="clear" w:color="auto" w:fill="auto"/>
            <w:noWrap/>
            <w:vAlign w:val="center"/>
            <w:hideMark/>
          </w:tcPr>
          <w:p w14:paraId="5191C69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91</w:t>
            </w:r>
          </w:p>
        </w:tc>
        <w:tc>
          <w:tcPr>
            <w:tcW w:w="527" w:type="pct"/>
            <w:tcBorders>
              <w:top w:val="nil"/>
              <w:left w:val="nil"/>
              <w:bottom w:val="nil"/>
              <w:right w:val="nil"/>
            </w:tcBorders>
            <w:shd w:val="clear" w:color="auto" w:fill="auto"/>
            <w:noWrap/>
            <w:vAlign w:val="center"/>
            <w:hideMark/>
          </w:tcPr>
          <w:p w14:paraId="607B643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120</w:t>
            </w:r>
          </w:p>
        </w:tc>
        <w:tc>
          <w:tcPr>
            <w:tcW w:w="527" w:type="pct"/>
            <w:tcBorders>
              <w:top w:val="nil"/>
              <w:left w:val="nil"/>
              <w:bottom w:val="nil"/>
              <w:right w:val="nil"/>
            </w:tcBorders>
            <w:shd w:val="clear" w:color="auto" w:fill="auto"/>
            <w:noWrap/>
            <w:vAlign w:val="center"/>
            <w:hideMark/>
          </w:tcPr>
          <w:p w14:paraId="78C187D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34</w:t>
            </w:r>
          </w:p>
        </w:tc>
        <w:tc>
          <w:tcPr>
            <w:tcW w:w="527" w:type="pct"/>
            <w:tcBorders>
              <w:top w:val="nil"/>
              <w:left w:val="nil"/>
              <w:bottom w:val="nil"/>
              <w:right w:val="nil"/>
            </w:tcBorders>
            <w:shd w:val="clear" w:color="auto" w:fill="auto"/>
            <w:noWrap/>
            <w:vAlign w:val="center"/>
            <w:hideMark/>
          </w:tcPr>
          <w:p w14:paraId="33865EB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42</w:t>
            </w:r>
          </w:p>
        </w:tc>
        <w:tc>
          <w:tcPr>
            <w:tcW w:w="527" w:type="pct"/>
            <w:tcBorders>
              <w:top w:val="nil"/>
              <w:left w:val="nil"/>
              <w:bottom w:val="nil"/>
              <w:right w:val="nil"/>
            </w:tcBorders>
            <w:shd w:val="clear" w:color="auto" w:fill="auto"/>
            <w:noWrap/>
            <w:vAlign w:val="center"/>
            <w:hideMark/>
          </w:tcPr>
          <w:p w14:paraId="44EB565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2002</w:t>
            </w:r>
          </w:p>
        </w:tc>
        <w:tc>
          <w:tcPr>
            <w:tcW w:w="527" w:type="pct"/>
            <w:tcBorders>
              <w:top w:val="nil"/>
              <w:left w:val="nil"/>
              <w:bottom w:val="nil"/>
              <w:right w:val="nil"/>
            </w:tcBorders>
            <w:shd w:val="clear" w:color="auto" w:fill="auto"/>
            <w:noWrap/>
            <w:vAlign w:val="center"/>
            <w:hideMark/>
          </w:tcPr>
          <w:p w14:paraId="135BF74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-392</w:t>
            </w:r>
          </w:p>
        </w:tc>
        <w:tc>
          <w:tcPr>
            <w:tcW w:w="527" w:type="pct"/>
            <w:tcBorders>
              <w:top w:val="nil"/>
              <w:left w:val="nil"/>
              <w:bottom w:val="nil"/>
              <w:right w:val="nil"/>
            </w:tcBorders>
            <w:shd w:val="clear" w:color="auto" w:fill="auto"/>
            <w:noWrap/>
            <w:vAlign w:val="center"/>
            <w:hideMark/>
          </w:tcPr>
          <w:p w14:paraId="4A298CE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170</w:t>
            </w:r>
          </w:p>
        </w:tc>
        <w:tc>
          <w:tcPr>
            <w:tcW w:w="527" w:type="pct"/>
            <w:tcBorders>
              <w:top w:val="nil"/>
              <w:left w:val="nil"/>
              <w:bottom w:val="nil"/>
              <w:right w:val="nil"/>
            </w:tcBorders>
            <w:shd w:val="clear" w:color="auto" w:fill="auto"/>
            <w:noWrap/>
            <w:vAlign w:val="center"/>
            <w:hideMark/>
          </w:tcPr>
          <w:p w14:paraId="370F18F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62</w:t>
            </w:r>
          </w:p>
        </w:tc>
        <w:tc>
          <w:tcPr>
            <w:tcW w:w="429" w:type="pct"/>
            <w:tcBorders>
              <w:top w:val="nil"/>
              <w:left w:val="nil"/>
              <w:bottom w:val="nil"/>
              <w:right w:val="nil"/>
            </w:tcBorders>
            <w:shd w:val="clear" w:color="auto" w:fill="auto"/>
            <w:noWrap/>
            <w:vAlign w:val="center"/>
            <w:hideMark/>
          </w:tcPr>
          <w:p w14:paraId="593C90A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245</w:t>
            </w:r>
          </w:p>
        </w:tc>
      </w:tr>
      <w:tr w:rsidR="00FB5D66" w:rsidRPr="00E20E79" w14:paraId="39C7F6E9" w14:textId="77777777" w:rsidTr="001324B5">
        <w:trPr>
          <w:trHeight w:val="320"/>
        </w:trPr>
        <w:tc>
          <w:tcPr>
            <w:tcW w:w="357" w:type="pct"/>
            <w:tcBorders>
              <w:top w:val="nil"/>
              <w:left w:val="nil"/>
              <w:bottom w:val="nil"/>
              <w:right w:val="nil"/>
            </w:tcBorders>
            <w:shd w:val="clear" w:color="auto" w:fill="auto"/>
            <w:noWrap/>
            <w:vAlign w:val="center"/>
            <w:hideMark/>
          </w:tcPr>
          <w:p w14:paraId="66CD7F3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1980</w:t>
            </w:r>
          </w:p>
        </w:tc>
        <w:tc>
          <w:tcPr>
            <w:tcW w:w="527" w:type="pct"/>
            <w:tcBorders>
              <w:top w:val="nil"/>
              <w:left w:val="nil"/>
              <w:bottom w:val="nil"/>
              <w:right w:val="nil"/>
            </w:tcBorders>
            <w:shd w:val="clear" w:color="auto" w:fill="auto"/>
            <w:noWrap/>
            <w:vAlign w:val="center"/>
            <w:hideMark/>
          </w:tcPr>
          <w:p w14:paraId="7496556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111</w:t>
            </w:r>
          </w:p>
        </w:tc>
        <w:tc>
          <w:tcPr>
            <w:tcW w:w="527" w:type="pct"/>
            <w:tcBorders>
              <w:top w:val="nil"/>
              <w:left w:val="nil"/>
              <w:bottom w:val="nil"/>
              <w:right w:val="nil"/>
            </w:tcBorders>
            <w:shd w:val="clear" w:color="auto" w:fill="auto"/>
            <w:noWrap/>
            <w:vAlign w:val="center"/>
            <w:hideMark/>
          </w:tcPr>
          <w:p w14:paraId="4657CE0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257</w:t>
            </w:r>
          </w:p>
        </w:tc>
        <w:tc>
          <w:tcPr>
            <w:tcW w:w="527" w:type="pct"/>
            <w:tcBorders>
              <w:top w:val="nil"/>
              <w:left w:val="nil"/>
              <w:bottom w:val="nil"/>
              <w:right w:val="nil"/>
            </w:tcBorders>
            <w:shd w:val="clear" w:color="auto" w:fill="auto"/>
            <w:noWrap/>
            <w:vAlign w:val="center"/>
            <w:hideMark/>
          </w:tcPr>
          <w:p w14:paraId="31889D0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68</w:t>
            </w:r>
          </w:p>
        </w:tc>
        <w:tc>
          <w:tcPr>
            <w:tcW w:w="527" w:type="pct"/>
            <w:tcBorders>
              <w:top w:val="nil"/>
              <w:left w:val="nil"/>
              <w:bottom w:val="nil"/>
              <w:right w:val="nil"/>
            </w:tcBorders>
            <w:shd w:val="clear" w:color="auto" w:fill="auto"/>
            <w:noWrap/>
            <w:vAlign w:val="center"/>
            <w:hideMark/>
          </w:tcPr>
          <w:p w14:paraId="60FC898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107</w:t>
            </w:r>
          </w:p>
        </w:tc>
        <w:tc>
          <w:tcPr>
            <w:tcW w:w="527" w:type="pct"/>
            <w:tcBorders>
              <w:top w:val="nil"/>
              <w:left w:val="nil"/>
              <w:bottom w:val="nil"/>
              <w:right w:val="nil"/>
            </w:tcBorders>
            <w:shd w:val="clear" w:color="auto" w:fill="auto"/>
            <w:noWrap/>
            <w:vAlign w:val="center"/>
            <w:hideMark/>
          </w:tcPr>
          <w:p w14:paraId="5335E40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2003</w:t>
            </w:r>
          </w:p>
        </w:tc>
        <w:tc>
          <w:tcPr>
            <w:tcW w:w="527" w:type="pct"/>
            <w:tcBorders>
              <w:top w:val="nil"/>
              <w:left w:val="nil"/>
              <w:bottom w:val="nil"/>
              <w:right w:val="nil"/>
            </w:tcBorders>
            <w:shd w:val="clear" w:color="auto" w:fill="auto"/>
            <w:noWrap/>
            <w:vAlign w:val="center"/>
            <w:hideMark/>
          </w:tcPr>
          <w:p w14:paraId="5579B96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-167</w:t>
            </w:r>
          </w:p>
        </w:tc>
        <w:tc>
          <w:tcPr>
            <w:tcW w:w="527" w:type="pct"/>
            <w:tcBorders>
              <w:top w:val="nil"/>
              <w:left w:val="nil"/>
              <w:bottom w:val="nil"/>
              <w:right w:val="nil"/>
            </w:tcBorders>
            <w:shd w:val="clear" w:color="auto" w:fill="auto"/>
            <w:noWrap/>
            <w:vAlign w:val="center"/>
            <w:hideMark/>
          </w:tcPr>
          <w:p w14:paraId="39CAB4F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576</w:t>
            </w:r>
          </w:p>
        </w:tc>
        <w:tc>
          <w:tcPr>
            <w:tcW w:w="527" w:type="pct"/>
            <w:tcBorders>
              <w:top w:val="nil"/>
              <w:left w:val="nil"/>
              <w:bottom w:val="nil"/>
              <w:right w:val="nil"/>
            </w:tcBorders>
            <w:shd w:val="clear" w:color="auto" w:fill="auto"/>
            <w:noWrap/>
            <w:vAlign w:val="center"/>
            <w:hideMark/>
          </w:tcPr>
          <w:p w14:paraId="308CDD3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178</w:t>
            </w:r>
          </w:p>
        </w:tc>
        <w:tc>
          <w:tcPr>
            <w:tcW w:w="429" w:type="pct"/>
            <w:tcBorders>
              <w:top w:val="nil"/>
              <w:left w:val="nil"/>
              <w:bottom w:val="nil"/>
              <w:right w:val="nil"/>
            </w:tcBorders>
            <w:shd w:val="clear" w:color="auto" w:fill="auto"/>
            <w:noWrap/>
            <w:vAlign w:val="center"/>
            <w:hideMark/>
          </w:tcPr>
          <w:p w14:paraId="27105CE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119</w:t>
            </w:r>
          </w:p>
        </w:tc>
      </w:tr>
      <w:tr w:rsidR="00FB5D66" w:rsidRPr="00E20E79" w14:paraId="7CFA848E" w14:textId="77777777" w:rsidTr="001324B5">
        <w:trPr>
          <w:trHeight w:val="320"/>
        </w:trPr>
        <w:tc>
          <w:tcPr>
            <w:tcW w:w="357" w:type="pct"/>
            <w:tcBorders>
              <w:top w:val="nil"/>
              <w:left w:val="nil"/>
              <w:bottom w:val="nil"/>
              <w:right w:val="nil"/>
            </w:tcBorders>
            <w:shd w:val="clear" w:color="auto" w:fill="auto"/>
            <w:noWrap/>
            <w:vAlign w:val="center"/>
            <w:hideMark/>
          </w:tcPr>
          <w:p w14:paraId="475813F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1981</w:t>
            </w:r>
          </w:p>
        </w:tc>
        <w:tc>
          <w:tcPr>
            <w:tcW w:w="527" w:type="pct"/>
            <w:tcBorders>
              <w:top w:val="nil"/>
              <w:left w:val="nil"/>
              <w:bottom w:val="nil"/>
              <w:right w:val="nil"/>
            </w:tcBorders>
            <w:shd w:val="clear" w:color="auto" w:fill="auto"/>
            <w:noWrap/>
            <w:vAlign w:val="center"/>
            <w:hideMark/>
          </w:tcPr>
          <w:p w14:paraId="190219D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170</w:t>
            </w:r>
          </w:p>
        </w:tc>
        <w:tc>
          <w:tcPr>
            <w:tcW w:w="527" w:type="pct"/>
            <w:tcBorders>
              <w:top w:val="nil"/>
              <w:left w:val="nil"/>
              <w:bottom w:val="nil"/>
              <w:right w:val="nil"/>
            </w:tcBorders>
            <w:shd w:val="clear" w:color="auto" w:fill="auto"/>
            <w:noWrap/>
            <w:vAlign w:val="center"/>
            <w:hideMark/>
          </w:tcPr>
          <w:p w14:paraId="00A4ED7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-291</w:t>
            </w:r>
          </w:p>
        </w:tc>
        <w:tc>
          <w:tcPr>
            <w:tcW w:w="527" w:type="pct"/>
            <w:tcBorders>
              <w:top w:val="nil"/>
              <w:left w:val="nil"/>
              <w:bottom w:val="nil"/>
              <w:right w:val="nil"/>
            </w:tcBorders>
            <w:shd w:val="clear" w:color="auto" w:fill="auto"/>
            <w:noWrap/>
            <w:vAlign w:val="center"/>
            <w:hideMark/>
          </w:tcPr>
          <w:p w14:paraId="523600A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70</w:t>
            </w:r>
          </w:p>
        </w:tc>
        <w:tc>
          <w:tcPr>
            <w:tcW w:w="527" w:type="pct"/>
            <w:tcBorders>
              <w:top w:val="nil"/>
              <w:left w:val="nil"/>
              <w:bottom w:val="nil"/>
              <w:right w:val="nil"/>
            </w:tcBorders>
            <w:shd w:val="clear" w:color="auto" w:fill="auto"/>
            <w:noWrap/>
            <w:vAlign w:val="center"/>
            <w:hideMark/>
          </w:tcPr>
          <w:p w14:paraId="7CC5245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94</w:t>
            </w:r>
          </w:p>
        </w:tc>
        <w:tc>
          <w:tcPr>
            <w:tcW w:w="527" w:type="pct"/>
            <w:tcBorders>
              <w:top w:val="nil"/>
              <w:left w:val="nil"/>
              <w:bottom w:val="nil"/>
              <w:right w:val="nil"/>
            </w:tcBorders>
            <w:shd w:val="clear" w:color="auto" w:fill="auto"/>
            <w:noWrap/>
            <w:vAlign w:val="center"/>
            <w:hideMark/>
          </w:tcPr>
          <w:p w14:paraId="3210496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2004</w:t>
            </w:r>
          </w:p>
        </w:tc>
        <w:tc>
          <w:tcPr>
            <w:tcW w:w="527" w:type="pct"/>
            <w:tcBorders>
              <w:top w:val="nil"/>
              <w:left w:val="nil"/>
              <w:bottom w:val="nil"/>
              <w:right w:val="nil"/>
            </w:tcBorders>
            <w:shd w:val="clear" w:color="auto" w:fill="auto"/>
            <w:noWrap/>
            <w:vAlign w:val="center"/>
            <w:hideMark/>
          </w:tcPr>
          <w:p w14:paraId="35DD54A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-539</w:t>
            </w:r>
          </w:p>
        </w:tc>
        <w:tc>
          <w:tcPr>
            <w:tcW w:w="527" w:type="pct"/>
            <w:tcBorders>
              <w:top w:val="nil"/>
              <w:left w:val="nil"/>
              <w:bottom w:val="nil"/>
              <w:right w:val="nil"/>
            </w:tcBorders>
            <w:shd w:val="clear" w:color="auto" w:fill="auto"/>
            <w:noWrap/>
            <w:vAlign w:val="center"/>
            <w:hideMark/>
          </w:tcPr>
          <w:p w14:paraId="070663A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256</w:t>
            </w:r>
          </w:p>
        </w:tc>
        <w:tc>
          <w:tcPr>
            <w:tcW w:w="527" w:type="pct"/>
            <w:tcBorders>
              <w:top w:val="nil"/>
              <w:left w:val="nil"/>
              <w:bottom w:val="nil"/>
              <w:right w:val="nil"/>
            </w:tcBorders>
            <w:shd w:val="clear" w:color="auto" w:fill="auto"/>
            <w:noWrap/>
            <w:vAlign w:val="center"/>
            <w:hideMark/>
          </w:tcPr>
          <w:p w14:paraId="1B29488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114</w:t>
            </w:r>
          </w:p>
        </w:tc>
        <w:tc>
          <w:tcPr>
            <w:tcW w:w="429" w:type="pct"/>
            <w:tcBorders>
              <w:top w:val="nil"/>
              <w:left w:val="nil"/>
              <w:bottom w:val="nil"/>
              <w:right w:val="nil"/>
            </w:tcBorders>
            <w:shd w:val="clear" w:color="auto" w:fill="auto"/>
            <w:noWrap/>
            <w:vAlign w:val="center"/>
            <w:hideMark/>
          </w:tcPr>
          <w:p w14:paraId="19D0DEA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160</w:t>
            </w:r>
          </w:p>
        </w:tc>
      </w:tr>
      <w:tr w:rsidR="00FB5D66" w:rsidRPr="00E20E79" w14:paraId="632707F7" w14:textId="77777777" w:rsidTr="001324B5">
        <w:trPr>
          <w:trHeight w:val="320"/>
        </w:trPr>
        <w:tc>
          <w:tcPr>
            <w:tcW w:w="357" w:type="pct"/>
            <w:tcBorders>
              <w:top w:val="nil"/>
              <w:left w:val="nil"/>
              <w:bottom w:val="nil"/>
              <w:right w:val="nil"/>
            </w:tcBorders>
            <w:shd w:val="clear" w:color="auto" w:fill="auto"/>
            <w:noWrap/>
            <w:vAlign w:val="center"/>
            <w:hideMark/>
          </w:tcPr>
          <w:p w14:paraId="31BC3E4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1982</w:t>
            </w:r>
          </w:p>
        </w:tc>
        <w:tc>
          <w:tcPr>
            <w:tcW w:w="527" w:type="pct"/>
            <w:tcBorders>
              <w:top w:val="nil"/>
              <w:left w:val="nil"/>
              <w:bottom w:val="nil"/>
              <w:right w:val="nil"/>
            </w:tcBorders>
            <w:shd w:val="clear" w:color="auto" w:fill="auto"/>
            <w:noWrap/>
            <w:vAlign w:val="center"/>
            <w:hideMark/>
          </w:tcPr>
          <w:p w14:paraId="1DAD61C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230</w:t>
            </w:r>
          </w:p>
        </w:tc>
        <w:tc>
          <w:tcPr>
            <w:tcW w:w="527" w:type="pct"/>
            <w:tcBorders>
              <w:top w:val="nil"/>
              <w:left w:val="nil"/>
              <w:bottom w:val="nil"/>
              <w:right w:val="nil"/>
            </w:tcBorders>
            <w:shd w:val="clear" w:color="auto" w:fill="auto"/>
            <w:noWrap/>
            <w:vAlign w:val="center"/>
            <w:hideMark/>
          </w:tcPr>
          <w:p w14:paraId="1F8D46D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145</w:t>
            </w:r>
          </w:p>
        </w:tc>
        <w:tc>
          <w:tcPr>
            <w:tcW w:w="527" w:type="pct"/>
            <w:tcBorders>
              <w:top w:val="nil"/>
              <w:left w:val="nil"/>
              <w:bottom w:val="nil"/>
              <w:right w:val="nil"/>
            </w:tcBorders>
            <w:shd w:val="clear" w:color="auto" w:fill="auto"/>
            <w:noWrap/>
            <w:vAlign w:val="center"/>
            <w:hideMark/>
          </w:tcPr>
          <w:p w14:paraId="09E48D3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213</w:t>
            </w:r>
          </w:p>
        </w:tc>
        <w:tc>
          <w:tcPr>
            <w:tcW w:w="527" w:type="pct"/>
            <w:tcBorders>
              <w:top w:val="nil"/>
              <w:left w:val="nil"/>
              <w:bottom w:val="nil"/>
              <w:right w:val="nil"/>
            </w:tcBorders>
            <w:shd w:val="clear" w:color="auto" w:fill="auto"/>
            <w:noWrap/>
            <w:vAlign w:val="center"/>
            <w:hideMark/>
          </w:tcPr>
          <w:p w14:paraId="200B27C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275</w:t>
            </w:r>
          </w:p>
        </w:tc>
        <w:tc>
          <w:tcPr>
            <w:tcW w:w="527" w:type="pct"/>
            <w:tcBorders>
              <w:top w:val="nil"/>
              <w:left w:val="nil"/>
              <w:bottom w:val="nil"/>
              <w:right w:val="nil"/>
            </w:tcBorders>
            <w:shd w:val="clear" w:color="auto" w:fill="auto"/>
            <w:noWrap/>
            <w:vAlign w:val="center"/>
            <w:hideMark/>
          </w:tcPr>
          <w:p w14:paraId="670246E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2005</w:t>
            </w:r>
          </w:p>
        </w:tc>
        <w:tc>
          <w:tcPr>
            <w:tcW w:w="527" w:type="pct"/>
            <w:tcBorders>
              <w:top w:val="nil"/>
              <w:left w:val="nil"/>
              <w:bottom w:val="nil"/>
              <w:right w:val="nil"/>
            </w:tcBorders>
            <w:shd w:val="clear" w:color="auto" w:fill="auto"/>
            <w:noWrap/>
            <w:vAlign w:val="center"/>
            <w:hideMark/>
          </w:tcPr>
          <w:p w14:paraId="5D67C41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299</w:t>
            </w:r>
          </w:p>
        </w:tc>
        <w:tc>
          <w:tcPr>
            <w:tcW w:w="527" w:type="pct"/>
            <w:tcBorders>
              <w:top w:val="nil"/>
              <w:left w:val="nil"/>
              <w:bottom w:val="nil"/>
              <w:right w:val="nil"/>
            </w:tcBorders>
            <w:shd w:val="clear" w:color="auto" w:fill="auto"/>
            <w:noWrap/>
            <w:vAlign w:val="center"/>
            <w:hideMark/>
          </w:tcPr>
          <w:p w14:paraId="70D9B57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233</w:t>
            </w:r>
          </w:p>
        </w:tc>
        <w:tc>
          <w:tcPr>
            <w:tcW w:w="527" w:type="pct"/>
            <w:tcBorders>
              <w:top w:val="nil"/>
              <w:left w:val="nil"/>
              <w:bottom w:val="nil"/>
              <w:right w:val="nil"/>
            </w:tcBorders>
            <w:shd w:val="clear" w:color="auto" w:fill="auto"/>
            <w:noWrap/>
            <w:vAlign w:val="center"/>
            <w:hideMark/>
          </w:tcPr>
          <w:p w14:paraId="6B126DC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75</w:t>
            </w:r>
          </w:p>
        </w:tc>
        <w:tc>
          <w:tcPr>
            <w:tcW w:w="429" w:type="pct"/>
            <w:tcBorders>
              <w:top w:val="nil"/>
              <w:left w:val="nil"/>
              <w:bottom w:val="nil"/>
              <w:right w:val="nil"/>
            </w:tcBorders>
            <w:shd w:val="clear" w:color="auto" w:fill="auto"/>
            <w:noWrap/>
            <w:vAlign w:val="center"/>
            <w:hideMark/>
          </w:tcPr>
          <w:p w14:paraId="3D0AD1F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135</w:t>
            </w:r>
          </w:p>
        </w:tc>
      </w:tr>
      <w:tr w:rsidR="00FB5D66" w:rsidRPr="00E20E79" w14:paraId="0572425A" w14:textId="77777777" w:rsidTr="001324B5">
        <w:trPr>
          <w:trHeight w:val="320"/>
        </w:trPr>
        <w:tc>
          <w:tcPr>
            <w:tcW w:w="357" w:type="pct"/>
            <w:tcBorders>
              <w:top w:val="nil"/>
              <w:left w:val="nil"/>
              <w:bottom w:val="nil"/>
              <w:right w:val="nil"/>
            </w:tcBorders>
            <w:shd w:val="clear" w:color="auto" w:fill="auto"/>
            <w:noWrap/>
            <w:vAlign w:val="center"/>
            <w:hideMark/>
          </w:tcPr>
          <w:p w14:paraId="6B6970E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1983</w:t>
            </w:r>
          </w:p>
        </w:tc>
        <w:tc>
          <w:tcPr>
            <w:tcW w:w="527" w:type="pct"/>
            <w:tcBorders>
              <w:top w:val="nil"/>
              <w:left w:val="nil"/>
              <w:bottom w:val="nil"/>
              <w:right w:val="nil"/>
            </w:tcBorders>
            <w:shd w:val="clear" w:color="auto" w:fill="auto"/>
            <w:noWrap/>
            <w:vAlign w:val="center"/>
            <w:hideMark/>
          </w:tcPr>
          <w:p w14:paraId="471C8C5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245</w:t>
            </w:r>
          </w:p>
        </w:tc>
        <w:tc>
          <w:tcPr>
            <w:tcW w:w="527" w:type="pct"/>
            <w:tcBorders>
              <w:top w:val="nil"/>
              <w:left w:val="nil"/>
              <w:bottom w:val="nil"/>
              <w:right w:val="nil"/>
            </w:tcBorders>
            <w:shd w:val="clear" w:color="auto" w:fill="auto"/>
            <w:noWrap/>
            <w:vAlign w:val="center"/>
            <w:hideMark/>
          </w:tcPr>
          <w:p w14:paraId="2D415B7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392</w:t>
            </w:r>
          </w:p>
        </w:tc>
        <w:tc>
          <w:tcPr>
            <w:tcW w:w="527" w:type="pct"/>
            <w:tcBorders>
              <w:top w:val="nil"/>
              <w:left w:val="nil"/>
              <w:bottom w:val="nil"/>
              <w:right w:val="nil"/>
            </w:tcBorders>
            <w:shd w:val="clear" w:color="auto" w:fill="auto"/>
            <w:noWrap/>
            <w:vAlign w:val="center"/>
            <w:hideMark/>
          </w:tcPr>
          <w:p w14:paraId="3F5DFCD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-431</w:t>
            </w:r>
          </w:p>
        </w:tc>
        <w:tc>
          <w:tcPr>
            <w:tcW w:w="527" w:type="pct"/>
            <w:tcBorders>
              <w:top w:val="nil"/>
              <w:left w:val="nil"/>
              <w:bottom w:val="nil"/>
              <w:right w:val="nil"/>
            </w:tcBorders>
            <w:shd w:val="clear" w:color="auto" w:fill="auto"/>
            <w:noWrap/>
            <w:vAlign w:val="center"/>
            <w:hideMark/>
          </w:tcPr>
          <w:p w14:paraId="13B937B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675</w:t>
            </w:r>
          </w:p>
        </w:tc>
        <w:tc>
          <w:tcPr>
            <w:tcW w:w="527" w:type="pct"/>
            <w:tcBorders>
              <w:top w:val="nil"/>
              <w:left w:val="nil"/>
              <w:bottom w:val="nil"/>
              <w:right w:val="nil"/>
            </w:tcBorders>
            <w:shd w:val="clear" w:color="auto" w:fill="auto"/>
            <w:noWrap/>
            <w:vAlign w:val="center"/>
            <w:hideMark/>
          </w:tcPr>
          <w:p w14:paraId="439C4EF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2006</w:t>
            </w:r>
          </w:p>
        </w:tc>
        <w:tc>
          <w:tcPr>
            <w:tcW w:w="527" w:type="pct"/>
            <w:tcBorders>
              <w:top w:val="nil"/>
              <w:left w:val="nil"/>
              <w:bottom w:val="nil"/>
              <w:right w:val="nil"/>
            </w:tcBorders>
            <w:shd w:val="clear" w:color="auto" w:fill="auto"/>
            <w:noWrap/>
            <w:vAlign w:val="center"/>
            <w:hideMark/>
          </w:tcPr>
          <w:p w14:paraId="5E8F070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254</w:t>
            </w:r>
          </w:p>
        </w:tc>
        <w:tc>
          <w:tcPr>
            <w:tcW w:w="527" w:type="pct"/>
            <w:tcBorders>
              <w:top w:val="nil"/>
              <w:left w:val="nil"/>
              <w:bottom w:val="nil"/>
              <w:right w:val="nil"/>
            </w:tcBorders>
            <w:shd w:val="clear" w:color="auto" w:fill="auto"/>
            <w:noWrap/>
            <w:vAlign w:val="center"/>
            <w:hideMark/>
          </w:tcPr>
          <w:p w14:paraId="300D0CC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-2308</w:t>
            </w:r>
          </w:p>
        </w:tc>
        <w:tc>
          <w:tcPr>
            <w:tcW w:w="527" w:type="pct"/>
            <w:tcBorders>
              <w:top w:val="nil"/>
              <w:left w:val="nil"/>
              <w:bottom w:val="nil"/>
              <w:right w:val="nil"/>
            </w:tcBorders>
            <w:shd w:val="clear" w:color="auto" w:fill="auto"/>
            <w:noWrap/>
            <w:vAlign w:val="center"/>
            <w:hideMark/>
          </w:tcPr>
          <w:p w14:paraId="7FAF1BF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89</w:t>
            </w:r>
          </w:p>
        </w:tc>
        <w:tc>
          <w:tcPr>
            <w:tcW w:w="429" w:type="pct"/>
            <w:tcBorders>
              <w:top w:val="nil"/>
              <w:left w:val="nil"/>
              <w:bottom w:val="nil"/>
              <w:right w:val="nil"/>
            </w:tcBorders>
            <w:shd w:val="clear" w:color="auto" w:fill="auto"/>
            <w:noWrap/>
            <w:vAlign w:val="center"/>
            <w:hideMark/>
          </w:tcPr>
          <w:p w14:paraId="7BD069A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308</w:t>
            </w:r>
          </w:p>
        </w:tc>
      </w:tr>
      <w:tr w:rsidR="00FB5D66" w:rsidRPr="00E20E79" w14:paraId="78B2BBF8" w14:textId="77777777" w:rsidTr="001324B5">
        <w:trPr>
          <w:trHeight w:val="320"/>
        </w:trPr>
        <w:tc>
          <w:tcPr>
            <w:tcW w:w="357" w:type="pct"/>
            <w:tcBorders>
              <w:top w:val="nil"/>
              <w:left w:val="nil"/>
              <w:bottom w:val="nil"/>
              <w:right w:val="nil"/>
            </w:tcBorders>
            <w:shd w:val="clear" w:color="auto" w:fill="auto"/>
            <w:noWrap/>
            <w:vAlign w:val="center"/>
            <w:hideMark/>
          </w:tcPr>
          <w:p w14:paraId="0B6834F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1984</w:t>
            </w:r>
          </w:p>
        </w:tc>
        <w:tc>
          <w:tcPr>
            <w:tcW w:w="527" w:type="pct"/>
            <w:tcBorders>
              <w:top w:val="nil"/>
              <w:left w:val="nil"/>
              <w:bottom w:val="nil"/>
              <w:right w:val="nil"/>
            </w:tcBorders>
            <w:shd w:val="clear" w:color="auto" w:fill="auto"/>
            <w:noWrap/>
            <w:vAlign w:val="center"/>
            <w:hideMark/>
          </w:tcPr>
          <w:p w14:paraId="37C4990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130</w:t>
            </w:r>
          </w:p>
        </w:tc>
        <w:tc>
          <w:tcPr>
            <w:tcW w:w="527" w:type="pct"/>
            <w:tcBorders>
              <w:top w:val="nil"/>
              <w:left w:val="nil"/>
              <w:bottom w:val="nil"/>
              <w:right w:val="nil"/>
            </w:tcBorders>
            <w:shd w:val="clear" w:color="auto" w:fill="auto"/>
            <w:noWrap/>
            <w:vAlign w:val="center"/>
            <w:hideMark/>
          </w:tcPr>
          <w:p w14:paraId="0C2FB5A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307</w:t>
            </w:r>
          </w:p>
        </w:tc>
        <w:tc>
          <w:tcPr>
            <w:tcW w:w="527" w:type="pct"/>
            <w:tcBorders>
              <w:top w:val="nil"/>
              <w:left w:val="nil"/>
              <w:bottom w:val="nil"/>
              <w:right w:val="nil"/>
            </w:tcBorders>
            <w:shd w:val="clear" w:color="auto" w:fill="auto"/>
            <w:noWrap/>
            <w:vAlign w:val="center"/>
            <w:hideMark/>
          </w:tcPr>
          <w:p w14:paraId="1D598BA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109</w:t>
            </w:r>
          </w:p>
        </w:tc>
        <w:tc>
          <w:tcPr>
            <w:tcW w:w="527" w:type="pct"/>
            <w:tcBorders>
              <w:top w:val="nil"/>
              <w:left w:val="nil"/>
              <w:bottom w:val="nil"/>
              <w:right w:val="nil"/>
            </w:tcBorders>
            <w:shd w:val="clear" w:color="auto" w:fill="auto"/>
            <w:noWrap/>
            <w:vAlign w:val="center"/>
            <w:hideMark/>
          </w:tcPr>
          <w:p w14:paraId="0F4F95C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432</w:t>
            </w:r>
          </w:p>
        </w:tc>
        <w:tc>
          <w:tcPr>
            <w:tcW w:w="527" w:type="pct"/>
            <w:tcBorders>
              <w:top w:val="nil"/>
              <w:left w:val="nil"/>
              <w:bottom w:val="nil"/>
              <w:right w:val="nil"/>
            </w:tcBorders>
            <w:shd w:val="clear" w:color="auto" w:fill="auto"/>
            <w:noWrap/>
            <w:vAlign w:val="center"/>
            <w:hideMark/>
          </w:tcPr>
          <w:p w14:paraId="7B30F24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2007</w:t>
            </w:r>
          </w:p>
        </w:tc>
        <w:tc>
          <w:tcPr>
            <w:tcW w:w="527" w:type="pct"/>
            <w:tcBorders>
              <w:top w:val="nil"/>
              <w:left w:val="nil"/>
              <w:bottom w:val="nil"/>
              <w:right w:val="nil"/>
            </w:tcBorders>
            <w:shd w:val="clear" w:color="auto" w:fill="auto"/>
            <w:noWrap/>
            <w:vAlign w:val="center"/>
            <w:hideMark/>
          </w:tcPr>
          <w:p w14:paraId="1FCAFCC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212</w:t>
            </w:r>
          </w:p>
        </w:tc>
        <w:tc>
          <w:tcPr>
            <w:tcW w:w="527" w:type="pct"/>
            <w:tcBorders>
              <w:top w:val="nil"/>
              <w:left w:val="nil"/>
              <w:bottom w:val="nil"/>
              <w:right w:val="nil"/>
            </w:tcBorders>
            <w:shd w:val="clear" w:color="auto" w:fill="auto"/>
            <w:noWrap/>
            <w:vAlign w:val="center"/>
            <w:hideMark/>
          </w:tcPr>
          <w:p w14:paraId="49507C0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-919</w:t>
            </w:r>
          </w:p>
        </w:tc>
        <w:tc>
          <w:tcPr>
            <w:tcW w:w="527" w:type="pct"/>
            <w:tcBorders>
              <w:top w:val="nil"/>
              <w:left w:val="nil"/>
              <w:bottom w:val="nil"/>
              <w:right w:val="nil"/>
            </w:tcBorders>
            <w:shd w:val="clear" w:color="auto" w:fill="auto"/>
            <w:noWrap/>
            <w:vAlign w:val="center"/>
            <w:hideMark/>
          </w:tcPr>
          <w:p w14:paraId="2FB28CD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w:t>
            </w:r>
          </w:p>
        </w:tc>
        <w:tc>
          <w:tcPr>
            <w:tcW w:w="429" w:type="pct"/>
            <w:tcBorders>
              <w:top w:val="nil"/>
              <w:left w:val="nil"/>
              <w:bottom w:val="nil"/>
              <w:right w:val="nil"/>
            </w:tcBorders>
            <w:shd w:val="clear" w:color="auto" w:fill="auto"/>
            <w:noWrap/>
            <w:vAlign w:val="center"/>
            <w:hideMark/>
          </w:tcPr>
          <w:p w14:paraId="6FD27A8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98</w:t>
            </w:r>
          </w:p>
        </w:tc>
      </w:tr>
      <w:tr w:rsidR="00FB5D66" w:rsidRPr="00E20E79" w14:paraId="392CEF9D" w14:textId="77777777" w:rsidTr="001324B5">
        <w:trPr>
          <w:trHeight w:val="320"/>
        </w:trPr>
        <w:tc>
          <w:tcPr>
            <w:tcW w:w="357" w:type="pct"/>
            <w:tcBorders>
              <w:top w:val="nil"/>
              <w:left w:val="nil"/>
              <w:bottom w:val="nil"/>
              <w:right w:val="nil"/>
            </w:tcBorders>
            <w:shd w:val="clear" w:color="auto" w:fill="auto"/>
            <w:noWrap/>
            <w:vAlign w:val="center"/>
            <w:hideMark/>
          </w:tcPr>
          <w:p w14:paraId="7BE204E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1985</w:t>
            </w:r>
          </w:p>
        </w:tc>
        <w:tc>
          <w:tcPr>
            <w:tcW w:w="527" w:type="pct"/>
            <w:tcBorders>
              <w:top w:val="nil"/>
              <w:left w:val="nil"/>
              <w:bottom w:val="nil"/>
              <w:right w:val="nil"/>
            </w:tcBorders>
            <w:shd w:val="clear" w:color="auto" w:fill="auto"/>
            <w:noWrap/>
            <w:vAlign w:val="center"/>
            <w:hideMark/>
          </w:tcPr>
          <w:p w14:paraId="28E36D8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359</w:t>
            </w:r>
          </w:p>
        </w:tc>
        <w:tc>
          <w:tcPr>
            <w:tcW w:w="527" w:type="pct"/>
            <w:tcBorders>
              <w:top w:val="nil"/>
              <w:left w:val="nil"/>
              <w:bottom w:val="nil"/>
              <w:right w:val="nil"/>
            </w:tcBorders>
            <w:shd w:val="clear" w:color="auto" w:fill="auto"/>
            <w:noWrap/>
            <w:vAlign w:val="center"/>
            <w:hideMark/>
          </w:tcPr>
          <w:p w14:paraId="37EDE33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334</w:t>
            </w:r>
          </w:p>
        </w:tc>
        <w:tc>
          <w:tcPr>
            <w:tcW w:w="527" w:type="pct"/>
            <w:tcBorders>
              <w:top w:val="nil"/>
              <w:left w:val="nil"/>
              <w:bottom w:val="nil"/>
              <w:right w:val="nil"/>
            </w:tcBorders>
            <w:shd w:val="clear" w:color="auto" w:fill="auto"/>
            <w:noWrap/>
            <w:vAlign w:val="center"/>
            <w:hideMark/>
          </w:tcPr>
          <w:p w14:paraId="3C332CB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161</w:t>
            </w:r>
          </w:p>
        </w:tc>
        <w:tc>
          <w:tcPr>
            <w:tcW w:w="527" w:type="pct"/>
            <w:tcBorders>
              <w:top w:val="nil"/>
              <w:left w:val="nil"/>
              <w:bottom w:val="nil"/>
              <w:right w:val="nil"/>
            </w:tcBorders>
            <w:shd w:val="clear" w:color="auto" w:fill="auto"/>
            <w:noWrap/>
            <w:vAlign w:val="center"/>
            <w:hideMark/>
          </w:tcPr>
          <w:p w14:paraId="12466F7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606</w:t>
            </w:r>
          </w:p>
        </w:tc>
        <w:tc>
          <w:tcPr>
            <w:tcW w:w="527" w:type="pct"/>
            <w:tcBorders>
              <w:top w:val="nil"/>
              <w:left w:val="nil"/>
              <w:bottom w:val="nil"/>
              <w:right w:val="nil"/>
            </w:tcBorders>
            <w:shd w:val="clear" w:color="auto" w:fill="auto"/>
            <w:noWrap/>
            <w:vAlign w:val="center"/>
            <w:hideMark/>
          </w:tcPr>
          <w:p w14:paraId="332F416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2008</w:t>
            </w:r>
          </w:p>
        </w:tc>
        <w:tc>
          <w:tcPr>
            <w:tcW w:w="527" w:type="pct"/>
            <w:tcBorders>
              <w:top w:val="nil"/>
              <w:left w:val="nil"/>
              <w:bottom w:val="nil"/>
              <w:right w:val="nil"/>
            </w:tcBorders>
            <w:shd w:val="clear" w:color="auto" w:fill="auto"/>
            <w:noWrap/>
            <w:vAlign w:val="center"/>
            <w:hideMark/>
          </w:tcPr>
          <w:p w14:paraId="36EC30E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239</w:t>
            </w:r>
          </w:p>
        </w:tc>
        <w:tc>
          <w:tcPr>
            <w:tcW w:w="527" w:type="pct"/>
            <w:tcBorders>
              <w:top w:val="nil"/>
              <w:left w:val="nil"/>
              <w:bottom w:val="nil"/>
              <w:right w:val="nil"/>
            </w:tcBorders>
            <w:shd w:val="clear" w:color="auto" w:fill="auto"/>
            <w:noWrap/>
            <w:vAlign w:val="center"/>
            <w:hideMark/>
          </w:tcPr>
          <w:p w14:paraId="1E1DFC9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-119</w:t>
            </w:r>
          </w:p>
        </w:tc>
        <w:tc>
          <w:tcPr>
            <w:tcW w:w="527" w:type="pct"/>
            <w:tcBorders>
              <w:top w:val="nil"/>
              <w:left w:val="nil"/>
              <w:bottom w:val="nil"/>
              <w:right w:val="nil"/>
            </w:tcBorders>
            <w:shd w:val="clear" w:color="auto" w:fill="auto"/>
            <w:noWrap/>
            <w:vAlign w:val="center"/>
            <w:hideMark/>
          </w:tcPr>
          <w:p w14:paraId="7F71114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141</w:t>
            </w:r>
          </w:p>
        </w:tc>
        <w:tc>
          <w:tcPr>
            <w:tcW w:w="429" w:type="pct"/>
            <w:tcBorders>
              <w:top w:val="nil"/>
              <w:left w:val="nil"/>
              <w:bottom w:val="nil"/>
              <w:right w:val="nil"/>
            </w:tcBorders>
            <w:shd w:val="clear" w:color="auto" w:fill="auto"/>
            <w:noWrap/>
            <w:vAlign w:val="center"/>
            <w:hideMark/>
          </w:tcPr>
          <w:p w14:paraId="2FB1203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751</w:t>
            </w:r>
          </w:p>
        </w:tc>
      </w:tr>
      <w:tr w:rsidR="00FB5D66" w:rsidRPr="00E20E79" w14:paraId="06460969" w14:textId="77777777" w:rsidTr="001324B5">
        <w:trPr>
          <w:trHeight w:val="320"/>
        </w:trPr>
        <w:tc>
          <w:tcPr>
            <w:tcW w:w="357" w:type="pct"/>
            <w:tcBorders>
              <w:top w:val="nil"/>
              <w:left w:val="nil"/>
              <w:bottom w:val="nil"/>
              <w:right w:val="nil"/>
            </w:tcBorders>
            <w:shd w:val="clear" w:color="auto" w:fill="auto"/>
            <w:noWrap/>
            <w:vAlign w:val="center"/>
            <w:hideMark/>
          </w:tcPr>
          <w:p w14:paraId="0BF11E8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1986</w:t>
            </w:r>
          </w:p>
        </w:tc>
        <w:tc>
          <w:tcPr>
            <w:tcW w:w="527" w:type="pct"/>
            <w:tcBorders>
              <w:top w:val="nil"/>
              <w:left w:val="nil"/>
              <w:bottom w:val="nil"/>
              <w:right w:val="nil"/>
            </w:tcBorders>
            <w:shd w:val="clear" w:color="auto" w:fill="auto"/>
            <w:noWrap/>
            <w:vAlign w:val="center"/>
            <w:hideMark/>
          </w:tcPr>
          <w:p w14:paraId="3C2CAEE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263</w:t>
            </w:r>
          </w:p>
        </w:tc>
        <w:tc>
          <w:tcPr>
            <w:tcW w:w="527" w:type="pct"/>
            <w:tcBorders>
              <w:top w:val="nil"/>
              <w:left w:val="nil"/>
              <w:bottom w:val="nil"/>
              <w:right w:val="nil"/>
            </w:tcBorders>
            <w:shd w:val="clear" w:color="auto" w:fill="auto"/>
            <w:noWrap/>
            <w:vAlign w:val="center"/>
            <w:hideMark/>
          </w:tcPr>
          <w:p w14:paraId="193EC4E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194</w:t>
            </w:r>
          </w:p>
        </w:tc>
        <w:tc>
          <w:tcPr>
            <w:tcW w:w="527" w:type="pct"/>
            <w:tcBorders>
              <w:top w:val="nil"/>
              <w:left w:val="nil"/>
              <w:bottom w:val="nil"/>
              <w:right w:val="nil"/>
            </w:tcBorders>
            <w:shd w:val="clear" w:color="auto" w:fill="auto"/>
            <w:noWrap/>
            <w:vAlign w:val="center"/>
            <w:hideMark/>
          </w:tcPr>
          <w:p w14:paraId="1814F53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286</w:t>
            </w:r>
          </w:p>
        </w:tc>
        <w:tc>
          <w:tcPr>
            <w:tcW w:w="527" w:type="pct"/>
            <w:tcBorders>
              <w:top w:val="nil"/>
              <w:left w:val="nil"/>
              <w:bottom w:val="nil"/>
              <w:right w:val="nil"/>
            </w:tcBorders>
            <w:shd w:val="clear" w:color="auto" w:fill="auto"/>
            <w:noWrap/>
            <w:vAlign w:val="center"/>
            <w:hideMark/>
          </w:tcPr>
          <w:p w14:paraId="770F046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366</w:t>
            </w:r>
          </w:p>
        </w:tc>
        <w:tc>
          <w:tcPr>
            <w:tcW w:w="527" w:type="pct"/>
            <w:tcBorders>
              <w:top w:val="nil"/>
              <w:left w:val="nil"/>
              <w:bottom w:val="nil"/>
              <w:right w:val="nil"/>
            </w:tcBorders>
            <w:shd w:val="clear" w:color="auto" w:fill="auto"/>
            <w:noWrap/>
            <w:vAlign w:val="center"/>
            <w:hideMark/>
          </w:tcPr>
          <w:p w14:paraId="1628FF0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2009</w:t>
            </w:r>
          </w:p>
        </w:tc>
        <w:tc>
          <w:tcPr>
            <w:tcW w:w="527" w:type="pct"/>
            <w:tcBorders>
              <w:top w:val="nil"/>
              <w:left w:val="nil"/>
              <w:bottom w:val="nil"/>
              <w:right w:val="nil"/>
            </w:tcBorders>
            <w:shd w:val="clear" w:color="auto" w:fill="auto"/>
            <w:noWrap/>
            <w:vAlign w:val="center"/>
            <w:hideMark/>
          </w:tcPr>
          <w:p w14:paraId="3DCD2D2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290</w:t>
            </w:r>
          </w:p>
        </w:tc>
        <w:tc>
          <w:tcPr>
            <w:tcW w:w="527" w:type="pct"/>
            <w:tcBorders>
              <w:top w:val="nil"/>
              <w:left w:val="nil"/>
              <w:bottom w:val="nil"/>
              <w:right w:val="nil"/>
            </w:tcBorders>
            <w:shd w:val="clear" w:color="auto" w:fill="auto"/>
            <w:noWrap/>
            <w:vAlign w:val="center"/>
            <w:hideMark/>
          </w:tcPr>
          <w:p w14:paraId="034AEB9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-1213</w:t>
            </w:r>
          </w:p>
        </w:tc>
        <w:tc>
          <w:tcPr>
            <w:tcW w:w="527" w:type="pct"/>
            <w:tcBorders>
              <w:top w:val="nil"/>
              <w:left w:val="nil"/>
              <w:bottom w:val="nil"/>
              <w:right w:val="nil"/>
            </w:tcBorders>
            <w:shd w:val="clear" w:color="auto" w:fill="auto"/>
            <w:noWrap/>
            <w:vAlign w:val="center"/>
            <w:hideMark/>
          </w:tcPr>
          <w:p w14:paraId="6C3BF9C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230</w:t>
            </w:r>
          </w:p>
        </w:tc>
        <w:tc>
          <w:tcPr>
            <w:tcW w:w="429" w:type="pct"/>
            <w:tcBorders>
              <w:top w:val="nil"/>
              <w:left w:val="nil"/>
              <w:bottom w:val="nil"/>
              <w:right w:val="nil"/>
            </w:tcBorders>
            <w:shd w:val="clear" w:color="auto" w:fill="auto"/>
            <w:noWrap/>
            <w:vAlign w:val="center"/>
            <w:hideMark/>
          </w:tcPr>
          <w:p w14:paraId="53EB55C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-5161</w:t>
            </w:r>
          </w:p>
        </w:tc>
      </w:tr>
      <w:tr w:rsidR="00FB5D66" w:rsidRPr="00E20E79" w14:paraId="2F6CB382" w14:textId="77777777" w:rsidTr="001324B5">
        <w:trPr>
          <w:trHeight w:val="320"/>
        </w:trPr>
        <w:tc>
          <w:tcPr>
            <w:tcW w:w="357" w:type="pct"/>
            <w:tcBorders>
              <w:top w:val="nil"/>
              <w:left w:val="nil"/>
              <w:bottom w:val="nil"/>
              <w:right w:val="nil"/>
            </w:tcBorders>
            <w:shd w:val="clear" w:color="auto" w:fill="auto"/>
            <w:noWrap/>
            <w:vAlign w:val="center"/>
            <w:hideMark/>
          </w:tcPr>
          <w:p w14:paraId="47E3C66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1987</w:t>
            </w:r>
          </w:p>
        </w:tc>
        <w:tc>
          <w:tcPr>
            <w:tcW w:w="527" w:type="pct"/>
            <w:tcBorders>
              <w:top w:val="nil"/>
              <w:left w:val="nil"/>
              <w:bottom w:val="nil"/>
              <w:right w:val="nil"/>
            </w:tcBorders>
            <w:shd w:val="clear" w:color="auto" w:fill="auto"/>
            <w:noWrap/>
            <w:vAlign w:val="center"/>
            <w:hideMark/>
          </w:tcPr>
          <w:p w14:paraId="083E4AC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504</w:t>
            </w:r>
          </w:p>
        </w:tc>
        <w:tc>
          <w:tcPr>
            <w:tcW w:w="527" w:type="pct"/>
            <w:tcBorders>
              <w:top w:val="nil"/>
              <w:left w:val="nil"/>
              <w:bottom w:val="nil"/>
              <w:right w:val="nil"/>
            </w:tcBorders>
            <w:shd w:val="clear" w:color="auto" w:fill="auto"/>
            <w:noWrap/>
            <w:vAlign w:val="center"/>
            <w:hideMark/>
          </w:tcPr>
          <w:p w14:paraId="58C7C8C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645</w:t>
            </w:r>
          </w:p>
        </w:tc>
        <w:tc>
          <w:tcPr>
            <w:tcW w:w="527" w:type="pct"/>
            <w:tcBorders>
              <w:top w:val="nil"/>
              <w:left w:val="nil"/>
              <w:bottom w:val="nil"/>
              <w:right w:val="nil"/>
            </w:tcBorders>
            <w:shd w:val="clear" w:color="auto" w:fill="auto"/>
            <w:noWrap/>
            <w:vAlign w:val="center"/>
            <w:hideMark/>
          </w:tcPr>
          <w:p w14:paraId="036F3AC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946</w:t>
            </w:r>
          </w:p>
        </w:tc>
        <w:tc>
          <w:tcPr>
            <w:tcW w:w="527" w:type="pct"/>
            <w:tcBorders>
              <w:top w:val="nil"/>
              <w:left w:val="nil"/>
              <w:bottom w:val="nil"/>
              <w:right w:val="nil"/>
            </w:tcBorders>
            <w:shd w:val="clear" w:color="auto" w:fill="auto"/>
            <w:noWrap/>
            <w:vAlign w:val="center"/>
            <w:hideMark/>
          </w:tcPr>
          <w:p w14:paraId="5D2E1FF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1536</w:t>
            </w:r>
          </w:p>
        </w:tc>
        <w:tc>
          <w:tcPr>
            <w:tcW w:w="527" w:type="pct"/>
            <w:tcBorders>
              <w:top w:val="nil"/>
              <w:left w:val="nil"/>
              <w:bottom w:val="nil"/>
              <w:right w:val="nil"/>
            </w:tcBorders>
            <w:shd w:val="clear" w:color="auto" w:fill="auto"/>
            <w:noWrap/>
            <w:vAlign w:val="center"/>
            <w:hideMark/>
          </w:tcPr>
          <w:p w14:paraId="4D8CE10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2010</w:t>
            </w:r>
          </w:p>
        </w:tc>
        <w:tc>
          <w:tcPr>
            <w:tcW w:w="527" w:type="pct"/>
            <w:tcBorders>
              <w:top w:val="nil"/>
              <w:left w:val="nil"/>
              <w:bottom w:val="nil"/>
              <w:right w:val="nil"/>
            </w:tcBorders>
            <w:shd w:val="clear" w:color="auto" w:fill="auto"/>
            <w:noWrap/>
            <w:vAlign w:val="center"/>
            <w:hideMark/>
          </w:tcPr>
          <w:p w14:paraId="30A1C06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424</w:t>
            </w:r>
          </w:p>
        </w:tc>
        <w:tc>
          <w:tcPr>
            <w:tcW w:w="527" w:type="pct"/>
            <w:tcBorders>
              <w:top w:val="nil"/>
              <w:left w:val="nil"/>
              <w:bottom w:val="nil"/>
              <w:right w:val="nil"/>
            </w:tcBorders>
            <w:shd w:val="clear" w:color="auto" w:fill="auto"/>
            <w:noWrap/>
            <w:vAlign w:val="center"/>
            <w:hideMark/>
          </w:tcPr>
          <w:p w14:paraId="485E263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445</w:t>
            </w:r>
          </w:p>
        </w:tc>
        <w:tc>
          <w:tcPr>
            <w:tcW w:w="527" w:type="pct"/>
            <w:tcBorders>
              <w:top w:val="nil"/>
              <w:left w:val="nil"/>
              <w:bottom w:val="nil"/>
              <w:right w:val="nil"/>
            </w:tcBorders>
            <w:shd w:val="clear" w:color="auto" w:fill="auto"/>
            <w:noWrap/>
            <w:vAlign w:val="center"/>
            <w:hideMark/>
          </w:tcPr>
          <w:p w14:paraId="5EED428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w:t>
            </w:r>
          </w:p>
        </w:tc>
        <w:tc>
          <w:tcPr>
            <w:tcW w:w="429" w:type="pct"/>
            <w:tcBorders>
              <w:top w:val="nil"/>
              <w:left w:val="nil"/>
              <w:bottom w:val="nil"/>
              <w:right w:val="nil"/>
            </w:tcBorders>
            <w:shd w:val="clear" w:color="auto" w:fill="auto"/>
            <w:noWrap/>
            <w:vAlign w:val="center"/>
            <w:hideMark/>
          </w:tcPr>
          <w:p w14:paraId="4F1D3AF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334</w:t>
            </w:r>
          </w:p>
        </w:tc>
      </w:tr>
      <w:tr w:rsidR="00FB5D66" w:rsidRPr="00E20E79" w14:paraId="553B61E4" w14:textId="77777777" w:rsidTr="001324B5">
        <w:trPr>
          <w:trHeight w:val="320"/>
        </w:trPr>
        <w:tc>
          <w:tcPr>
            <w:tcW w:w="357" w:type="pct"/>
            <w:tcBorders>
              <w:top w:val="nil"/>
              <w:left w:val="nil"/>
              <w:bottom w:val="nil"/>
              <w:right w:val="nil"/>
            </w:tcBorders>
            <w:shd w:val="clear" w:color="auto" w:fill="auto"/>
            <w:noWrap/>
            <w:vAlign w:val="center"/>
            <w:hideMark/>
          </w:tcPr>
          <w:p w14:paraId="782F538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1988</w:t>
            </w:r>
          </w:p>
        </w:tc>
        <w:tc>
          <w:tcPr>
            <w:tcW w:w="527" w:type="pct"/>
            <w:tcBorders>
              <w:top w:val="nil"/>
              <w:left w:val="nil"/>
              <w:bottom w:val="nil"/>
              <w:right w:val="nil"/>
            </w:tcBorders>
            <w:shd w:val="clear" w:color="auto" w:fill="auto"/>
            <w:noWrap/>
            <w:vAlign w:val="center"/>
            <w:hideMark/>
          </w:tcPr>
          <w:p w14:paraId="4AA4189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-170</w:t>
            </w:r>
          </w:p>
        </w:tc>
        <w:tc>
          <w:tcPr>
            <w:tcW w:w="527" w:type="pct"/>
            <w:tcBorders>
              <w:top w:val="nil"/>
              <w:left w:val="nil"/>
              <w:bottom w:val="nil"/>
              <w:right w:val="nil"/>
            </w:tcBorders>
            <w:shd w:val="clear" w:color="auto" w:fill="auto"/>
            <w:noWrap/>
            <w:vAlign w:val="center"/>
            <w:hideMark/>
          </w:tcPr>
          <w:p w14:paraId="14503BB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190</w:t>
            </w:r>
          </w:p>
        </w:tc>
        <w:tc>
          <w:tcPr>
            <w:tcW w:w="527" w:type="pct"/>
            <w:tcBorders>
              <w:top w:val="nil"/>
              <w:left w:val="nil"/>
              <w:bottom w:val="nil"/>
              <w:right w:val="nil"/>
            </w:tcBorders>
            <w:shd w:val="clear" w:color="auto" w:fill="auto"/>
            <w:noWrap/>
            <w:vAlign w:val="center"/>
            <w:hideMark/>
          </w:tcPr>
          <w:p w14:paraId="650E98D1"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393</w:t>
            </w:r>
          </w:p>
        </w:tc>
        <w:tc>
          <w:tcPr>
            <w:tcW w:w="527" w:type="pct"/>
            <w:tcBorders>
              <w:top w:val="nil"/>
              <w:left w:val="nil"/>
              <w:bottom w:val="nil"/>
              <w:right w:val="nil"/>
            </w:tcBorders>
            <w:shd w:val="clear" w:color="auto" w:fill="auto"/>
            <w:noWrap/>
            <w:vAlign w:val="center"/>
            <w:hideMark/>
          </w:tcPr>
          <w:p w14:paraId="7C09678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-2307</w:t>
            </w:r>
          </w:p>
        </w:tc>
        <w:tc>
          <w:tcPr>
            <w:tcW w:w="527" w:type="pct"/>
            <w:tcBorders>
              <w:top w:val="nil"/>
              <w:left w:val="nil"/>
              <w:bottom w:val="nil"/>
              <w:right w:val="nil"/>
            </w:tcBorders>
            <w:shd w:val="clear" w:color="auto" w:fill="auto"/>
            <w:noWrap/>
            <w:vAlign w:val="center"/>
            <w:hideMark/>
          </w:tcPr>
          <w:p w14:paraId="0FD4E16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2011</w:t>
            </w:r>
          </w:p>
        </w:tc>
        <w:tc>
          <w:tcPr>
            <w:tcW w:w="527" w:type="pct"/>
            <w:tcBorders>
              <w:top w:val="nil"/>
              <w:left w:val="nil"/>
              <w:bottom w:val="nil"/>
              <w:right w:val="nil"/>
            </w:tcBorders>
            <w:shd w:val="clear" w:color="auto" w:fill="auto"/>
            <w:noWrap/>
            <w:vAlign w:val="center"/>
            <w:hideMark/>
          </w:tcPr>
          <w:p w14:paraId="74D8444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376</w:t>
            </w:r>
          </w:p>
        </w:tc>
        <w:tc>
          <w:tcPr>
            <w:tcW w:w="527" w:type="pct"/>
            <w:tcBorders>
              <w:top w:val="nil"/>
              <w:left w:val="nil"/>
              <w:bottom w:val="nil"/>
              <w:right w:val="nil"/>
            </w:tcBorders>
            <w:shd w:val="clear" w:color="auto" w:fill="auto"/>
            <w:noWrap/>
            <w:vAlign w:val="center"/>
            <w:hideMark/>
          </w:tcPr>
          <w:p w14:paraId="27C0F89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122</w:t>
            </w:r>
          </w:p>
        </w:tc>
        <w:tc>
          <w:tcPr>
            <w:tcW w:w="527" w:type="pct"/>
            <w:tcBorders>
              <w:top w:val="nil"/>
              <w:left w:val="nil"/>
              <w:bottom w:val="nil"/>
              <w:right w:val="nil"/>
            </w:tcBorders>
            <w:shd w:val="clear" w:color="auto" w:fill="auto"/>
            <w:noWrap/>
            <w:vAlign w:val="center"/>
            <w:hideMark/>
          </w:tcPr>
          <w:p w14:paraId="310CAE5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68</w:t>
            </w:r>
          </w:p>
        </w:tc>
        <w:tc>
          <w:tcPr>
            <w:tcW w:w="429" w:type="pct"/>
            <w:tcBorders>
              <w:top w:val="nil"/>
              <w:left w:val="nil"/>
              <w:bottom w:val="nil"/>
              <w:right w:val="nil"/>
            </w:tcBorders>
            <w:shd w:val="clear" w:color="auto" w:fill="auto"/>
            <w:noWrap/>
            <w:vAlign w:val="center"/>
            <w:hideMark/>
          </w:tcPr>
          <w:p w14:paraId="4E88128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-763</w:t>
            </w:r>
          </w:p>
        </w:tc>
      </w:tr>
      <w:tr w:rsidR="00FB5D66" w:rsidRPr="00E20E79" w14:paraId="40955FD5" w14:textId="77777777" w:rsidTr="001324B5">
        <w:trPr>
          <w:trHeight w:val="320"/>
        </w:trPr>
        <w:tc>
          <w:tcPr>
            <w:tcW w:w="357" w:type="pct"/>
            <w:tcBorders>
              <w:top w:val="nil"/>
              <w:left w:val="nil"/>
              <w:bottom w:val="nil"/>
              <w:right w:val="nil"/>
            </w:tcBorders>
            <w:shd w:val="clear" w:color="auto" w:fill="auto"/>
            <w:noWrap/>
            <w:vAlign w:val="center"/>
            <w:hideMark/>
          </w:tcPr>
          <w:p w14:paraId="62273F0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1989</w:t>
            </w:r>
          </w:p>
        </w:tc>
        <w:tc>
          <w:tcPr>
            <w:tcW w:w="527" w:type="pct"/>
            <w:tcBorders>
              <w:top w:val="nil"/>
              <w:left w:val="nil"/>
              <w:bottom w:val="nil"/>
              <w:right w:val="nil"/>
            </w:tcBorders>
            <w:shd w:val="clear" w:color="auto" w:fill="auto"/>
            <w:noWrap/>
            <w:vAlign w:val="center"/>
            <w:hideMark/>
          </w:tcPr>
          <w:p w14:paraId="16AA735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w:t>
            </w:r>
          </w:p>
        </w:tc>
        <w:tc>
          <w:tcPr>
            <w:tcW w:w="527" w:type="pct"/>
            <w:tcBorders>
              <w:top w:val="nil"/>
              <w:left w:val="nil"/>
              <w:bottom w:val="nil"/>
              <w:right w:val="nil"/>
            </w:tcBorders>
            <w:shd w:val="clear" w:color="auto" w:fill="auto"/>
            <w:noWrap/>
            <w:vAlign w:val="center"/>
            <w:hideMark/>
          </w:tcPr>
          <w:p w14:paraId="2416E0F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155</w:t>
            </w:r>
          </w:p>
        </w:tc>
        <w:tc>
          <w:tcPr>
            <w:tcW w:w="527" w:type="pct"/>
            <w:tcBorders>
              <w:top w:val="nil"/>
              <w:left w:val="nil"/>
              <w:bottom w:val="nil"/>
              <w:right w:val="nil"/>
            </w:tcBorders>
            <w:shd w:val="clear" w:color="auto" w:fill="auto"/>
            <w:noWrap/>
            <w:vAlign w:val="center"/>
            <w:hideMark/>
          </w:tcPr>
          <w:p w14:paraId="1CC124D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258</w:t>
            </w:r>
          </w:p>
        </w:tc>
        <w:tc>
          <w:tcPr>
            <w:tcW w:w="527" w:type="pct"/>
            <w:tcBorders>
              <w:top w:val="nil"/>
              <w:left w:val="nil"/>
              <w:bottom w:val="nil"/>
              <w:right w:val="nil"/>
            </w:tcBorders>
            <w:shd w:val="clear" w:color="auto" w:fill="auto"/>
            <w:noWrap/>
            <w:vAlign w:val="center"/>
            <w:hideMark/>
          </w:tcPr>
          <w:p w14:paraId="38AF466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-104</w:t>
            </w:r>
          </w:p>
        </w:tc>
        <w:tc>
          <w:tcPr>
            <w:tcW w:w="527" w:type="pct"/>
            <w:tcBorders>
              <w:top w:val="nil"/>
              <w:left w:val="nil"/>
              <w:bottom w:val="nil"/>
              <w:right w:val="nil"/>
            </w:tcBorders>
            <w:shd w:val="clear" w:color="auto" w:fill="auto"/>
            <w:noWrap/>
            <w:vAlign w:val="center"/>
            <w:hideMark/>
          </w:tcPr>
          <w:p w14:paraId="372C2E9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2012</w:t>
            </w:r>
          </w:p>
        </w:tc>
        <w:tc>
          <w:tcPr>
            <w:tcW w:w="527" w:type="pct"/>
            <w:tcBorders>
              <w:top w:val="nil"/>
              <w:left w:val="nil"/>
              <w:bottom w:val="nil"/>
              <w:right w:val="nil"/>
            </w:tcBorders>
            <w:shd w:val="clear" w:color="auto" w:fill="auto"/>
            <w:noWrap/>
            <w:vAlign w:val="center"/>
            <w:hideMark/>
          </w:tcPr>
          <w:p w14:paraId="35041C8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202</w:t>
            </w:r>
          </w:p>
        </w:tc>
        <w:tc>
          <w:tcPr>
            <w:tcW w:w="527" w:type="pct"/>
            <w:tcBorders>
              <w:top w:val="nil"/>
              <w:left w:val="nil"/>
              <w:bottom w:val="nil"/>
              <w:right w:val="nil"/>
            </w:tcBorders>
            <w:shd w:val="clear" w:color="auto" w:fill="auto"/>
            <w:noWrap/>
            <w:vAlign w:val="center"/>
            <w:hideMark/>
          </w:tcPr>
          <w:p w14:paraId="79C7B11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147</w:t>
            </w:r>
          </w:p>
        </w:tc>
        <w:tc>
          <w:tcPr>
            <w:tcW w:w="527" w:type="pct"/>
            <w:tcBorders>
              <w:top w:val="nil"/>
              <w:left w:val="nil"/>
              <w:bottom w:val="nil"/>
              <w:right w:val="nil"/>
            </w:tcBorders>
            <w:shd w:val="clear" w:color="auto" w:fill="auto"/>
            <w:noWrap/>
            <w:vAlign w:val="center"/>
            <w:hideMark/>
          </w:tcPr>
          <w:p w14:paraId="7CE2EE0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117</w:t>
            </w:r>
          </w:p>
        </w:tc>
        <w:tc>
          <w:tcPr>
            <w:tcW w:w="429" w:type="pct"/>
            <w:tcBorders>
              <w:top w:val="nil"/>
              <w:left w:val="nil"/>
              <w:bottom w:val="nil"/>
              <w:right w:val="nil"/>
            </w:tcBorders>
            <w:shd w:val="clear" w:color="auto" w:fill="auto"/>
            <w:noWrap/>
            <w:vAlign w:val="center"/>
            <w:hideMark/>
          </w:tcPr>
          <w:p w14:paraId="28D2F88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215</w:t>
            </w:r>
          </w:p>
        </w:tc>
      </w:tr>
      <w:tr w:rsidR="00FB5D66" w:rsidRPr="00E20E79" w14:paraId="7D53B60F" w14:textId="77777777" w:rsidTr="001324B5">
        <w:trPr>
          <w:trHeight w:val="320"/>
        </w:trPr>
        <w:tc>
          <w:tcPr>
            <w:tcW w:w="357" w:type="pct"/>
            <w:tcBorders>
              <w:top w:val="nil"/>
              <w:left w:val="nil"/>
              <w:bottom w:val="nil"/>
              <w:right w:val="nil"/>
            </w:tcBorders>
            <w:shd w:val="clear" w:color="auto" w:fill="auto"/>
            <w:noWrap/>
            <w:vAlign w:val="center"/>
            <w:hideMark/>
          </w:tcPr>
          <w:p w14:paraId="3D8A53D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1990</w:t>
            </w:r>
          </w:p>
        </w:tc>
        <w:tc>
          <w:tcPr>
            <w:tcW w:w="527" w:type="pct"/>
            <w:tcBorders>
              <w:top w:val="nil"/>
              <w:left w:val="nil"/>
              <w:bottom w:val="nil"/>
              <w:right w:val="nil"/>
            </w:tcBorders>
            <w:shd w:val="clear" w:color="auto" w:fill="auto"/>
            <w:noWrap/>
            <w:vAlign w:val="center"/>
            <w:hideMark/>
          </w:tcPr>
          <w:p w14:paraId="7EBEE9F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509</w:t>
            </w:r>
          </w:p>
        </w:tc>
        <w:tc>
          <w:tcPr>
            <w:tcW w:w="527" w:type="pct"/>
            <w:tcBorders>
              <w:top w:val="nil"/>
              <w:left w:val="nil"/>
              <w:bottom w:val="nil"/>
              <w:right w:val="nil"/>
            </w:tcBorders>
            <w:shd w:val="clear" w:color="auto" w:fill="auto"/>
            <w:noWrap/>
            <w:vAlign w:val="center"/>
            <w:hideMark/>
          </w:tcPr>
          <w:p w14:paraId="7D22B5E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169</w:t>
            </w:r>
          </w:p>
        </w:tc>
        <w:tc>
          <w:tcPr>
            <w:tcW w:w="527" w:type="pct"/>
            <w:tcBorders>
              <w:top w:val="nil"/>
              <w:left w:val="nil"/>
              <w:bottom w:val="nil"/>
              <w:right w:val="nil"/>
            </w:tcBorders>
            <w:shd w:val="clear" w:color="auto" w:fill="auto"/>
            <w:noWrap/>
            <w:vAlign w:val="center"/>
            <w:hideMark/>
          </w:tcPr>
          <w:p w14:paraId="37A8F42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235</w:t>
            </w:r>
          </w:p>
        </w:tc>
        <w:tc>
          <w:tcPr>
            <w:tcW w:w="527" w:type="pct"/>
            <w:tcBorders>
              <w:top w:val="nil"/>
              <w:left w:val="nil"/>
              <w:bottom w:val="nil"/>
              <w:right w:val="nil"/>
            </w:tcBorders>
            <w:shd w:val="clear" w:color="auto" w:fill="auto"/>
            <w:noWrap/>
            <w:vAlign w:val="center"/>
            <w:hideMark/>
          </w:tcPr>
          <w:p w14:paraId="67AA32A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-1950</w:t>
            </w:r>
          </w:p>
        </w:tc>
        <w:tc>
          <w:tcPr>
            <w:tcW w:w="527" w:type="pct"/>
            <w:tcBorders>
              <w:top w:val="nil"/>
              <w:left w:val="nil"/>
              <w:bottom w:val="nil"/>
              <w:right w:val="nil"/>
            </w:tcBorders>
            <w:shd w:val="clear" w:color="auto" w:fill="auto"/>
            <w:noWrap/>
            <w:vAlign w:val="center"/>
            <w:hideMark/>
          </w:tcPr>
          <w:p w14:paraId="0767533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2013</w:t>
            </w:r>
          </w:p>
        </w:tc>
        <w:tc>
          <w:tcPr>
            <w:tcW w:w="527" w:type="pct"/>
            <w:tcBorders>
              <w:top w:val="nil"/>
              <w:left w:val="nil"/>
              <w:bottom w:val="nil"/>
              <w:right w:val="nil"/>
            </w:tcBorders>
            <w:shd w:val="clear" w:color="auto" w:fill="auto"/>
            <w:noWrap/>
            <w:vAlign w:val="center"/>
            <w:hideMark/>
          </w:tcPr>
          <w:p w14:paraId="21F0578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189</w:t>
            </w:r>
          </w:p>
        </w:tc>
        <w:tc>
          <w:tcPr>
            <w:tcW w:w="527" w:type="pct"/>
            <w:tcBorders>
              <w:top w:val="nil"/>
              <w:left w:val="nil"/>
              <w:bottom w:val="nil"/>
              <w:right w:val="nil"/>
            </w:tcBorders>
            <w:shd w:val="clear" w:color="auto" w:fill="auto"/>
            <w:noWrap/>
            <w:vAlign w:val="center"/>
            <w:hideMark/>
          </w:tcPr>
          <w:p w14:paraId="1C5B654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300</w:t>
            </w:r>
          </w:p>
        </w:tc>
        <w:tc>
          <w:tcPr>
            <w:tcW w:w="527" w:type="pct"/>
            <w:tcBorders>
              <w:top w:val="nil"/>
              <w:left w:val="nil"/>
              <w:bottom w:val="nil"/>
              <w:right w:val="nil"/>
            </w:tcBorders>
            <w:shd w:val="clear" w:color="auto" w:fill="auto"/>
            <w:noWrap/>
            <w:vAlign w:val="center"/>
            <w:hideMark/>
          </w:tcPr>
          <w:p w14:paraId="794969A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w:t>
            </w:r>
          </w:p>
        </w:tc>
        <w:tc>
          <w:tcPr>
            <w:tcW w:w="429" w:type="pct"/>
            <w:tcBorders>
              <w:top w:val="nil"/>
              <w:left w:val="nil"/>
              <w:bottom w:val="nil"/>
              <w:right w:val="nil"/>
            </w:tcBorders>
            <w:shd w:val="clear" w:color="auto" w:fill="auto"/>
            <w:noWrap/>
            <w:vAlign w:val="center"/>
            <w:hideMark/>
          </w:tcPr>
          <w:p w14:paraId="1067E89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118</w:t>
            </w:r>
          </w:p>
        </w:tc>
      </w:tr>
      <w:tr w:rsidR="00FB5D66" w:rsidRPr="00E20E79" w14:paraId="519EC668" w14:textId="77777777" w:rsidTr="001324B5">
        <w:trPr>
          <w:trHeight w:val="320"/>
        </w:trPr>
        <w:tc>
          <w:tcPr>
            <w:tcW w:w="357" w:type="pct"/>
            <w:tcBorders>
              <w:top w:val="nil"/>
              <w:left w:val="nil"/>
              <w:bottom w:val="nil"/>
              <w:right w:val="nil"/>
            </w:tcBorders>
            <w:shd w:val="clear" w:color="auto" w:fill="auto"/>
            <w:noWrap/>
            <w:vAlign w:val="center"/>
            <w:hideMark/>
          </w:tcPr>
          <w:p w14:paraId="0F7C544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1991</w:t>
            </w:r>
          </w:p>
        </w:tc>
        <w:tc>
          <w:tcPr>
            <w:tcW w:w="527" w:type="pct"/>
            <w:tcBorders>
              <w:top w:val="nil"/>
              <w:left w:val="nil"/>
              <w:bottom w:val="nil"/>
              <w:right w:val="nil"/>
            </w:tcBorders>
            <w:shd w:val="clear" w:color="auto" w:fill="auto"/>
            <w:noWrap/>
            <w:vAlign w:val="center"/>
            <w:hideMark/>
          </w:tcPr>
          <w:p w14:paraId="2FBA51A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144</w:t>
            </w:r>
          </w:p>
        </w:tc>
        <w:tc>
          <w:tcPr>
            <w:tcW w:w="527" w:type="pct"/>
            <w:tcBorders>
              <w:top w:val="nil"/>
              <w:left w:val="nil"/>
              <w:bottom w:val="nil"/>
              <w:right w:val="nil"/>
            </w:tcBorders>
            <w:shd w:val="clear" w:color="auto" w:fill="auto"/>
            <w:noWrap/>
            <w:vAlign w:val="center"/>
            <w:hideMark/>
          </w:tcPr>
          <w:p w14:paraId="19DB6B6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154</w:t>
            </w:r>
          </w:p>
        </w:tc>
        <w:tc>
          <w:tcPr>
            <w:tcW w:w="527" w:type="pct"/>
            <w:tcBorders>
              <w:top w:val="nil"/>
              <w:left w:val="nil"/>
              <w:bottom w:val="nil"/>
              <w:right w:val="nil"/>
            </w:tcBorders>
            <w:shd w:val="clear" w:color="auto" w:fill="auto"/>
            <w:noWrap/>
            <w:vAlign w:val="center"/>
            <w:hideMark/>
          </w:tcPr>
          <w:p w14:paraId="11B4324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-155</w:t>
            </w:r>
          </w:p>
        </w:tc>
        <w:tc>
          <w:tcPr>
            <w:tcW w:w="527" w:type="pct"/>
            <w:tcBorders>
              <w:top w:val="nil"/>
              <w:left w:val="nil"/>
              <w:bottom w:val="nil"/>
              <w:right w:val="nil"/>
            </w:tcBorders>
            <w:shd w:val="clear" w:color="auto" w:fill="auto"/>
            <w:noWrap/>
            <w:vAlign w:val="center"/>
            <w:hideMark/>
          </w:tcPr>
          <w:p w14:paraId="48FA6C5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-95</w:t>
            </w:r>
          </w:p>
        </w:tc>
        <w:tc>
          <w:tcPr>
            <w:tcW w:w="527" w:type="pct"/>
            <w:tcBorders>
              <w:top w:val="nil"/>
              <w:left w:val="nil"/>
              <w:bottom w:val="nil"/>
              <w:right w:val="nil"/>
            </w:tcBorders>
            <w:shd w:val="clear" w:color="auto" w:fill="auto"/>
            <w:noWrap/>
            <w:vAlign w:val="center"/>
            <w:hideMark/>
          </w:tcPr>
          <w:p w14:paraId="4A1A500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2014</w:t>
            </w:r>
          </w:p>
        </w:tc>
        <w:tc>
          <w:tcPr>
            <w:tcW w:w="527" w:type="pct"/>
            <w:tcBorders>
              <w:top w:val="nil"/>
              <w:left w:val="nil"/>
              <w:bottom w:val="nil"/>
              <w:right w:val="nil"/>
            </w:tcBorders>
            <w:shd w:val="clear" w:color="auto" w:fill="auto"/>
            <w:noWrap/>
            <w:vAlign w:val="center"/>
            <w:hideMark/>
          </w:tcPr>
          <w:p w14:paraId="6E7D900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197</w:t>
            </w:r>
          </w:p>
        </w:tc>
        <w:tc>
          <w:tcPr>
            <w:tcW w:w="527" w:type="pct"/>
            <w:tcBorders>
              <w:top w:val="nil"/>
              <w:left w:val="nil"/>
              <w:bottom w:val="nil"/>
              <w:right w:val="nil"/>
            </w:tcBorders>
            <w:shd w:val="clear" w:color="auto" w:fill="auto"/>
            <w:noWrap/>
            <w:vAlign w:val="center"/>
            <w:hideMark/>
          </w:tcPr>
          <w:p w14:paraId="620C760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244</w:t>
            </w:r>
          </w:p>
        </w:tc>
        <w:tc>
          <w:tcPr>
            <w:tcW w:w="527" w:type="pct"/>
            <w:tcBorders>
              <w:top w:val="nil"/>
              <w:left w:val="nil"/>
              <w:bottom w:val="nil"/>
              <w:right w:val="nil"/>
            </w:tcBorders>
            <w:shd w:val="clear" w:color="auto" w:fill="auto"/>
            <w:noWrap/>
            <w:vAlign w:val="center"/>
            <w:hideMark/>
          </w:tcPr>
          <w:p w14:paraId="1318B7A6"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54</w:t>
            </w:r>
          </w:p>
        </w:tc>
        <w:tc>
          <w:tcPr>
            <w:tcW w:w="429" w:type="pct"/>
            <w:tcBorders>
              <w:top w:val="nil"/>
              <w:left w:val="nil"/>
              <w:bottom w:val="nil"/>
              <w:right w:val="nil"/>
            </w:tcBorders>
            <w:shd w:val="clear" w:color="auto" w:fill="auto"/>
            <w:noWrap/>
            <w:vAlign w:val="center"/>
            <w:hideMark/>
          </w:tcPr>
          <w:p w14:paraId="364A0B4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940</w:t>
            </w:r>
          </w:p>
        </w:tc>
      </w:tr>
      <w:tr w:rsidR="00FB5D66" w:rsidRPr="00E20E79" w14:paraId="1403A336" w14:textId="77777777" w:rsidTr="001324B5">
        <w:trPr>
          <w:trHeight w:val="320"/>
        </w:trPr>
        <w:tc>
          <w:tcPr>
            <w:tcW w:w="357" w:type="pct"/>
            <w:tcBorders>
              <w:top w:val="nil"/>
              <w:left w:val="nil"/>
              <w:bottom w:val="nil"/>
              <w:right w:val="nil"/>
            </w:tcBorders>
            <w:shd w:val="clear" w:color="auto" w:fill="auto"/>
            <w:noWrap/>
            <w:vAlign w:val="center"/>
            <w:hideMark/>
          </w:tcPr>
          <w:p w14:paraId="532E5F0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1992</w:t>
            </w:r>
          </w:p>
        </w:tc>
        <w:tc>
          <w:tcPr>
            <w:tcW w:w="527" w:type="pct"/>
            <w:tcBorders>
              <w:top w:val="nil"/>
              <w:left w:val="nil"/>
              <w:bottom w:val="nil"/>
              <w:right w:val="nil"/>
            </w:tcBorders>
            <w:shd w:val="clear" w:color="auto" w:fill="auto"/>
            <w:noWrap/>
            <w:vAlign w:val="center"/>
            <w:hideMark/>
          </w:tcPr>
          <w:p w14:paraId="35010BF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164</w:t>
            </w:r>
          </w:p>
        </w:tc>
        <w:tc>
          <w:tcPr>
            <w:tcW w:w="527" w:type="pct"/>
            <w:tcBorders>
              <w:top w:val="nil"/>
              <w:left w:val="nil"/>
              <w:bottom w:val="nil"/>
              <w:right w:val="nil"/>
            </w:tcBorders>
            <w:shd w:val="clear" w:color="auto" w:fill="auto"/>
            <w:noWrap/>
            <w:vAlign w:val="center"/>
            <w:hideMark/>
          </w:tcPr>
          <w:p w14:paraId="04354DA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123</w:t>
            </w:r>
          </w:p>
        </w:tc>
        <w:tc>
          <w:tcPr>
            <w:tcW w:w="527" w:type="pct"/>
            <w:tcBorders>
              <w:top w:val="nil"/>
              <w:left w:val="nil"/>
              <w:bottom w:val="nil"/>
              <w:right w:val="nil"/>
            </w:tcBorders>
            <w:shd w:val="clear" w:color="auto" w:fill="auto"/>
            <w:noWrap/>
            <w:vAlign w:val="center"/>
            <w:hideMark/>
          </w:tcPr>
          <w:p w14:paraId="0BF03B90"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37</w:t>
            </w:r>
          </w:p>
        </w:tc>
        <w:tc>
          <w:tcPr>
            <w:tcW w:w="527" w:type="pct"/>
            <w:tcBorders>
              <w:top w:val="nil"/>
              <w:left w:val="nil"/>
              <w:bottom w:val="nil"/>
              <w:right w:val="nil"/>
            </w:tcBorders>
            <w:shd w:val="clear" w:color="auto" w:fill="auto"/>
            <w:noWrap/>
            <w:vAlign w:val="center"/>
            <w:hideMark/>
          </w:tcPr>
          <w:p w14:paraId="1A29B28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-267</w:t>
            </w:r>
          </w:p>
        </w:tc>
        <w:tc>
          <w:tcPr>
            <w:tcW w:w="527" w:type="pct"/>
            <w:tcBorders>
              <w:top w:val="nil"/>
              <w:left w:val="nil"/>
              <w:bottom w:val="nil"/>
              <w:right w:val="nil"/>
            </w:tcBorders>
            <w:shd w:val="clear" w:color="auto" w:fill="auto"/>
            <w:noWrap/>
            <w:vAlign w:val="center"/>
            <w:hideMark/>
          </w:tcPr>
          <w:p w14:paraId="4CB25C6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2015</w:t>
            </w:r>
          </w:p>
        </w:tc>
        <w:tc>
          <w:tcPr>
            <w:tcW w:w="527" w:type="pct"/>
            <w:tcBorders>
              <w:top w:val="nil"/>
              <w:left w:val="nil"/>
              <w:bottom w:val="nil"/>
              <w:right w:val="nil"/>
            </w:tcBorders>
            <w:shd w:val="clear" w:color="auto" w:fill="auto"/>
            <w:noWrap/>
            <w:vAlign w:val="center"/>
            <w:hideMark/>
          </w:tcPr>
          <w:p w14:paraId="71909FB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121</w:t>
            </w:r>
          </w:p>
        </w:tc>
        <w:tc>
          <w:tcPr>
            <w:tcW w:w="527" w:type="pct"/>
            <w:tcBorders>
              <w:top w:val="nil"/>
              <w:left w:val="nil"/>
              <w:bottom w:val="nil"/>
              <w:right w:val="nil"/>
            </w:tcBorders>
            <w:shd w:val="clear" w:color="auto" w:fill="auto"/>
            <w:noWrap/>
            <w:vAlign w:val="center"/>
            <w:hideMark/>
          </w:tcPr>
          <w:p w14:paraId="544BC1F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227</w:t>
            </w:r>
          </w:p>
        </w:tc>
        <w:tc>
          <w:tcPr>
            <w:tcW w:w="527" w:type="pct"/>
            <w:tcBorders>
              <w:top w:val="nil"/>
              <w:left w:val="nil"/>
              <w:bottom w:val="nil"/>
              <w:right w:val="nil"/>
            </w:tcBorders>
            <w:shd w:val="clear" w:color="auto" w:fill="auto"/>
            <w:noWrap/>
            <w:vAlign w:val="center"/>
            <w:hideMark/>
          </w:tcPr>
          <w:p w14:paraId="795DDBA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44</w:t>
            </w:r>
          </w:p>
        </w:tc>
        <w:tc>
          <w:tcPr>
            <w:tcW w:w="429" w:type="pct"/>
            <w:tcBorders>
              <w:top w:val="nil"/>
              <w:left w:val="nil"/>
              <w:bottom w:val="nil"/>
              <w:right w:val="nil"/>
            </w:tcBorders>
            <w:shd w:val="clear" w:color="auto" w:fill="auto"/>
            <w:noWrap/>
            <w:vAlign w:val="center"/>
            <w:hideMark/>
          </w:tcPr>
          <w:p w14:paraId="20C0803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-1226</w:t>
            </w:r>
          </w:p>
        </w:tc>
      </w:tr>
      <w:tr w:rsidR="00FB5D66" w:rsidRPr="00E20E79" w14:paraId="11D485FE" w14:textId="77777777" w:rsidTr="001324B5">
        <w:trPr>
          <w:trHeight w:val="320"/>
        </w:trPr>
        <w:tc>
          <w:tcPr>
            <w:tcW w:w="357" w:type="pct"/>
            <w:tcBorders>
              <w:top w:val="nil"/>
              <w:left w:val="nil"/>
              <w:bottom w:val="nil"/>
              <w:right w:val="nil"/>
            </w:tcBorders>
            <w:shd w:val="clear" w:color="auto" w:fill="auto"/>
            <w:noWrap/>
            <w:vAlign w:val="center"/>
            <w:hideMark/>
          </w:tcPr>
          <w:p w14:paraId="6A99114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1993</w:t>
            </w:r>
          </w:p>
        </w:tc>
        <w:tc>
          <w:tcPr>
            <w:tcW w:w="527" w:type="pct"/>
            <w:tcBorders>
              <w:top w:val="nil"/>
              <w:left w:val="nil"/>
              <w:bottom w:val="nil"/>
              <w:right w:val="nil"/>
            </w:tcBorders>
            <w:shd w:val="clear" w:color="auto" w:fill="auto"/>
            <w:noWrap/>
            <w:vAlign w:val="center"/>
            <w:hideMark/>
          </w:tcPr>
          <w:p w14:paraId="0D39AA24"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163</w:t>
            </w:r>
          </w:p>
        </w:tc>
        <w:tc>
          <w:tcPr>
            <w:tcW w:w="527" w:type="pct"/>
            <w:tcBorders>
              <w:top w:val="nil"/>
              <w:left w:val="nil"/>
              <w:bottom w:val="nil"/>
              <w:right w:val="nil"/>
            </w:tcBorders>
            <w:shd w:val="clear" w:color="auto" w:fill="auto"/>
            <w:noWrap/>
            <w:vAlign w:val="center"/>
            <w:hideMark/>
          </w:tcPr>
          <w:p w14:paraId="7840E18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228</w:t>
            </w:r>
          </w:p>
        </w:tc>
        <w:tc>
          <w:tcPr>
            <w:tcW w:w="527" w:type="pct"/>
            <w:tcBorders>
              <w:top w:val="nil"/>
              <w:left w:val="nil"/>
              <w:bottom w:val="nil"/>
              <w:right w:val="nil"/>
            </w:tcBorders>
            <w:shd w:val="clear" w:color="auto" w:fill="auto"/>
            <w:noWrap/>
            <w:vAlign w:val="center"/>
            <w:hideMark/>
          </w:tcPr>
          <w:p w14:paraId="6C189F3A"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-52</w:t>
            </w:r>
          </w:p>
        </w:tc>
        <w:tc>
          <w:tcPr>
            <w:tcW w:w="527" w:type="pct"/>
            <w:tcBorders>
              <w:top w:val="nil"/>
              <w:left w:val="nil"/>
              <w:bottom w:val="nil"/>
              <w:right w:val="nil"/>
            </w:tcBorders>
            <w:shd w:val="clear" w:color="auto" w:fill="auto"/>
            <w:noWrap/>
            <w:vAlign w:val="center"/>
            <w:hideMark/>
          </w:tcPr>
          <w:p w14:paraId="07A1744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984</w:t>
            </w:r>
          </w:p>
        </w:tc>
        <w:tc>
          <w:tcPr>
            <w:tcW w:w="527" w:type="pct"/>
            <w:tcBorders>
              <w:top w:val="nil"/>
              <w:left w:val="nil"/>
              <w:bottom w:val="nil"/>
              <w:right w:val="nil"/>
            </w:tcBorders>
            <w:shd w:val="clear" w:color="auto" w:fill="auto"/>
            <w:noWrap/>
            <w:vAlign w:val="center"/>
            <w:hideMark/>
          </w:tcPr>
          <w:p w14:paraId="57F6732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2016</w:t>
            </w:r>
          </w:p>
        </w:tc>
        <w:tc>
          <w:tcPr>
            <w:tcW w:w="527" w:type="pct"/>
            <w:tcBorders>
              <w:top w:val="nil"/>
              <w:left w:val="nil"/>
              <w:bottom w:val="nil"/>
              <w:right w:val="nil"/>
            </w:tcBorders>
            <w:shd w:val="clear" w:color="auto" w:fill="auto"/>
            <w:noWrap/>
            <w:vAlign w:val="center"/>
            <w:hideMark/>
          </w:tcPr>
          <w:p w14:paraId="24AD65B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148</w:t>
            </w:r>
          </w:p>
        </w:tc>
        <w:tc>
          <w:tcPr>
            <w:tcW w:w="527" w:type="pct"/>
            <w:tcBorders>
              <w:top w:val="nil"/>
              <w:left w:val="nil"/>
              <w:bottom w:val="nil"/>
              <w:right w:val="nil"/>
            </w:tcBorders>
            <w:shd w:val="clear" w:color="auto" w:fill="auto"/>
            <w:noWrap/>
            <w:vAlign w:val="center"/>
            <w:hideMark/>
          </w:tcPr>
          <w:p w14:paraId="2B239ADC"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449</w:t>
            </w:r>
          </w:p>
        </w:tc>
        <w:tc>
          <w:tcPr>
            <w:tcW w:w="527" w:type="pct"/>
            <w:tcBorders>
              <w:top w:val="nil"/>
              <w:left w:val="nil"/>
              <w:bottom w:val="nil"/>
              <w:right w:val="nil"/>
            </w:tcBorders>
            <w:shd w:val="clear" w:color="auto" w:fill="auto"/>
            <w:noWrap/>
            <w:vAlign w:val="center"/>
            <w:hideMark/>
          </w:tcPr>
          <w:p w14:paraId="0FF8B60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337</w:t>
            </w:r>
          </w:p>
        </w:tc>
        <w:tc>
          <w:tcPr>
            <w:tcW w:w="429" w:type="pct"/>
            <w:tcBorders>
              <w:top w:val="nil"/>
              <w:left w:val="nil"/>
              <w:bottom w:val="nil"/>
              <w:right w:val="nil"/>
            </w:tcBorders>
            <w:shd w:val="clear" w:color="auto" w:fill="auto"/>
            <w:noWrap/>
            <w:vAlign w:val="center"/>
            <w:hideMark/>
          </w:tcPr>
          <w:p w14:paraId="536CD92D"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526</w:t>
            </w:r>
          </w:p>
        </w:tc>
      </w:tr>
      <w:tr w:rsidR="00FB5D66" w:rsidRPr="00E20E79" w14:paraId="76B75235" w14:textId="77777777" w:rsidTr="00D97E83">
        <w:trPr>
          <w:trHeight w:val="320"/>
        </w:trPr>
        <w:tc>
          <w:tcPr>
            <w:tcW w:w="357" w:type="pct"/>
            <w:tcBorders>
              <w:top w:val="nil"/>
              <w:left w:val="nil"/>
              <w:bottom w:val="nil"/>
              <w:right w:val="nil"/>
            </w:tcBorders>
            <w:shd w:val="clear" w:color="auto" w:fill="auto"/>
            <w:noWrap/>
            <w:vAlign w:val="center"/>
            <w:hideMark/>
          </w:tcPr>
          <w:p w14:paraId="2125114E"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1994</w:t>
            </w:r>
          </w:p>
        </w:tc>
        <w:tc>
          <w:tcPr>
            <w:tcW w:w="527" w:type="pct"/>
            <w:tcBorders>
              <w:top w:val="nil"/>
              <w:left w:val="nil"/>
              <w:bottom w:val="nil"/>
              <w:right w:val="nil"/>
            </w:tcBorders>
            <w:shd w:val="clear" w:color="auto" w:fill="auto"/>
            <w:noWrap/>
            <w:vAlign w:val="center"/>
            <w:hideMark/>
          </w:tcPr>
          <w:p w14:paraId="2615A15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266</w:t>
            </w:r>
          </w:p>
        </w:tc>
        <w:tc>
          <w:tcPr>
            <w:tcW w:w="527" w:type="pct"/>
            <w:tcBorders>
              <w:top w:val="nil"/>
              <w:left w:val="nil"/>
              <w:bottom w:val="nil"/>
              <w:right w:val="nil"/>
            </w:tcBorders>
            <w:shd w:val="clear" w:color="auto" w:fill="auto"/>
            <w:noWrap/>
            <w:vAlign w:val="center"/>
            <w:hideMark/>
          </w:tcPr>
          <w:p w14:paraId="26DC90A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176</w:t>
            </w:r>
          </w:p>
        </w:tc>
        <w:tc>
          <w:tcPr>
            <w:tcW w:w="527" w:type="pct"/>
            <w:tcBorders>
              <w:top w:val="nil"/>
              <w:left w:val="nil"/>
              <w:bottom w:val="nil"/>
              <w:right w:val="nil"/>
            </w:tcBorders>
            <w:shd w:val="clear" w:color="auto" w:fill="auto"/>
            <w:noWrap/>
            <w:vAlign w:val="center"/>
            <w:hideMark/>
          </w:tcPr>
          <w:p w14:paraId="76A63A05"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-252</w:t>
            </w:r>
          </w:p>
        </w:tc>
        <w:tc>
          <w:tcPr>
            <w:tcW w:w="527" w:type="pct"/>
            <w:tcBorders>
              <w:top w:val="nil"/>
              <w:left w:val="nil"/>
              <w:bottom w:val="nil"/>
              <w:right w:val="nil"/>
            </w:tcBorders>
            <w:shd w:val="clear" w:color="auto" w:fill="auto"/>
            <w:noWrap/>
            <w:vAlign w:val="center"/>
            <w:hideMark/>
          </w:tcPr>
          <w:p w14:paraId="620CCC79"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891</w:t>
            </w:r>
          </w:p>
        </w:tc>
        <w:tc>
          <w:tcPr>
            <w:tcW w:w="527" w:type="pct"/>
            <w:tcBorders>
              <w:top w:val="nil"/>
              <w:left w:val="nil"/>
              <w:bottom w:val="nil"/>
              <w:right w:val="nil"/>
            </w:tcBorders>
            <w:shd w:val="clear" w:color="auto" w:fill="auto"/>
            <w:noWrap/>
            <w:vAlign w:val="center"/>
          </w:tcPr>
          <w:p w14:paraId="200D2523" w14:textId="41E7CFF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p>
        </w:tc>
        <w:tc>
          <w:tcPr>
            <w:tcW w:w="527" w:type="pct"/>
            <w:tcBorders>
              <w:top w:val="nil"/>
              <w:left w:val="nil"/>
              <w:bottom w:val="nil"/>
              <w:right w:val="nil"/>
            </w:tcBorders>
            <w:shd w:val="clear" w:color="auto" w:fill="auto"/>
            <w:noWrap/>
            <w:vAlign w:val="center"/>
          </w:tcPr>
          <w:p w14:paraId="335667C3" w14:textId="2049950D"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p>
        </w:tc>
        <w:tc>
          <w:tcPr>
            <w:tcW w:w="527" w:type="pct"/>
            <w:tcBorders>
              <w:top w:val="nil"/>
              <w:left w:val="nil"/>
              <w:bottom w:val="nil"/>
              <w:right w:val="nil"/>
            </w:tcBorders>
            <w:shd w:val="clear" w:color="auto" w:fill="auto"/>
            <w:noWrap/>
            <w:vAlign w:val="center"/>
          </w:tcPr>
          <w:p w14:paraId="14D77896" w14:textId="34579DB2"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p>
        </w:tc>
        <w:tc>
          <w:tcPr>
            <w:tcW w:w="527" w:type="pct"/>
            <w:tcBorders>
              <w:top w:val="nil"/>
              <w:left w:val="nil"/>
              <w:bottom w:val="nil"/>
              <w:right w:val="nil"/>
            </w:tcBorders>
            <w:shd w:val="clear" w:color="auto" w:fill="auto"/>
            <w:noWrap/>
            <w:vAlign w:val="center"/>
          </w:tcPr>
          <w:p w14:paraId="2939D6AE" w14:textId="0717BA6D"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p>
        </w:tc>
        <w:tc>
          <w:tcPr>
            <w:tcW w:w="429" w:type="pct"/>
            <w:tcBorders>
              <w:top w:val="nil"/>
              <w:left w:val="nil"/>
              <w:bottom w:val="nil"/>
              <w:right w:val="nil"/>
            </w:tcBorders>
            <w:shd w:val="clear" w:color="auto" w:fill="auto"/>
            <w:noWrap/>
            <w:vAlign w:val="center"/>
          </w:tcPr>
          <w:p w14:paraId="2AED8FED" w14:textId="43D61606"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p>
        </w:tc>
      </w:tr>
      <w:tr w:rsidR="00FB5D66" w:rsidRPr="00E20E79" w14:paraId="1BBBAEB5" w14:textId="77777777" w:rsidTr="001324B5">
        <w:trPr>
          <w:trHeight w:val="320"/>
        </w:trPr>
        <w:tc>
          <w:tcPr>
            <w:tcW w:w="357" w:type="pct"/>
            <w:tcBorders>
              <w:top w:val="nil"/>
              <w:left w:val="nil"/>
              <w:bottom w:val="single" w:sz="4" w:space="0" w:color="auto"/>
              <w:right w:val="nil"/>
            </w:tcBorders>
            <w:shd w:val="clear" w:color="auto" w:fill="auto"/>
            <w:noWrap/>
            <w:vAlign w:val="center"/>
            <w:hideMark/>
          </w:tcPr>
          <w:p w14:paraId="71D9B6A8"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1995</w:t>
            </w:r>
          </w:p>
        </w:tc>
        <w:tc>
          <w:tcPr>
            <w:tcW w:w="527" w:type="pct"/>
            <w:tcBorders>
              <w:top w:val="nil"/>
              <w:left w:val="nil"/>
              <w:bottom w:val="single" w:sz="4" w:space="0" w:color="auto"/>
              <w:right w:val="nil"/>
            </w:tcBorders>
            <w:shd w:val="clear" w:color="auto" w:fill="auto"/>
            <w:noWrap/>
            <w:vAlign w:val="center"/>
            <w:hideMark/>
          </w:tcPr>
          <w:p w14:paraId="48415187"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78</w:t>
            </w:r>
          </w:p>
        </w:tc>
        <w:tc>
          <w:tcPr>
            <w:tcW w:w="527" w:type="pct"/>
            <w:tcBorders>
              <w:top w:val="nil"/>
              <w:left w:val="nil"/>
              <w:bottom w:val="single" w:sz="4" w:space="0" w:color="auto"/>
              <w:right w:val="nil"/>
            </w:tcBorders>
            <w:shd w:val="clear" w:color="auto" w:fill="auto"/>
            <w:noWrap/>
            <w:vAlign w:val="center"/>
            <w:hideMark/>
          </w:tcPr>
          <w:p w14:paraId="0CE183AF"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145</w:t>
            </w:r>
          </w:p>
        </w:tc>
        <w:tc>
          <w:tcPr>
            <w:tcW w:w="527" w:type="pct"/>
            <w:tcBorders>
              <w:top w:val="nil"/>
              <w:left w:val="nil"/>
              <w:bottom w:val="single" w:sz="4" w:space="0" w:color="auto"/>
              <w:right w:val="nil"/>
            </w:tcBorders>
            <w:shd w:val="clear" w:color="auto" w:fill="auto"/>
            <w:noWrap/>
            <w:vAlign w:val="center"/>
            <w:hideMark/>
          </w:tcPr>
          <w:p w14:paraId="428589AB"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200</w:t>
            </w:r>
          </w:p>
        </w:tc>
        <w:tc>
          <w:tcPr>
            <w:tcW w:w="527" w:type="pct"/>
            <w:tcBorders>
              <w:top w:val="nil"/>
              <w:left w:val="nil"/>
              <w:bottom w:val="single" w:sz="4" w:space="0" w:color="auto"/>
              <w:right w:val="nil"/>
            </w:tcBorders>
            <w:shd w:val="clear" w:color="auto" w:fill="auto"/>
            <w:noWrap/>
            <w:vAlign w:val="center"/>
            <w:hideMark/>
          </w:tcPr>
          <w:p w14:paraId="17FF4EB3"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1013</w:t>
            </w:r>
          </w:p>
        </w:tc>
        <w:tc>
          <w:tcPr>
            <w:tcW w:w="527" w:type="pct"/>
            <w:tcBorders>
              <w:top w:val="nil"/>
              <w:left w:val="nil"/>
              <w:bottom w:val="single" w:sz="4" w:space="0" w:color="auto"/>
              <w:right w:val="nil"/>
            </w:tcBorders>
            <w:shd w:val="clear" w:color="auto" w:fill="auto"/>
            <w:noWrap/>
            <w:vAlign w:val="center"/>
            <w:hideMark/>
          </w:tcPr>
          <w:p w14:paraId="387AD9E2" w14:textId="7777777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MEAN</w:t>
            </w:r>
          </w:p>
        </w:tc>
        <w:tc>
          <w:tcPr>
            <w:tcW w:w="527" w:type="pct"/>
            <w:tcBorders>
              <w:top w:val="nil"/>
              <w:left w:val="nil"/>
              <w:bottom w:val="single" w:sz="4" w:space="0" w:color="auto"/>
              <w:right w:val="nil"/>
            </w:tcBorders>
            <w:shd w:val="clear" w:color="auto" w:fill="auto"/>
            <w:noWrap/>
            <w:vAlign w:val="center"/>
            <w:hideMark/>
          </w:tcPr>
          <w:p w14:paraId="5C05770F" w14:textId="14432C97" w:rsidR="00FB5D66" w:rsidRPr="00E20E79" w:rsidRDefault="00FB5D66"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w:t>
            </w:r>
            <w:r w:rsidR="00485E5D" w:rsidRPr="00E20E79">
              <w:rPr>
                <w:rFonts w:ascii="Times New Roman" w:eastAsia="Times New Roman" w:hAnsi="Times New Roman"/>
                <w:color w:val="000000"/>
                <w:sz w:val="18"/>
                <w:szCs w:val="18"/>
                <w:lang w:eastAsia="zh-CN"/>
              </w:rPr>
              <w:t>6</w:t>
            </w:r>
          </w:p>
        </w:tc>
        <w:tc>
          <w:tcPr>
            <w:tcW w:w="527" w:type="pct"/>
            <w:tcBorders>
              <w:top w:val="nil"/>
              <w:left w:val="nil"/>
              <w:bottom w:val="single" w:sz="4" w:space="0" w:color="auto"/>
              <w:right w:val="nil"/>
            </w:tcBorders>
            <w:shd w:val="clear" w:color="auto" w:fill="auto"/>
            <w:noWrap/>
            <w:vAlign w:val="center"/>
            <w:hideMark/>
          </w:tcPr>
          <w:p w14:paraId="58B570FC" w14:textId="22F7FEFE" w:rsidR="00FB5D66" w:rsidRPr="00E20E79" w:rsidRDefault="009026A2"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121</w:t>
            </w:r>
          </w:p>
        </w:tc>
        <w:tc>
          <w:tcPr>
            <w:tcW w:w="527" w:type="pct"/>
            <w:tcBorders>
              <w:top w:val="nil"/>
              <w:left w:val="nil"/>
              <w:bottom w:val="single" w:sz="4" w:space="0" w:color="auto"/>
              <w:right w:val="nil"/>
            </w:tcBorders>
            <w:shd w:val="clear" w:color="auto" w:fill="auto"/>
            <w:noWrap/>
            <w:vAlign w:val="center"/>
            <w:hideMark/>
          </w:tcPr>
          <w:p w14:paraId="43BC5B06" w14:textId="19A246AD" w:rsidR="00FB5D66" w:rsidRPr="00E20E79" w:rsidRDefault="00287952"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92</w:t>
            </w:r>
          </w:p>
        </w:tc>
        <w:tc>
          <w:tcPr>
            <w:tcW w:w="429" w:type="pct"/>
            <w:tcBorders>
              <w:top w:val="nil"/>
              <w:left w:val="nil"/>
              <w:bottom w:val="single" w:sz="4" w:space="0" w:color="auto"/>
              <w:right w:val="nil"/>
            </w:tcBorders>
            <w:shd w:val="clear" w:color="auto" w:fill="auto"/>
            <w:noWrap/>
            <w:vAlign w:val="center"/>
            <w:hideMark/>
          </w:tcPr>
          <w:p w14:paraId="2BFCC91A" w14:textId="643A2440" w:rsidR="00FB5D66" w:rsidRPr="00E20E79" w:rsidRDefault="00287952" w:rsidP="001324B5">
            <w:pPr>
              <w:spacing w:line="240" w:lineRule="auto"/>
              <w:ind w:firstLine="0"/>
              <w:jc w:val="center"/>
              <w:rPr>
                <w:rFonts w:ascii="Times New Roman" w:eastAsia="Times New Roman" w:hAnsi="Times New Roman"/>
                <w:color w:val="000000"/>
                <w:sz w:val="18"/>
                <w:szCs w:val="18"/>
                <w:lang w:eastAsia="zh-CN"/>
              </w:rPr>
            </w:pPr>
            <w:r w:rsidRPr="00E20E79">
              <w:rPr>
                <w:rFonts w:ascii="Times New Roman" w:eastAsia="Times New Roman" w:hAnsi="Times New Roman"/>
                <w:color w:val="000000"/>
                <w:sz w:val="18"/>
                <w:szCs w:val="18"/>
                <w:lang w:eastAsia="zh-CN"/>
              </w:rPr>
              <w:t>46</w:t>
            </w:r>
          </w:p>
        </w:tc>
      </w:tr>
    </w:tbl>
    <w:p w14:paraId="52DAAAFE" w14:textId="77777777" w:rsidR="00A7364F" w:rsidRPr="00E20E79" w:rsidRDefault="00A7364F" w:rsidP="00F96BE9">
      <w:pPr>
        <w:pStyle w:val="BodyTextIndent"/>
        <w:ind w:firstLine="0"/>
        <w:jc w:val="center"/>
        <w:rPr>
          <w:rFonts w:ascii="Times New Roman" w:hAnsi="Times New Roman"/>
          <w:szCs w:val="22"/>
          <w:lang w:eastAsia="zh-CN"/>
        </w:rPr>
      </w:pPr>
    </w:p>
    <w:p w14:paraId="1653776A" w14:textId="77777777" w:rsidR="00F96BE9" w:rsidRPr="00E20E79" w:rsidRDefault="00F96BE9" w:rsidP="00F96BE9">
      <w:pPr>
        <w:pStyle w:val="BodyTextIndent"/>
        <w:rPr>
          <w:rFonts w:ascii="Times New Roman" w:hAnsi="Times New Roman"/>
          <w:sz w:val="16"/>
          <w:szCs w:val="16"/>
          <w:lang w:eastAsia="zh-CN"/>
        </w:rPr>
      </w:pPr>
    </w:p>
    <w:p w14:paraId="26370623" w14:textId="7BC0EFC0" w:rsidR="00A67C11" w:rsidRPr="00E20E79" w:rsidRDefault="00917119" w:rsidP="00A52DF6">
      <w:pPr>
        <w:rPr>
          <w:rFonts w:ascii="Times New Roman" w:hAnsi="Times New Roman"/>
          <w:lang w:eastAsia="zh-CN"/>
        </w:rPr>
      </w:pPr>
      <w:r w:rsidRPr="00E20E79">
        <w:rPr>
          <w:rFonts w:ascii="Times New Roman" w:hAnsi="Times New Roman"/>
          <w:lang w:eastAsia="zh-CN"/>
        </w:rPr>
        <w:lastRenderedPageBreak/>
        <w:t xml:space="preserve">Table </w:t>
      </w:r>
      <w:r w:rsidR="006D10D5" w:rsidRPr="00E20E79">
        <w:rPr>
          <w:rFonts w:ascii="Times New Roman" w:hAnsi="Times New Roman"/>
          <w:lang w:eastAsia="zh-CN"/>
        </w:rPr>
        <w:t>3</w:t>
      </w:r>
      <w:r w:rsidRPr="00E20E79">
        <w:rPr>
          <w:rFonts w:ascii="Times New Roman" w:hAnsi="Times New Roman"/>
          <w:lang w:eastAsia="zh-CN"/>
        </w:rPr>
        <w:t xml:space="preserve"> summarizes the </w:t>
      </w:r>
      <w:r w:rsidR="008E57F0" w:rsidRPr="00E20E79">
        <w:rPr>
          <w:rFonts w:ascii="Times New Roman" w:hAnsi="Times New Roman"/>
          <w:lang w:eastAsia="zh-CN"/>
        </w:rPr>
        <w:t xml:space="preserve">differences between </w:t>
      </w:r>
      <w:r w:rsidR="00B46FAC" w:rsidRPr="00E20E79">
        <w:rPr>
          <w:rFonts w:ascii="Times New Roman" w:hAnsi="Times New Roman"/>
          <w:lang w:eastAsia="zh-CN"/>
        </w:rPr>
        <w:t xml:space="preserve">the new proposed method and </w:t>
      </w:r>
      <w:r w:rsidR="00DF5CE0" w:rsidRPr="00E20E79">
        <w:rPr>
          <w:rFonts w:ascii="Times New Roman" w:hAnsi="Times New Roman"/>
          <w:lang w:eastAsia="zh-CN"/>
        </w:rPr>
        <w:t>the traditional methods of estimating rebound effect</w:t>
      </w:r>
      <w:r w:rsidR="00A67C11" w:rsidRPr="00E20E79">
        <w:rPr>
          <w:rFonts w:ascii="Times New Roman" w:hAnsi="Times New Roman"/>
          <w:lang w:eastAsia="zh-CN"/>
        </w:rPr>
        <w:t>.</w:t>
      </w:r>
      <w:r w:rsidR="001F7D89" w:rsidRPr="00E20E79">
        <w:rPr>
          <w:rFonts w:ascii="Times New Roman" w:hAnsi="Times New Roman"/>
          <w:lang w:eastAsia="zh-CN"/>
        </w:rPr>
        <w:t xml:space="preserve"> The key difference between the </w:t>
      </w:r>
      <w:r w:rsidR="001F7D89" w:rsidRPr="00503C4B">
        <w:rPr>
          <w:rFonts w:ascii="Times New Roman" w:hAnsi="Times New Roman"/>
          <w:color w:val="000000" w:themeColor="text1"/>
          <w:lang w:eastAsia="zh-CN"/>
        </w:rPr>
        <w:t xml:space="preserve">two </w:t>
      </w:r>
      <w:r w:rsidR="00503C4B" w:rsidRPr="00503C4B">
        <w:rPr>
          <w:rFonts w:ascii="Times New Roman" w:hAnsi="Times New Roman"/>
          <w:color w:val="000000" w:themeColor="text1"/>
          <w:lang w:eastAsia="zh-CN"/>
        </w:rPr>
        <w:t>notions</w:t>
      </w:r>
      <w:r w:rsidR="00D13DC3" w:rsidRPr="00503C4B">
        <w:rPr>
          <w:rFonts w:ascii="Times New Roman" w:hAnsi="Times New Roman"/>
          <w:color w:val="000000" w:themeColor="text1"/>
          <w:lang w:eastAsia="zh-CN"/>
        </w:rPr>
        <w:t xml:space="preserve"> of rebound effects is whether the </w:t>
      </w:r>
      <w:r w:rsidR="00896B43" w:rsidRPr="00503C4B">
        <w:rPr>
          <w:rFonts w:ascii="Times New Roman" w:hAnsi="Times New Roman"/>
          <w:color w:val="000000" w:themeColor="text1"/>
          <w:lang w:eastAsia="zh-CN"/>
        </w:rPr>
        <w:t xml:space="preserve">case of a reduction in energy intensity is </w:t>
      </w:r>
      <w:r w:rsidR="00064157" w:rsidRPr="00503C4B">
        <w:rPr>
          <w:rFonts w:ascii="Times New Roman" w:hAnsi="Times New Roman"/>
          <w:color w:val="000000" w:themeColor="text1"/>
          <w:lang w:eastAsia="zh-CN"/>
        </w:rPr>
        <w:t xml:space="preserve">determined by </w:t>
      </w:r>
      <w:r w:rsidR="00B54626" w:rsidRPr="00503C4B">
        <w:rPr>
          <w:rFonts w:ascii="Times New Roman" w:hAnsi="Times New Roman"/>
          <w:color w:val="000000" w:themeColor="text1"/>
          <w:lang w:eastAsia="zh-CN"/>
        </w:rPr>
        <w:t xml:space="preserve">the actual next-year data or estimated by </w:t>
      </w:r>
      <w:r w:rsidR="00AE48DE" w:rsidRPr="00503C4B">
        <w:rPr>
          <w:rFonts w:ascii="Times New Roman" w:hAnsi="Times New Roman"/>
          <w:color w:val="000000" w:themeColor="text1"/>
          <w:lang w:eastAsia="zh-CN"/>
        </w:rPr>
        <w:t>an optimization approach.</w:t>
      </w:r>
      <w:r w:rsidR="007D125C" w:rsidRPr="00503C4B">
        <w:rPr>
          <w:rFonts w:ascii="Times New Roman" w:hAnsi="Times New Roman"/>
          <w:color w:val="000000" w:themeColor="text1"/>
          <w:lang w:eastAsia="zh-CN"/>
        </w:rPr>
        <w:t xml:space="preserve"> Both </w:t>
      </w:r>
      <w:r w:rsidR="00503C4B" w:rsidRPr="00503C4B">
        <w:rPr>
          <w:rFonts w:ascii="Times New Roman" w:hAnsi="Times New Roman"/>
          <w:color w:val="000000" w:themeColor="text1"/>
          <w:lang w:eastAsia="zh-CN"/>
        </w:rPr>
        <w:t>notions</w:t>
      </w:r>
      <w:r w:rsidR="007D125C" w:rsidRPr="00503C4B">
        <w:rPr>
          <w:rFonts w:ascii="Times New Roman" w:hAnsi="Times New Roman"/>
          <w:color w:val="000000" w:themeColor="text1"/>
          <w:lang w:eastAsia="zh-CN"/>
        </w:rPr>
        <w:t xml:space="preserve"> of rebound effects </w:t>
      </w:r>
      <w:r w:rsidR="0053555B" w:rsidRPr="00503C4B">
        <w:rPr>
          <w:rFonts w:ascii="Times New Roman" w:hAnsi="Times New Roman"/>
          <w:color w:val="000000" w:themeColor="text1"/>
          <w:lang w:eastAsia="zh-CN"/>
        </w:rPr>
        <w:t>can provide useful i</w:t>
      </w:r>
      <w:r w:rsidR="0053555B" w:rsidRPr="00E20E79">
        <w:rPr>
          <w:rFonts w:ascii="Times New Roman" w:hAnsi="Times New Roman"/>
          <w:lang w:eastAsia="zh-CN"/>
        </w:rPr>
        <w:t xml:space="preserve">nformation for policy makers. </w:t>
      </w:r>
      <w:r w:rsidR="00161C2E" w:rsidRPr="00E20E79">
        <w:rPr>
          <w:rFonts w:ascii="Times New Roman" w:hAnsi="Times New Roman"/>
          <w:lang w:eastAsia="zh-CN"/>
        </w:rPr>
        <w:t xml:space="preserve">The actual rebound effects </w:t>
      </w:r>
      <w:r w:rsidR="00161C2E" w:rsidRPr="007529F1">
        <w:rPr>
          <w:rFonts w:ascii="Times New Roman" w:hAnsi="Times New Roman"/>
          <w:lang w:eastAsia="zh-CN"/>
        </w:rPr>
        <w:t>alarm</w:t>
      </w:r>
      <w:r w:rsidR="00161C2E" w:rsidRPr="00E20E79">
        <w:rPr>
          <w:rFonts w:ascii="Times New Roman" w:hAnsi="Times New Roman"/>
          <w:lang w:eastAsia="zh-CN"/>
        </w:rPr>
        <w:t xml:space="preserve"> the potential large rebound effects (always </w:t>
      </w:r>
      <w:r w:rsidR="0011480E" w:rsidRPr="00E20E79">
        <w:rPr>
          <w:rFonts w:ascii="Times New Roman" w:hAnsi="Times New Roman"/>
          <w:lang w:eastAsia="zh-CN"/>
        </w:rPr>
        <w:t xml:space="preserve">backfire) in </w:t>
      </w:r>
      <w:r w:rsidR="00EF0713" w:rsidRPr="00E20E79">
        <w:rPr>
          <w:rFonts w:ascii="Times New Roman" w:hAnsi="Times New Roman"/>
          <w:lang w:eastAsia="zh-CN"/>
        </w:rPr>
        <w:t xml:space="preserve">practice while the optimal rebound effects </w:t>
      </w:r>
      <w:r w:rsidR="002D149E" w:rsidRPr="00E20E79">
        <w:rPr>
          <w:rFonts w:ascii="Times New Roman" w:hAnsi="Times New Roman"/>
          <w:lang w:eastAsia="zh-CN"/>
        </w:rPr>
        <w:t xml:space="preserve">indicate </w:t>
      </w:r>
      <w:r w:rsidR="000423A1" w:rsidRPr="00E20E79">
        <w:rPr>
          <w:rFonts w:ascii="Times New Roman" w:hAnsi="Times New Roman"/>
          <w:lang w:eastAsia="zh-CN"/>
        </w:rPr>
        <w:t xml:space="preserve">how </w:t>
      </w:r>
      <w:r w:rsidR="00B715E0" w:rsidRPr="00E20E79">
        <w:rPr>
          <w:rFonts w:ascii="Times New Roman" w:hAnsi="Times New Roman"/>
          <w:lang w:eastAsia="zh-CN"/>
        </w:rPr>
        <w:t>optimal the rebound effects c</w:t>
      </w:r>
      <w:r w:rsidR="009254B4">
        <w:rPr>
          <w:rFonts w:ascii="Times New Roman" w:hAnsi="Times New Roman"/>
          <w:lang w:eastAsia="zh-CN"/>
        </w:rPr>
        <w:t>an</w:t>
      </w:r>
      <w:r w:rsidR="00B715E0" w:rsidRPr="00E20E79">
        <w:rPr>
          <w:rFonts w:ascii="Times New Roman" w:hAnsi="Times New Roman"/>
          <w:lang w:eastAsia="zh-CN"/>
        </w:rPr>
        <w:t xml:space="preserve"> be under certain assumptions.</w:t>
      </w:r>
      <w:r w:rsidR="0068782B" w:rsidRPr="00E20E79">
        <w:rPr>
          <w:rFonts w:ascii="Times New Roman" w:hAnsi="Times New Roman"/>
          <w:lang w:eastAsia="zh-CN"/>
        </w:rPr>
        <w:t xml:space="preserve"> A full </w:t>
      </w:r>
      <w:r w:rsidR="00CC5CEC" w:rsidRPr="00E20E79">
        <w:rPr>
          <w:rFonts w:ascii="Times New Roman" w:hAnsi="Times New Roman"/>
          <w:lang w:eastAsia="zh-CN"/>
        </w:rPr>
        <w:t xml:space="preserve">optimal </w:t>
      </w:r>
      <w:r w:rsidR="0068782B" w:rsidRPr="00E20E79">
        <w:rPr>
          <w:rFonts w:ascii="Times New Roman" w:hAnsi="Times New Roman"/>
          <w:lang w:eastAsia="zh-CN"/>
        </w:rPr>
        <w:t>rebound effect</w:t>
      </w:r>
      <w:r w:rsidR="00CC5CEC" w:rsidRPr="00E20E79">
        <w:rPr>
          <w:rFonts w:ascii="Times New Roman" w:hAnsi="Times New Roman"/>
          <w:lang w:eastAsia="zh-CN"/>
        </w:rPr>
        <w:t xml:space="preserve"> implies that </w:t>
      </w:r>
      <w:r w:rsidR="006D10D5" w:rsidRPr="00E20E79">
        <w:rPr>
          <w:rFonts w:ascii="Times New Roman" w:hAnsi="Times New Roman"/>
          <w:lang w:eastAsia="zh-CN"/>
        </w:rPr>
        <w:t>energy</w:t>
      </w:r>
      <w:r w:rsidR="00DF0728" w:rsidRPr="00E20E79">
        <w:rPr>
          <w:rFonts w:ascii="Times New Roman" w:hAnsi="Times New Roman"/>
          <w:lang w:eastAsia="zh-CN"/>
        </w:rPr>
        <w:t xml:space="preserve"> use</w:t>
      </w:r>
      <w:r w:rsidR="006D10D5" w:rsidRPr="00E20E79">
        <w:rPr>
          <w:rFonts w:ascii="Times New Roman" w:hAnsi="Times New Roman"/>
          <w:lang w:eastAsia="zh-CN"/>
        </w:rPr>
        <w:t xml:space="preserve"> is </w:t>
      </w:r>
      <w:r w:rsidR="00DF0728" w:rsidRPr="00E20E79">
        <w:rPr>
          <w:rFonts w:ascii="Times New Roman" w:hAnsi="Times New Roman"/>
          <w:lang w:eastAsia="zh-CN"/>
        </w:rPr>
        <w:t xml:space="preserve">the </w:t>
      </w:r>
      <w:r w:rsidR="006D10D5" w:rsidRPr="00E20E79">
        <w:rPr>
          <w:rFonts w:ascii="Times New Roman" w:hAnsi="Times New Roman"/>
          <w:lang w:eastAsia="zh-CN"/>
        </w:rPr>
        <w:t>bottleneck of the economy</w:t>
      </w:r>
      <w:r w:rsidR="00DF0728" w:rsidRPr="00E20E79">
        <w:rPr>
          <w:rFonts w:ascii="Times New Roman" w:hAnsi="Times New Roman"/>
          <w:lang w:eastAsia="zh-CN"/>
        </w:rPr>
        <w:t xml:space="preserve"> while a zero </w:t>
      </w:r>
      <w:r w:rsidR="007A6DCF" w:rsidRPr="00E20E79">
        <w:rPr>
          <w:rFonts w:ascii="Times New Roman" w:hAnsi="Times New Roman"/>
          <w:lang w:eastAsia="zh-CN"/>
        </w:rPr>
        <w:t xml:space="preserve">optimal </w:t>
      </w:r>
      <w:r w:rsidR="006D10D5" w:rsidRPr="00E20E79">
        <w:rPr>
          <w:rFonts w:ascii="Times New Roman" w:hAnsi="Times New Roman"/>
          <w:lang w:eastAsia="zh-CN"/>
        </w:rPr>
        <w:t xml:space="preserve">rebound </w:t>
      </w:r>
      <w:r w:rsidR="00DF0728" w:rsidRPr="00E20E79">
        <w:rPr>
          <w:rFonts w:ascii="Times New Roman" w:hAnsi="Times New Roman"/>
          <w:lang w:eastAsia="zh-CN"/>
        </w:rPr>
        <w:t xml:space="preserve">effect </w:t>
      </w:r>
      <w:r w:rsidR="00CC3329" w:rsidRPr="00E20E79">
        <w:rPr>
          <w:rFonts w:ascii="Times New Roman" w:hAnsi="Times New Roman"/>
          <w:lang w:eastAsia="zh-CN"/>
        </w:rPr>
        <w:t xml:space="preserve">indicates that </w:t>
      </w:r>
      <w:r w:rsidR="006D10D5" w:rsidRPr="00E20E79">
        <w:rPr>
          <w:rFonts w:ascii="Times New Roman" w:hAnsi="Times New Roman"/>
          <w:lang w:eastAsia="zh-CN"/>
        </w:rPr>
        <w:t xml:space="preserve">economic output </w:t>
      </w:r>
      <w:r w:rsidR="004F4F1B" w:rsidRPr="00E20E79">
        <w:rPr>
          <w:rFonts w:ascii="Times New Roman" w:hAnsi="Times New Roman"/>
          <w:lang w:eastAsia="zh-CN"/>
        </w:rPr>
        <w:t xml:space="preserve">is contained by </w:t>
      </w:r>
      <w:r w:rsidR="005C1E67" w:rsidRPr="00E20E79">
        <w:rPr>
          <w:rFonts w:ascii="Times New Roman" w:hAnsi="Times New Roman"/>
          <w:lang w:eastAsia="zh-CN"/>
        </w:rPr>
        <w:t>a bottleneck other than</w:t>
      </w:r>
      <w:r w:rsidR="006D10D5" w:rsidRPr="00E20E79">
        <w:rPr>
          <w:rFonts w:ascii="Times New Roman" w:hAnsi="Times New Roman"/>
          <w:lang w:eastAsia="zh-CN"/>
        </w:rPr>
        <w:t xml:space="preserve"> energy and </w:t>
      </w:r>
      <w:r w:rsidR="009254B4">
        <w:rPr>
          <w:rFonts w:ascii="Times New Roman" w:hAnsi="Times New Roman"/>
          <w:lang w:eastAsia="zh-CN"/>
        </w:rPr>
        <w:t xml:space="preserve">that </w:t>
      </w:r>
      <w:r w:rsidR="00E24ED2" w:rsidRPr="00E20E79">
        <w:rPr>
          <w:rFonts w:ascii="Times New Roman" w:hAnsi="Times New Roman"/>
          <w:lang w:eastAsia="zh-CN"/>
        </w:rPr>
        <w:t>a reduction in energy intensity</w:t>
      </w:r>
      <w:r w:rsidR="006D10D5" w:rsidRPr="00E20E79">
        <w:rPr>
          <w:rFonts w:ascii="Times New Roman" w:hAnsi="Times New Roman"/>
          <w:lang w:eastAsia="zh-CN"/>
        </w:rPr>
        <w:t xml:space="preserve"> results in energy savings</w:t>
      </w:r>
      <w:r w:rsidR="00BD58C5" w:rsidRPr="00E20E79">
        <w:rPr>
          <w:rFonts w:ascii="Times New Roman" w:hAnsi="Times New Roman"/>
          <w:lang w:eastAsia="zh-CN"/>
        </w:rPr>
        <w:t xml:space="preserve"> alone</w:t>
      </w:r>
      <w:r w:rsidR="006D10D5" w:rsidRPr="00E20E79">
        <w:rPr>
          <w:rFonts w:ascii="Times New Roman" w:hAnsi="Times New Roman"/>
          <w:lang w:eastAsia="zh-CN"/>
        </w:rPr>
        <w:t xml:space="preserve">. </w:t>
      </w:r>
      <w:r w:rsidR="00F009AC" w:rsidRPr="00E20E79">
        <w:rPr>
          <w:rFonts w:ascii="Times New Roman" w:hAnsi="Times New Roman"/>
          <w:lang w:eastAsia="zh-CN"/>
        </w:rPr>
        <w:t>A p</w:t>
      </w:r>
      <w:r w:rsidR="006D10D5" w:rsidRPr="00E20E79">
        <w:rPr>
          <w:rFonts w:ascii="Times New Roman" w:hAnsi="Times New Roman"/>
          <w:lang w:eastAsia="zh-CN"/>
        </w:rPr>
        <w:t>artial</w:t>
      </w:r>
      <w:r w:rsidR="00F009AC" w:rsidRPr="00E20E79">
        <w:rPr>
          <w:rFonts w:ascii="Times New Roman" w:hAnsi="Times New Roman"/>
          <w:lang w:eastAsia="zh-CN"/>
        </w:rPr>
        <w:t xml:space="preserve"> optimal</w:t>
      </w:r>
      <w:r w:rsidR="006D10D5" w:rsidRPr="00E20E79">
        <w:rPr>
          <w:rFonts w:ascii="Times New Roman" w:hAnsi="Times New Roman"/>
          <w:lang w:eastAsia="zh-CN"/>
        </w:rPr>
        <w:t xml:space="preserve"> rebound </w:t>
      </w:r>
      <w:r w:rsidR="00F009AC" w:rsidRPr="00E20E79">
        <w:rPr>
          <w:rFonts w:ascii="Times New Roman" w:hAnsi="Times New Roman"/>
          <w:lang w:eastAsia="zh-CN"/>
        </w:rPr>
        <w:t>effect corresponds to a situation of modest scarcity of energy use</w:t>
      </w:r>
      <w:r w:rsidR="000811C6" w:rsidRPr="00E20E79">
        <w:rPr>
          <w:rFonts w:ascii="Times New Roman" w:hAnsi="Times New Roman"/>
          <w:lang w:eastAsia="zh-CN"/>
        </w:rPr>
        <w:t xml:space="preserve"> and a reduction in energy intensity </w:t>
      </w:r>
      <w:r w:rsidR="006D10D5" w:rsidRPr="00E20E79">
        <w:rPr>
          <w:rFonts w:ascii="Times New Roman" w:hAnsi="Times New Roman"/>
          <w:lang w:eastAsia="zh-CN"/>
        </w:rPr>
        <w:t xml:space="preserve">has potential to save energy </w:t>
      </w:r>
      <w:r w:rsidR="00D71BC2" w:rsidRPr="00E20E79">
        <w:rPr>
          <w:rFonts w:ascii="Times New Roman" w:hAnsi="Times New Roman"/>
          <w:lang w:eastAsia="zh-CN"/>
        </w:rPr>
        <w:t>as well as</w:t>
      </w:r>
      <w:r w:rsidR="006D10D5" w:rsidRPr="00E20E79">
        <w:rPr>
          <w:rFonts w:ascii="Times New Roman" w:hAnsi="Times New Roman"/>
          <w:lang w:eastAsia="zh-CN"/>
        </w:rPr>
        <w:t xml:space="preserve"> promote economic growth.</w:t>
      </w:r>
    </w:p>
    <w:p w14:paraId="385CE47C" w14:textId="4AF48C47" w:rsidR="00A67C11" w:rsidRPr="00E20E79" w:rsidRDefault="00682D72" w:rsidP="00A52DF6">
      <w:pPr>
        <w:rPr>
          <w:rFonts w:ascii="Times New Roman" w:hAnsi="Times New Roman"/>
          <w:lang w:eastAsia="zh-CN"/>
        </w:rPr>
      </w:pPr>
      <w:r w:rsidRPr="00E20E79">
        <w:rPr>
          <w:rFonts w:ascii="Times New Roman" w:hAnsi="Times New Roman"/>
          <w:lang w:eastAsia="zh-CN"/>
        </w:rPr>
        <w:t xml:space="preserve">Table </w:t>
      </w:r>
      <w:r w:rsidR="006D10D5" w:rsidRPr="00E20E79">
        <w:rPr>
          <w:rFonts w:ascii="Times New Roman" w:hAnsi="Times New Roman"/>
          <w:lang w:eastAsia="zh-CN"/>
        </w:rPr>
        <w:t>3</w:t>
      </w:r>
      <w:r w:rsidRPr="00E20E79">
        <w:rPr>
          <w:rFonts w:ascii="Times New Roman" w:hAnsi="Times New Roman"/>
          <w:lang w:eastAsia="zh-CN"/>
        </w:rPr>
        <w:t xml:space="preserve">. </w:t>
      </w:r>
      <w:r w:rsidR="00641697" w:rsidRPr="00E20E79">
        <w:rPr>
          <w:rFonts w:ascii="Times New Roman" w:hAnsi="Times New Roman"/>
          <w:lang w:eastAsia="zh-CN"/>
        </w:rPr>
        <w:t>Differences between the</w:t>
      </w:r>
      <w:r w:rsidR="00EE3F4A" w:rsidRPr="00E20E79">
        <w:rPr>
          <w:rFonts w:ascii="Times New Roman" w:hAnsi="Times New Roman"/>
          <w:lang w:eastAsia="zh-CN"/>
        </w:rPr>
        <w:t xml:space="preserve"> “optimal” and “actual” rebound effect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43"/>
        <w:gridCol w:w="3402"/>
        <w:gridCol w:w="3767"/>
      </w:tblGrid>
      <w:tr w:rsidR="0028183E" w:rsidRPr="00E20E79" w14:paraId="2FEDE6FC" w14:textId="77777777" w:rsidTr="00913DFD">
        <w:tc>
          <w:tcPr>
            <w:tcW w:w="2943" w:type="dxa"/>
          </w:tcPr>
          <w:p w14:paraId="51CD0632" w14:textId="77777777" w:rsidR="0028183E" w:rsidRPr="00E20E79" w:rsidRDefault="0028183E" w:rsidP="00913DFD">
            <w:pPr>
              <w:spacing w:line="240" w:lineRule="auto"/>
              <w:ind w:firstLine="0"/>
              <w:rPr>
                <w:rFonts w:ascii="Times New Roman" w:hAnsi="Times New Roman"/>
                <w:b/>
                <w:bCs/>
                <w:lang w:eastAsia="zh-CN"/>
              </w:rPr>
            </w:pPr>
          </w:p>
        </w:tc>
        <w:tc>
          <w:tcPr>
            <w:tcW w:w="3402" w:type="dxa"/>
          </w:tcPr>
          <w:p w14:paraId="41739D15" w14:textId="488A3CC5" w:rsidR="0028183E" w:rsidRPr="00E20E79" w:rsidRDefault="001D412D"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“Optimal” rebound in this study</w:t>
            </w:r>
          </w:p>
        </w:tc>
        <w:tc>
          <w:tcPr>
            <w:tcW w:w="3767" w:type="dxa"/>
          </w:tcPr>
          <w:p w14:paraId="0B5DFE35" w14:textId="224CAD05" w:rsidR="0028183E" w:rsidRPr="00E20E79" w:rsidRDefault="001D412D"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 xml:space="preserve">“Actual” rebound in </w:t>
            </w:r>
            <w:r w:rsidR="001722C3" w:rsidRPr="00E20E79">
              <w:rPr>
                <w:rFonts w:ascii="Times New Roman" w:hAnsi="Times New Roman"/>
                <w:b/>
                <w:bCs/>
                <w:lang w:eastAsia="zh-CN"/>
              </w:rPr>
              <w:fldChar w:fldCharType="begin"/>
            </w:r>
            <w:r w:rsidR="00814751" w:rsidRPr="00E20E79">
              <w:rPr>
                <w:rFonts w:ascii="Times New Roman" w:hAnsi="Times New Roman"/>
                <w:b/>
                <w:bCs/>
                <w:lang w:eastAsia="zh-CN"/>
              </w:rPr>
              <w:instrText xml:space="preserve"> ADDIN EN.CITE &lt;EndNote&gt;&lt;Cite AuthorYear="1"&gt;&lt;Author&gt;Wei&lt;/Author&gt;&lt;Year&gt;2019&lt;/Year&gt;&lt;RecNum&gt;2492&lt;/RecNum&gt;&lt;DisplayText&gt;Wei et al. (2019)&lt;/DisplayText&gt;&lt;record&gt;&lt;rec-number&gt;2492&lt;/rec-number&gt;&lt;foreign-keys&gt;&lt;key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001722C3" w:rsidRPr="00E20E79">
              <w:rPr>
                <w:rFonts w:ascii="Times New Roman" w:hAnsi="Times New Roman"/>
                <w:b/>
                <w:bCs/>
                <w:lang w:eastAsia="zh-CN"/>
              </w:rPr>
              <w:fldChar w:fldCharType="separate"/>
            </w:r>
            <w:r w:rsidR="001722C3" w:rsidRPr="00E20E79">
              <w:rPr>
                <w:rFonts w:ascii="Times New Roman" w:hAnsi="Times New Roman"/>
                <w:b/>
                <w:bCs/>
                <w:noProof/>
                <w:lang w:eastAsia="zh-CN"/>
              </w:rPr>
              <w:t>Wei et al. (2019)</w:t>
            </w:r>
            <w:r w:rsidR="001722C3" w:rsidRPr="00E20E79">
              <w:rPr>
                <w:rFonts w:ascii="Times New Roman" w:hAnsi="Times New Roman"/>
                <w:b/>
                <w:bCs/>
                <w:lang w:eastAsia="zh-CN"/>
              </w:rPr>
              <w:fldChar w:fldCharType="end"/>
            </w:r>
          </w:p>
        </w:tc>
      </w:tr>
      <w:tr w:rsidR="0028183E" w:rsidRPr="00E20E79" w14:paraId="6C781DEA" w14:textId="77777777" w:rsidTr="00913DFD">
        <w:tc>
          <w:tcPr>
            <w:tcW w:w="2943" w:type="dxa"/>
          </w:tcPr>
          <w:p w14:paraId="54C32012" w14:textId="1C0102DD" w:rsidR="0028183E" w:rsidRPr="00E20E79" w:rsidRDefault="0000241E"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 xml:space="preserve">Data of </w:t>
            </w:r>
            <w:r w:rsidR="008F32FB" w:rsidRPr="00E20E79">
              <w:rPr>
                <w:rFonts w:ascii="Times New Roman" w:hAnsi="Times New Roman"/>
                <w:b/>
                <w:bCs/>
                <w:lang w:eastAsia="zh-CN"/>
              </w:rPr>
              <w:t>potential</w:t>
            </w:r>
            <w:r w:rsidR="00FE7542" w:rsidRPr="00E20E79">
              <w:rPr>
                <w:rFonts w:ascii="Times New Roman" w:hAnsi="Times New Roman"/>
                <w:b/>
                <w:bCs/>
                <w:lang w:eastAsia="zh-CN"/>
              </w:rPr>
              <w:t xml:space="preserve"> </w:t>
            </w:r>
            <w:r w:rsidR="005431CF" w:rsidRPr="00E20E79">
              <w:rPr>
                <w:rFonts w:ascii="Times New Roman" w:hAnsi="Times New Roman"/>
                <w:b/>
                <w:bCs/>
                <w:lang w:eastAsia="zh-CN"/>
              </w:rPr>
              <w:t>energy intensity</w:t>
            </w:r>
          </w:p>
        </w:tc>
        <w:tc>
          <w:tcPr>
            <w:tcW w:w="3402" w:type="dxa"/>
          </w:tcPr>
          <w:p w14:paraId="5CB23A2A" w14:textId="04AD253B" w:rsidR="0028183E" w:rsidRPr="00E20E79" w:rsidRDefault="003A07AB" w:rsidP="00EC2795">
            <w:pPr>
              <w:spacing w:line="240" w:lineRule="auto"/>
              <w:ind w:firstLine="0"/>
              <w:jc w:val="left"/>
              <w:rPr>
                <w:rFonts w:ascii="Times New Roman" w:hAnsi="Times New Roman"/>
                <w:lang w:eastAsia="zh-CN"/>
              </w:rPr>
            </w:pPr>
            <w:r w:rsidRPr="00E20E79">
              <w:rPr>
                <w:rFonts w:ascii="Times New Roman" w:hAnsi="Times New Roman"/>
                <w:lang w:eastAsia="zh-CN"/>
              </w:rPr>
              <w:t>E</w:t>
            </w:r>
            <w:r w:rsidR="005431CF" w:rsidRPr="00E20E79">
              <w:rPr>
                <w:rFonts w:ascii="Times New Roman" w:hAnsi="Times New Roman"/>
                <w:lang w:eastAsia="zh-CN"/>
              </w:rPr>
              <w:t>stimated by</w:t>
            </w:r>
            <w:r w:rsidR="00601826" w:rsidRPr="00E20E79">
              <w:rPr>
                <w:rFonts w:ascii="Times New Roman" w:hAnsi="Times New Roman"/>
                <w:lang w:eastAsia="zh-CN"/>
              </w:rPr>
              <w:t xml:space="preserve"> </w:t>
            </w:r>
            <w:r w:rsidR="00A062B6" w:rsidRPr="00E20E79">
              <w:rPr>
                <w:rFonts w:ascii="Times New Roman" w:hAnsi="Times New Roman"/>
                <w:lang w:eastAsia="zh-CN"/>
              </w:rPr>
              <w:t>a</w:t>
            </w:r>
            <w:r w:rsidRPr="00E20E79">
              <w:rPr>
                <w:rFonts w:ascii="Times New Roman" w:hAnsi="Times New Roman"/>
                <w:lang w:eastAsia="zh-CN"/>
              </w:rPr>
              <w:t>n optimization</w:t>
            </w:r>
            <w:r w:rsidR="00A062B6" w:rsidRPr="00E20E79">
              <w:rPr>
                <w:rFonts w:ascii="Times New Roman" w:hAnsi="Times New Roman"/>
                <w:lang w:eastAsia="zh-CN"/>
              </w:rPr>
              <w:t xml:space="preserve"> </w:t>
            </w:r>
            <w:r w:rsidR="008660E5" w:rsidRPr="00E20E79">
              <w:rPr>
                <w:rFonts w:ascii="Times New Roman" w:hAnsi="Times New Roman"/>
                <w:lang w:eastAsia="zh-CN"/>
              </w:rPr>
              <w:t>approach</w:t>
            </w:r>
            <w:r w:rsidR="00A062B6" w:rsidRPr="00E20E79">
              <w:rPr>
                <w:rFonts w:ascii="Times New Roman" w:hAnsi="Times New Roman"/>
                <w:lang w:eastAsia="zh-CN"/>
              </w:rPr>
              <w:t xml:space="preserve"> such as</w:t>
            </w:r>
            <w:r w:rsidR="008660E5" w:rsidRPr="00E20E79">
              <w:rPr>
                <w:rFonts w:ascii="Times New Roman" w:hAnsi="Times New Roman"/>
                <w:lang w:eastAsia="zh-CN"/>
              </w:rPr>
              <w:t xml:space="preserve"> a</w:t>
            </w:r>
            <w:r w:rsidR="00A062B6" w:rsidRPr="00E20E79">
              <w:rPr>
                <w:rFonts w:ascii="Times New Roman" w:hAnsi="Times New Roman"/>
                <w:lang w:eastAsia="zh-CN"/>
              </w:rPr>
              <w:t xml:space="preserve"> DEA</w:t>
            </w:r>
            <w:r w:rsidR="008660E5" w:rsidRPr="00E20E79">
              <w:rPr>
                <w:rFonts w:ascii="Times New Roman" w:hAnsi="Times New Roman"/>
                <w:lang w:eastAsia="zh-CN"/>
              </w:rPr>
              <w:t xml:space="preserve"> model</w:t>
            </w:r>
          </w:p>
        </w:tc>
        <w:tc>
          <w:tcPr>
            <w:tcW w:w="3767" w:type="dxa"/>
          </w:tcPr>
          <w:p w14:paraId="3C6E3F1D" w14:textId="6F6BFF5A" w:rsidR="0028183E" w:rsidRPr="00E20E79" w:rsidRDefault="00F62551" w:rsidP="00EC2795">
            <w:pPr>
              <w:spacing w:line="240" w:lineRule="auto"/>
              <w:ind w:firstLine="0"/>
              <w:jc w:val="left"/>
              <w:rPr>
                <w:rFonts w:ascii="Times New Roman" w:hAnsi="Times New Roman"/>
                <w:lang w:eastAsia="zh-CN"/>
              </w:rPr>
            </w:pPr>
            <w:r w:rsidRPr="00E20E79">
              <w:rPr>
                <w:rFonts w:ascii="Times New Roman" w:hAnsi="Times New Roman"/>
                <w:lang w:eastAsia="zh-CN"/>
              </w:rPr>
              <w:t xml:space="preserve">The </w:t>
            </w:r>
            <w:r w:rsidR="00A7503B" w:rsidRPr="00E20E79">
              <w:rPr>
                <w:rFonts w:ascii="Times New Roman" w:hAnsi="Times New Roman"/>
                <w:lang w:eastAsia="zh-CN"/>
              </w:rPr>
              <w:t xml:space="preserve">actual </w:t>
            </w:r>
            <w:r w:rsidRPr="00E20E79">
              <w:rPr>
                <w:rFonts w:ascii="Times New Roman" w:hAnsi="Times New Roman"/>
                <w:lang w:eastAsia="zh-CN"/>
              </w:rPr>
              <w:t xml:space="preserve">energy intensity </w:t>
            </w:r>
            <w:r w:rsidR="00A7503B" w:rsidRPr="00E20E79">
              <w:rPr>
                <w:rFonts w:ascii="Times New Roman" w:hAnsi="Times New Roman"/>
                <w:lang w:eastAsia="zh-CN"/>
              </w:rPr>
              <w:t xml:space="preserve">in the next </w:t>
            </w:r>
            <w:r w:rsidR="007C329A" w:rsidRPr="00E20E79">
              <w:rPr>
                <w:rFonts w:ascii="Times New Roman" w:hAnsi="Times New Roman"/>
                <w:lang w:eastAsia="zh-CN"/>
              </w:rPr>
              <w:t>year</w:t>
            </w:r>
          </w:p>
        </w:tc>
      </w:tr>
      <w:tr w:rsidR="0028183E" w:rsidRPr="00E20E79" w14:paraId="4E974A23" w14:textId="77777777" w:rsidTr="00913DFD">
        <w:tc>
          <w:tcPr>
            <w:tcW w:w="2943" w:type="dxa"/>
          </w:tcPr>
          <w:p w14:paraId="572086CD" w14:textId="73CA6B25" w:rsidR="0028183E" w:rsidRPr="00E20E79" w:rsidRDefault="00E5722D"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 xml:space="preserve">Potential energy </w:t>
            </w:r>
            <w:r w:rsidR="00D3049E" w:rsidRPr="00E20E79">
              <w:rPr>
                <w:rFonts w:ascii="Times New Roman" w:hAnsi="Times New Roman"/>
                <w:b/>
                <w:bCs/>
                <w:lang w:eastAsia="zh-CN"/>
              </w:rPr>
              <w:t>savings</w:t>
            </w:r>
            <w:r w:rsidR="00F572B1" w:rsidRPr="00E20E79">
              <w:rPr>
                <w:rFonts w:ascii="Times New Roman" w:hAnsi="Times New Roman"/>
                <w:b/>
                <w:bCs/>
                <w:lang w:eastAsia="zh-CN"/>
              </w:rPr>
              <w:t xml:space="preserve"> (PES)</w:t>
            </w:r>
          </w:p>
        </w:tc>
        <w:tc>
          <w:tcPr>
            <w:tcW w:w="3402" w:type="dxa"/>
          </w:tcPr>
          <w:p w14:paraId="15E05CCA" w14:textId="3C12C60E" w:rsidR="0028183E" w:rsidRPr="00E20E79" w:rsidRDefault="001604DC" w:rsidP="00EC2795">
            <w:pPr>
              <w:spacing w:line="240" w:lineRule="auto"/>
              <w:ind w:firstLine="0"/>
              <w:jc w:val="left"/>
              <w:rPr>
                <w:rFonts w:ascii="Times New Roman" w:hAnsi="Times New Roman"/>
                <w:lang w:eastAsia="zh-CN"/>
              </w:rPr>
            </w:pPr>
            <w:r w:rsidRPr="00E20E79">
              <w:rPr>
                <w:rFonts w:ascii="Times New Roman" w:hAnsi="Times New Roman"/>
                <w:lang w:eastAsia="zh-CN"/>
              </w:rPr>
              <w:t>Current</w:t>
            </w:r>
            <w:r w:rsidR="003231AE" w:rsidRPr="00E20E79">
              <w:rPr>
                <w:rFonts w:ascii="Times New Roman" w:hAnsi="Times New Roman"/>
                <w:lang w:eastAsia="zh-CN"/>
              </w:rPr>
              <w:t>-year</w:t>
            </w:r>
            <w:r w:rsidRPr="00E20E79">
              <w:rPr>
                <w:rFonts w:ascii="Times New Roman" w:hAnsi="Times New Roman"/>
                <w:lang w:eastAsia="zh-CN"/>
              </w:rPr>
              <w:t xml:space="preserve"> energy use minus </w:t>
            </w:r>
            <w:r w:rsidR="00A4788D" w:rsidRPr="00E20E79">
              <w:rPr>
                <w:rFonts w:ascii="Times New Roman" w:hAnsi="Times New Roman"/>
                <w:lang w:eastAsia="zh-CN"/>
              </w:rPr>
              <w:t>optimal energy</w:t>
            </w:r>
            <w:r w:rsidR="00BE3240" w:rsidRPr="00E20E79">
              <w:rPr>
                <w:rFonts w:ascii="Times New Roman" w:hAnsi="Times New Roman"/>
                <w:lang w:eastAsia="zh-CN"/>
              </w:rPr>
              <w:t xml:space="preserve"> </w:t>
            </w:r>
            <w:r w:rsidR="00526623" w:rsidRPr="00E20E79">
              <w:rPr>
                <w:rFonts w:ascii="Times New Roman" w:hAnsi="Times New Roman"/>
                <w:lang w:eastAsia="zh-CN"/>
              </w:rPr>
              <w:t>intensity multiplied by current economic output</w:t>
            </w:r>
          </w:p>
        </w:tc>
        <w:tc>
          <w:tcPr>
            <w:tcW w:w="3767" w:type="dxa"/>
          </w:tcPr>
          <w:p w14:paraId="5B545D97" w14:textId="2DDBB5B2" w:rsidR="0028183E" w:rsidRPr="00E20E79" w:rsidRDefault="00A4788D" w:rsidP="00EC2795">
            <w:pPr>
              <w:spacing w:line="240" w:lineRule="auto"/>
              <w:ind w:firstLine="0"/>
              <w:jc w:val="left"/>
              <w:rPr>
                <w:rFonts w:ascii="Times New Roman" w:hAnsi="Times New Roman"/>
                <w:lang w:eastAsia="zh-CN"/>
              </w:rPr>
            </w:pPr>
            <w:r w:rsidRPr="00E20E79">
              <w:rPr>
                <w:rFonts w:ascii="Times New Roman" w:hAnsi="Times New Roman"/>
                <w:lang w:eastAsia="zh-CN"/>
              </w:rPr>
              <w:t>Current</w:t>
            </w:r>
            <w:r w:rsidR="007C329A" w:rsidRPr="00E20E79">
              <w:rPr>
                <w:rFonts w:ascii="Times New Roman" w:hAnsi="Times New Roman"/>
                <w:lang w:eastAsia="zh-CN"/>
              </w:rPr>
              <w:t>-year</w:t>
            </w:r>
            <w:r w:rsidRPr="00E20E79">
              <w:rPr>
                <w:rFonts w:ascii="Times New Roman" w:hAnsi="Times New Roman"/>
                <w:lang w:eastAsia="zh-CN"/>
              </w:rPr>
              <w:t xml:space="preserve"> energy use minus</w:t>
            </w:r>
            <w:r w:rsidR="00AB6C12" w:rsidRPr="00E20E79">
              <w:rPr>
                <w:rFonts w:ascii="Times New Roman" w:hAnsi="Times New Roman"/>
                <w:lang w:eastAsia="zh-CN"/>
              </w:rPr>
              <w:t xml:space="preserve"> </w:t>
            </w:r>
            <w:r w:rsidR="00AE44AC" w:rsidRPr="00E20E79">
              <w:rPr>
                <w:rFonts w:ascii="Times New Roman" w:hAnsi="Times New Roman"/>
                <w:lang w:eastAsia="zh-CN"/>
              </w:rPr>
              <w:t>the next-</w:t>
            </w:r>
            <w:r w:rsidR="007C329A" w:rsidRPr="00E20E79">
              <w:rPr>
                <w:rFonts w:ascii="Times New Roman" w:hAnsi="Times New Roman"/>
                <w:lang w:eastAsia="zh-CN"/>
              </w:rPr>
              <w:t>year</w:t>
            </w:r>
            <w:r w:rsidR="00AE44AC" w:rsidRPr="00E20E79">
              <w:rPr>
                <w:rFonts w:ascii="Times New Roman" w:hAnsi="Times New Roman"/>
                <w:lang w:eastAsia="zh-CN"/>
              </w:rPr>
              <w:t xml:space="preserve"> energy </w:t>
            </w:r>
            <w:r w:rsidR="00526623" w:rsidRPr="00E20E79">
              <w:rPr>
                <w:rFonts w:ascii="Times New Roman" w:hAnsi="Times New Roman"/>
                <w:lang w:eastAsia="zh-CN"/>
              </w:rPr>
              <w:t>intensity multiplied by current economic output</w:t>
            </w:r>
          </w:p>
        </w:tc>
      </w:tr>
      <w:tr w:rsidR="0028183E" w:rsidRPr="00E20E79" w14:paraId="5F578AC0" w14:textId="77777777" w:rsidTr="00913DFD">
        <w:tc>
          <w:tcPr>
            <w:tcW w:w="2943" w:type="dxa"/>
          </w:tcPr>
          <w:p w14:paraId="1D040A37" w14:textId="2A42AA68" w:rsidR="0028183E" w:rsidRPr="00E20E79" w:rsidRDefault="00AE44AC"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Actual energy savings (AES)</w:t>
            </w:r>
          </w:p>
        </w:tc>
        <w:tc>
          <w:tcPr>
            <w:tcW w:w="3402" w:type="dxa"/>
          </w:tcPr>
          <w:p w14:paraId="3F08B03B" w14:textId="256C585F" w:rsidR="0028183E" w:rsidRPr="00E20E79" w:rsidRDefault="00526623" w:rsidP="00EC2795">
            <w:pPr>
              <w:spacing w:line="240" w:lineRule="auto"/>
              <w:ind w:firstLine="0"/>
              <w:jc w:val="left"/>
              <w:rPr>
                <w:rFonts w:ascii="Times New Roman" w:hAnsi="Times New Roman"/>
                <w:lang w:eastAsia="zh-CN"/>
              </w:rPr>
            </w:pPr>
            <w:r w:rsidRPr="00E20E79">
              <w:rPr>
                <w:rFonts w:ascii="Times New Roman" w:hAnsi="Times New Roman"/>
                <w:lang w:eastAsia="zh-CN"/>
              </w:rPr>
              <w:t>Current</w:t>
            </w:r>
            <w:r w:rsidR="003231AE" w:rsidRPr="00E20E79">
              <w:rPr>
                <w:rFonts w:ascii="Times New Roman" w:hAnsi="Times New Roman"/>
                <w:lang w:eastAsia="zh-CN"/>
              </w:rPr>
              <w:t>-year</w:t>
            </w:r>
            <w:r w:rsidRPr="00E20E79">
              <w:rPr>
                <w:rFonts w:ascii="Times New Roman" w:hAnsi="Times New Roman"/>
                <w:lang w:eastAsia="zh-CN"/>
              </w:rPr>
              <w:t xml:space="preserve"> energy use minus optimal energy use</w:t>
            </w:r>
          </w:p>
        </w:tc>
        <w:tc>
          <w:tcPr>
            <w:tcW w:w="3767" w:type="dxa"/>
          </w:tcPr>
          <w:p w14:paraId="4B5D8F84" w14:textId="16ED3921" w:rsidR="0028183E" w:rsidRPr="00E20E79" w:rsidRDefault="00526623" w:rsidP="00EC2795">
            <w:pPr>
              <w:spacing w:line="240" w:lineRule="auto"/>
              <w:ind w:firstLine="0"/>
              <w:jc w:val="left"/>
              <w:rPr>
                <w:rFonts w:ascii="Times New Roman" w:hAnsi="Times New Roman"/>
                <w:lang w:eastAsia="zh-CN"/>
              </w:rPr>
            </w:pPr>
            <w:r w:rsidRPr="00E20E79">
              <w:rPr>
                <w:rFonts w:ascii="Times New Roman" w:hAnsi="Times New Roman"/>
                <w:lang w:eastAsia="zh-CN"/>
              </w:rPr>
              <w:t>Current</w:t>
            </w:r>
            <w:r w:rsidR="003231AE" w:rsidRPr="00E20E79">
              <w:rPr>
                <w:rFonts w:ascii="Times New Roman" w:hAnsi="Times New Roman"/>
                <w:lang w:eastAsia="zh-CN"/>
              </w:rPr>
              <w:t>-year</w:t>
            </w:r>
            <w:r w:rsidRPr="00E20E79">
              <w:rPr>
                <w:rFonts w:ascii="Times New Roman" w:hAnsi="Times New Roman"/>
                <w:lang w:eastAsia="zh-CN"/>
              </w:rPr>
              <w:t xml:space="preserve"> energy use minus the next-</w:t>
            </w:r>
            <w:r w:rsidR="007C329A" w:rsidRPr="00E20E79">
              <w:rPr>
                <w:rFonts w:ascii="Times New Roman" w:hAnsi="Times New Roman"/>
                <w:lang w:eastAsia="zh-CN"/>
              </w:rPr>
              <w:t>year</w:t>
            </w:r>
            <w:r w:rsidRPr="00E20E79">
              <w:rPr>
                <w:rFonts w:ascii="Times New Roman" w:hAnsi="Times New Roman"/>
                <w:lang w:eastAsia="zh-CN"/>
              </w:rPr>
              <w:t xml:space="preserve"> energy use</w:t>
            </w:r>
          </w:p>
        </w:tc>
      </w:tr>
      <w:tr w:rsidR="0028183E" w:rsidRPr="00E20E79" w14:paraId="4261B9FC" w14:textId="77777777" w:rsidTr="00913DFD">
        <w:tc>
          <w:tcPr>
            <w:tcW w:w="2943" w:type="dxa"/>
          </w:tcPr>
          <w:p w14:paraId="3C72D2C0" w14:textId="43487B24" w:rsidR="0028183E" w:rsidRPr="00E20E79" w:rsidRDefault="00137E41"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 xml:space="preserve">Potential energy intensity is </w:t>
            </w:r>
            <w:r w:rsidR="00EC05CA" w:rsidRPr="00E20E79">
              <w:rPr>
                <w:rFonts w:ascii="Times New Roman" w:hAnsi="Times New Roman"/>
                <w:b/>
                <w:bCs/>
                <w:lang w:eastAsia="zh-CN"/>
              </w:rPr>
              <w:t>greater than current one?</w:t>
            </w:r>
          </w:p>
        </w:tc>
        <w:tc>
          <w:tcPr>
            <w:tcW w:w="3402" w:type="dxa"/>
          </w:tcPr>
          <w:p w14:paraId="1C0BD1EA" w14:textId="33440F37" w:rsidR="0028183E" w:rsidRPr="00E20E79" w:rsidRDefault="003A5ADD" w:rsidP="00EC2795">
            <w:pPr>
              <w:spacing w:line="240" w:lineRule="auto"/>
              <w:ind w:firstLine="0"/>
              <w:jc w:val="left"/>
              <w:rPr>
                <w:rFonts w:ascii="Times New Roman" w:hAnsi="Times New Roman"/>
                <w:lang w:eastAsia="zh-CN"/>
              </w:rPr>
            </w:pPr>
            <w:r w:rsidRPr="00E20E79">
              <w:rPr>
                <w:rFonts w:ascii="Times New Roman" w:hAnsi="Times New Roman"/>
                <w:lang w:eastAsia="zh-CN"/>
              </w:rPr>
              <w:t xml:space="preserve">Impossible for </w:t>
            </w:r>
            <w:r w:rsidR="009F293D" w:rsidRPr="00E20E79">
              <w:rPr>
                <w:rFonts w:ascii="Times New Roman" w:hAnsi="Times New Roman"/>
                <w:lang w:eastAsia="zh-CN"/>
              </w:rPr>
              <w:t>well-designed</w:t>
            </w:r>
            <w:r w:rsidRPr="00E20E79">
              <w:rPr>
                <w:rFonts w:ascii="Times New Roman" w:hAnsi="Times New Roman"/>
                <w:lang w:eastAsia="zh-CN"/>
              </w:rPr>
              <w:t xml:space="preserve"> </w:t>
            </w:r>
            <w:r w:rsidR="009F293D" w:rsidRPr="00E20E79">
              <w:rPr>
                <w:rFonts w:ascii="Times New Roman" w:hAnsi="Times New Roman"/>
                <w:lang w:eastAsia="zh-CN"/>
              </w:rPr>
              <w:t>optimization approaches</w:t>
            </w:r>
            <w:r w:rsidR="00EC05CA" w:rsidRPr="00E20E79">
              <w:rPr>
                <w:rFonts w:ascii="Times New Roman" w:hAnsi="Times New Roman"/>
                <w:lang w:eastAsia="zh-CN"/>
              </w:rPr>
              <w:t>.</w:t>
            </w:r>
          </w:p>
        </w:tc>
        <w:tc>
          <w:tcPr>
            <w:tcW w:w="3767" w:type="dxa"/>
          </w:tcPr>
          <w:p w14:paraId="0C80C066" w14:textId="64908402" w:rsidR="0028183E" w:rsidRPr="00E20E79" w:rsidRDefault="00EC05CA" w:rsidP="00EC2795">
            <w:pPr>
              <w:spacing w:line="240" w:lineRule="auto"/>
              <w:ind w:firstLine="0"/>
              <w:jc w:val="left"/>
              <w:rPr>
                <w:rFonts w:ascii="Times New Roman" w:hAnsi="Times New Roman"/>
                <w:lang w:eastAsia="zh-CN"/>
              </w:rPr>
            </w:pPr>
            <w:r w:rsidRPr="00E20E79">
              <w:rPr>
                <w:rFonts w:ascii="Times New Roman" w:hAnsi="Times New Roman"/>
                <w:lang w:eastAsia="zh-CN"/>
              </w:rPr>
              <w:t>Maybe.</w:t>
            </w:r>
            <w:r w:rsidR="00337524" w:rsidRPr="00E20E79">
              <w:rPr>
                <w:rFonts w:ascii="Times New Roman" w:hAnsi="Times New Roman"/>
                <w:lang w:eastAsia="zh-CN"/>
              </w:rPr>
              <w:t xml:space="preserve"> Counter-intuitive </w:t>
            </w:r>
            <w:r w:rsidR="00202108" w:rsidRPr="00E20E79">
              <w:rPr>
                <w:rFonts w:ascii="Times New Roman" w:hAnsi="Times New Roman"/>
                <w:lang w:eastAsia="zh-CN"/>
              </w:rPr>
              <w:t>rebound values are possible.</w:t>
            </w:r>
          </w:p>
        </w:tc>
      </w:tr>
      <w:tr w:rsidR="00962C39" w:rsidRPr="00E20E79" w14:paraId="7A4C9D16" w14:textId="77777777" w:rsidTr="00913DFD">
        <w:tc>
          <w:tcPr>
            <w:tcW w:w="2943" w:type="dxa"/>
          </w:tcPr>
          <w:p w14:paraId="65E54B85" w14:textId="05BBAD40" w:rsidR="00962C39" w:rsidRPr="00E20E79" w:rsidRDefault="009214A2"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B</w:t>
            </w:r>
            <w:r w:rsidR="009332FF" w:rsidRPr="00E20E79">
              <w:rPr>
                <w:rFonts w:ascii="Times New Roman" w:hAnsi="Times New Roman"/>
                <w:b/>
                <w:bCs/>
                <w:lang w:eastAsia="zh-CN"/>
              </w:rPr>
              <w:t>ackfire</w:t>
            </w:r>
            <w:r w:rsidR="00595EDC" w:rsidRPr="00E20E79">
              <w:rPr>
                <w:rFonts w:ascii="Times New Roman" w:hAnsi="Times New Roman"/>
                <w:b/>
                <w:bCs/>
                <w:lang w:eastAsia="zh-CN"/>
              </w:rPr>
              <w:t xml:space="preserve"> (</w:t>
            </w:r>
            <w:r w:rsidR="00F76E84" w:rsidRPr="00E20E79">
              <w:rPr>
                <w:rFonts w:ascii="Times New Roman" w:hAnsi="Times New Roman"/>
                <w:b/>
                <w:bCs/>
                <w:lang w:eastAsia="zh-CN"/>
              </w:rPr>
              <w:t>rebound&gt;</w:t>
            </w:r>
            <w:r w:rsidR="00595EDC" w:rsidRPr="00E20E79">
              <w:rPr>
                <w:rFonts w:ascii="Times New Roman" w:hAnsi="Times New Roman"/>
                <w:b/>
                <w:bCs/>
                <w:lang w:eastAsia="zh-CN"/>
              </w:rPr>
              <w:t>100%)</w:t>
            </w:r>
            <w:r w:rsidR="00A766D9" w:rsidRPr="00E20E79">
              <w:rPr>
                <w:rFonts w:ascii="Times New Roman" w:hAnsi="Times New Roman"/>
                <w:b/>
                <w:bCs/>
                <w:lang w:eastAsia="zh-CN"/>
              </w:rPr>
              <w:t xml:space="preserve"> or super-conservation (rebound&lt;0%)</w:t>
            </w:r>
            <w:r w:rsidR="00747F78" w:rsidRPr="00E20E79">
              <w:rPr>
                <w:rFonts w:ascii="Times New Roman" w:hAnsi="Times New Roman"/>
                <w:b/>
                <w:bCs/>
                <w:lang w:eastAsia="zh-CN"/>
              </w:rPr>
              <w:t>?</w:t>
            </w:r>
          </w:p>
        </w:tc>
        <w:tc>
          <w:tcPr>
            <w:tcW w:w="3402" w:type="dxa"/>
          </w:tcPr>
          <w:p w14:paraId="288F1FF5" w14:textId="17474334" w:rsidR="00962C39" w:rsidRPr="00E20E79" w:rsidRDefault="00763031" w:rsidP="00EC2795">
            <w:pPr>
              <w:spacing w:line="240" w:lineRule="auto"/>
              <w:ind w:firstLine="0"/>
              <w:jc w:val="left"/>
              <w:rPr>
                <w:rFonts w:ascii="Times New Roman" w:hAnsi="Times New Roman"/>
                <w:lang w:eastAsia="zh-CN"/>
              </w:rPr>
            </w:pPr>
            <w:r w:rsidRPr="00E20E79">
              <w:rPr>
                <w:rFonts w:ascii="Times New Roman" w:hAnsi="Times New Roman"/>
                <w:lang w:eastAsia="zh-CN"/>
              </w:rPr>
              <w:t>Less lik</w:t>
            </w:r>
            <w:r w:rsidR="00FD1A9D" w:rsidRPr="00E20E79">
              <w:rPr>
                <w:rFonts w:ascii="Times New Roman" w:hAnsi="Times New Roman"/>
                <w:lang w:eastAsia="zh-CN"/>
              </w:rPr>
              <w:t>e</w:t>
            </w:r>
            <w:r w:rsidRPr="00E20E79">
              <w:rPr>
                <w:rFonts w:ascii="Times New Roman" w:hAnsi="Times New Roman"/>
                <w:lang w:eastAsia="zh-CN"/>
              </w:rPr>
              <w:t>ly</w:t>
            </w:r>
            <w:r w:rsidR="004A241E" w:rsidRPr="00E20E79">
              <w:rPr>
                <w:rFonts w:ascii="Times New Roman" w:hAnsi="Times New Roman"/>
                <w:lang w:eastAsia="zh-CN"/>
              </w:rPr>
              <w:t xml:space="preserve"> for well-designed optimization approaches.</w:t>
            </w:r>
          </w:p>
        </w:tc>
        <w:tc>
          <w:tcPr>
            <w:tcW w:w="3767" w:type="dxa"/>
          </w:tcPr>
          <w:p w14:paraId="15C9D066" w14:textId="592BCFE8" w:rsidR="00962C39" w:rsidRPr="00E20E79" w:rsidRDefault="004A4F00" w:rsidP="00EC2795">
            <w:pPr>
              <w:spacing w:line="240" w:lineRule="auto"/>
              <w:ind w:firstLine="0"/>
              <w:jc w:val="left"/>
              <w:rPr>
                <w:rFonts w:ascii="Times New Roman" w:hAnsi="Times New Roman"/>
                <w:lang w:eastAsia="zh-CN"/>
              </w:rPr>
            </w:pPr>
            <w:r w:rsidRPr="00E20E79">
              <w:rPr>
                <w:rFonts w:ascii="Times New Roman" w:hAnsi="Times New Roman"/>
                <w:lang w:eastAsia="zh-CN"/>
              </w:rPr>
              <w:t>Commonly observed</w:t>
            </w:r>
            <w:r w:rsidR="009332FF" w:rsidRPr="00E20E79">
              <w:rPr>
                <w:rFonts w:ascii="Times New Roman" w:hAnsi="Times New Roman"/>
                <w:lang w:eastAsia="zh-CN"/>
              </w:rPr>
              <w:t>.</w:t>
            </w:r>
          </w:p>
        </w:tc>
      </w:tr>
      <w:tr w:rsidR="00D517A3" w:rsidRPr="00E20E79" w14:paraId="66A20DD4" w14:textId="77777777" w:rsidTr="00913DFD">
        <w:tc>
          <w:tcPr>
            <w:tcW w:w="2943" w:type="dxa"/>
          </w:tcPr>
          <w:p w14:paraId="74FC8E89" w14:textId="6528B017" w:rsidR="00D517A3" w:rsidRPr="00E20E79" w:rsidRDefault="00385CE5"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Assessment approach</w:t>
            </w:r>
          </w:p>
        </w:tc>
        <w:tc>
          <w:tcPr>
            <w:tcW w:w="3402" w:type="dxa"/>
          </w:tcPr>
          <w:p w14:paraId="17F502DA" w14:textId="1EEB4BC8" w:rsidR="00D517A3" w:rsidRPr="00E20E79" w:rsidRDefault="00385CE5" w:rsidP="00EC2795">
            <w:pPr>
              <w:spacing w:line="240" w:lineRule="auto"/>
              <w:ind w:firstLine="0"/>
              <w:jc w:val="left"/>
              <w:rPr>
                <w:rFonts w:ascii="Times New Roman" w:hAnsi="Times New Roman"/>
                <w:lang w:eastAsia="zh-CN"/>
              </w:rPr>
            </w:pPr>
            <w:r w:rsidRPr="00E20E79">
              <w:rPr>
                <w:rFonts w:ascii="Times New Roman" w:hAnsi="Times New Roman"/>
                <w:lang w:eastAsia="zh-CN"/>
              </w:rPr>
              <w:t>Optimization approach</w:t>
            </w:r>
          </w:p>
        </w:tc>
        <w:tc>
          <w:tcPr>
            <w:tcW w:w="3767" w:type="dxa"/>
          </w:tcPr>
          <w:p w14:paraId="2D7B1A05" w14:textId="446CB8FF" w:rsidR="00D517A3" w:rsidRPr="00E20E79" w:rsidRDefault="009B454F" w:rsidP="00EC2795">
            <w:pPr>
              <w:spacing w:line="240" w:lineRule="auto"/>
              <w:ind w:firstLine="0"/>
              <w:jc w:val="left"/>
              <w:rPr>
                <w:rFonts w:ascii="Times New Roman" w:hAnsi="Times New Roman"/>
                <w:lang w:eastAsia="zh-CN"/>
              </w:rPr>
            </w:pPr>
            <w:r w:rsidRPr="00E20E79">
              <w:rPr>
                <w:rFonts w:ascii="Times New Roman" w:hAnsi="Times New Roman"/>
                <w:lang w:eastAsia="zh-CN"/>
              </w:rPr>
              <w:t>Direct calculation based on actual data</w:t>
            </w:r>
          </w:p>
        </w:tc>
      </w:tr>
      <w:tr w:rsidR="00721E3B" w:rsidRPr="00E20E79" w14:paraId="1855E714" w14:textId="77777777" w:rsidTr="00913DFD">
        <w:tc>
          <w:tcPr>
            <w:tcW w:w="2943" w:type="dxa"/>
          </w:tcPr>
          <w:p w14:paraId="5E86D316" w14:textId="1C8403DC" w:rsidR="00721E3B" w:rsidRPr="00E20E79" w:rsidRDefault="00902470"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Accura</w:t>
            </w:r>
            <w:r w:rsidR="00333D64" w:rsidRPr="00E20E79">
              <w:rPr>
                <w:rFonts w:ascii="Times New Roman" w:hAnsi="Times New Roman"/>
                <w:b/>
                <w:bCs/>
                <w:lang w:eastAsia="zh-CN"/>
              </w:rPr>
              <w:t>cy</w:t>
            </w:r>
          </w:p>
        </w:tc>
        <w:tc>
          <w:tcPr>
            <w:tcW w:w="3402" w:type="dxa"/>
          </w:tcPr>
          <w:p w14:paraId="755CCE54" w14:textId="64CC0574" w:rsidR="00721E3B" w:rsidRPr="00E20E79" w:rsidRDefault="009C3C15" w:rsidP="00EC2795">
            <w:pPr>
              <w:spacing w:line="240" w:lineRule="auto"/>
              <w:ind w:firstLine="0"/>
              <w:jc w:val="left"/>
              <w:rPr>
                <w:rFonts w:ascii="Times New Roman" w:hAnsi="Times New Roman"/>
                <w:lang w:eastAsia="zh-CN"/>
              </w:rPr>
            </w:pPr>
            <w:r w:rsidRPr="00E20E79">
              <w:rPr>
                <w:rFonts w:ascii="Times New Roman" w:hAnsi="Times New Roman"/>
                <w:lang w:eastAsia="zh-CN"/>
              </w:rPr>
              <w:t xml:space="preserve">Could </w:t>
            </w:r>
            <w:r w:rsidR="009F3B55" w:rsidRPr="00E20E79">
              <w:rPr>
                <w:rFonts w:ascii="Times New Roman" w:hAnsi="Times New Roman"/>
                <w:lang w:eastAsia="zh-CN"/>
              </w:rPr>
              <w:t>var</w:t>
            </w:r>
            <w:r w:rsidR="00826A74" w:rsidRPr="00E20E79">
              <w:rPr>
                <w:rFonts w:ascii="Times New Roman" w:hAnsi="Times New Roman"/>
                <w:lang w:eastAsia="zh-CN"/>
              </w:rPr>
              <w:t>y</w:t>
            </w:r>
            <w:r w:rsidR="009F3B55" w:rsidRPr="00E20E79">
              <w:rPr>
                <w:rFonts w:ascii="Times New Roman" w:hAnsi="Times New Roman"/>
                <w:lang w:eastAsia="zh-CN"/>
              </w:rPr>
              <w:t xml:space="preserve"> depending on </w:t>
            </w:r>
            <w:r w:rsidR="00531C10" w:rsidRPr="00E20E79">
              <w:rPr>
                <w:rFonts w:ascii="Times New Roman" w:hAnsi="Times New Roman"/>
                <w:lang w:eastAsia="zh-CN"/>
              </w:rPr>
              <w:t>the assumptions and</w:t>
            </w:r>
            <w:r w:rsidR="00E257A0" w:rsidRPr="00E20E79">
              <w:rPr>
                <w:rFonts w:ascii="Times New Roman" w:hAnsi="Times New Roman"/>
                <w:lang w:eastAsia="zh-CN"/>
              </w:rPr>
              <w:t xml:space="preserve"> </w:t>
            </w:r>
            <w:r w:rsidR="004052F4" w:rsidRPr="00E20E79">
              <w:rPr>
                <w:rFonts w:ascii="Times New Roman" w:hAnsi="Times New Roman"/>
                <w:lang w:eastAsia="zh-CN"/>
              </w:rPr>
              <w:t>data period</w:t>
            </w:r>
            <w:r w:rsidR="00DC15A4" w:rsidRPr="00E20E79">
              <w:rPr>
                <w:rFonts w:ascii="Times New Roman" w:hAnsi="Times New Roman"/>
                <w:lang w:eastAsia="zh-CN"/>
              </w:rPr>
              <w:t xml:space="preserve"> </w:t>
            </w:r>
            <w:r w:rsidR="00133894" w:rsidRPr="00E20E79">
              <w:rPr>
                <w:rFonts w:ascii="Times New Roman" w:hAnsi="Times New Roman"/>
                <w:lang w:eastAsia="zh-CN"/>
              </w:rPr>
              <w:t xml:space="preserve">used by </w:t>
            </w:r>
            <w:r w:rsidR="00826A74" w:rsidRPr="00E20E79">
              <w:rPr>
                <w:rFonts w:ascii="Times New Roman" w:hAnsi="Times New Roman"/>
                <w:lang w:eastAsia="zh-CN"/>
              </w:rPr>
              <w:t>an</w:t>
            </w:r>
            <w:r w:rsidR="00DC15A4" w:rsidRPr="00E20E79">
              <w:rPr>
                <w:rFonts w:ascii="Times New Roman" w:hAnsi="Times New Roman"/>
                <w:lang w:eastAsia="zh-CN"/>
              </w:rPr>
              <w:t xml:space="preserve"> </w:t>
            </w:r>
            <w:r w:rsidR="00311E9E" w:rsidRPr="00E20E79">
              <w:rPr>
                <w:rFonts w:ascii="Times New Roman" w:hAnsi="Times New Roman"/>
                <w:lang w:eastAsia="zh-CN"/>
              </w:rPr>
              <w:t>optimization approach</w:t>
            </w:r>
          </w:p>
        </w:tc>
        <w:tc>
          <w:tcPr>
            <w:tcW w:w="3767" w:type="dxa"/>
          </w:tcPr>
          <w:p w14:paraId="04645678" w14:textId="4F8C0BF4" w:rsidR="00721E3B" w:rsidRPr="00E20E79" w:rsidRDefault="00524CBB" w:rsidP="00EC2795">
            <w:pPr>
              <w:spacing w:line="240" w:lineRule="auto"/>
              <w:ind w:firstLine="0"/>
              <w:jc w:val="left"/>
              <w:rPr>
                <w:rFonts w:ascii="Times New Roman" w:hAnsi="Times New Roman"/>
                <w:lang w:eastAsia="zh-CN"/>
              </w:rPr>
            </w:pPr>
            <w:r w:rsidRPr="00E20E79">
              <w:rPr>
                <w:rFonts w:ascii="Times New Roman" w:hAnsi="Times New Roman"/>
                <w:lang w:eastAsia="zh-CN"/>
              </w:rPr>
              <w:t>D</w:t>
            </w:r>
            <w:r w:rsidR="000235E1" w:rsidRPr="00E20E79">
              <w:rPr>
                <w:rFonts w:ascii="Times New Roman" w:hAnsi="Times New Roman"/>
                <w:lang w:eastAsia="zh-CN"/>
              </w:rPr>
              <w:t>eterminant</w:t>
            </w:r>
            <w:r w:rsidRPr="00E20E79">
              <w:rPr>
                <w:rFonts w:ascii="Times New Roman" w:hAnsi="Times New Roman"/>
                <w:lang w:eastAsia="zh-CN"/>
              </w:rPr>
              <w:t xml:space="preserve"> based on actual data.</w:t>
            </w:r>
          </w:p>
        </w:tc>
      </w:tr>
      <w:tr w:rsidR="00524CBB" w:rsidRPr="00E20E79" w14:paraId="22EA74D5" w14:textId="77777777" w:rsidTr="00913DFD">
        <w:tc>
          <w:tcPr>
            <w:tcW w:w="2943" w:type="dxa"/>
          </w:tcPr>
          <w:p w14:paraId="2247E175" w14:textId="0B41AE72" w:rsidR="00524CBB" w:rsidRPr="00E20E79" w:rsidRDefault="00524CBB" w:rsidP="00EC2795">
            <w:pPr>
              <w:spacing w:line="240" w:lineRule="auto"/>
              <w:ind w:firstLine="0"/>
              <w:jc w:val="left"/>
              <w:rPr>
                <w:rFonts w:ascii="Times New Roman" w:hAnsi="Times New Roman"/>
                <w:b/>
                <w:bCs/>
                <w:lang w:eastAsia="zh-CN"/>
              </w:rPr>
            </w:pPr>
            <w:r w:rsidRPr="00E20E79">
              <w:rPr>
                <w:rFonts w:ascii="Times New Roman" w:hAnsi="Times New Roman"/>
                <w:b/>
                <w:bCs/>
                <w:lang w:eastAsia="zh-CN"/>
              </w:rPr>
              <w:t>Usefulness for policy makers</w:t>
            </w:r>
          </w:p>
        </w:tc>
        <w:tc>
          <w:tcPr>
            <w:tcW w:w="3402" w:type="dxa"/>
          </w:tcPr>
          <w:p w14:paraId="3AA106C4" w14:textId="646A4B7E" w:rsidR="00524CBB" w:rsidRPr="00E20E79" w:rsidRDefault="00524CBB" w:rsidP="00EC2795">
            <w:pPr>
              <w:spacing w:line="240" w:lineRule="auto"/>
              <w:ind w:firstLine="0"/>
              <w:jc w:val="left"/>
              <w:rPr>
                <w:rFonts w:ascii="Times New Roman" w:hAnsi="Times New Roman"/>
                <w:lang w:eastAsia="zh-CN"/>
              </w:rPr>
            </w:pPr>
            <w:r w:rsidRPr="00E20E79">
              <w:rPr>
                <w:rFonts w:ascii="Times New Roman" w:hAnsi="Times New Roman"/>
                <w:lang w:eastAsia="zh-CN"/>
              </w:rPr>
              <w:t xml:space="preserve">Indicate </w:t>
            </w:r>
            <w:r w:rsidR="001623EB" w:rsidRPr="00E20E79">
              <w:rPr>
                <w:rFonts w:ascii="Times New Roman" w:hAnsi="Times New Roman"/>
                <w:lang w:eastAsia="zh-CN"/>
              </w:rPr>
              <w:t xml:space="preserve">how </w:t>
            </w:r>
            <w:r w:rsidR="00AD4F7E" w:rsidRPr="00E20E79">
              <w:rPr>
                <w:rFonts w:ascii="Times New Roman" w:hAnsi="Times New Roman"/>
                <w:lang w:eastAsia="zh-CN"/>
              </w:rPr>
              <w:t>optimal the rebound effect could be</w:t>
            </w:r>
          </w:p>
        </w:tc>
        <w:tc>
          <w:tcPr>
            <w:tcW w:w="3767" w:type="dxa"/>
          </w:tcPr>
          <w:p w14:paraId="4E8D6F0F" w14:textId="07154118" w:rsidR="00524CBB" w:rsidRPr="00E20E79" w:rsidRDefault="008B2D70" w:rsidP="00EC2795">
            <w:pPr>
              <w:spacing w:line="240" w:lineRule="auto"/>
              <w:ind w:firstLine="0"/>
              <w:jc w:val="left"/>
              <w:rPr>
                <w:rFonts w:ascii="Times New Roman" w:hAnsi="Times New Roman"/>
                <w:lang w:eastAsia="zh-CN"/>
              </w:rPr>
            </w:pPr>
            <w:r w:rsidRPr="00E20E79">
              <w:rPr>
                <w:rFonts w:ascii="Times New Roman" w:hAnsi="Times New Roman"/>
                <w:lang w:eastAsia="zh-CN"/>
              </w:rPr>
              <w:t xml:space="preserve">Indicate the actual </w:t>
            </w:r>
            <w:r w:rsidR="002C79EA" w:rsidRPr="00E20E79">
              <w:rPr>
                <w:rFonts w:ascii="Times New Roman" w:hAnsi="Times New Roman"/>
                <w:lang w:eastAsia="zh-CN"/>
              </w:rPr>
              <w:t>rebound effect.</w:t>
            </w:r>
          </w:p>
        </w:tc>
      </w:tr>
    </w:tbl>
    <w:p w14:paraId="199428E6" w14:textId="128A9FC8" w:rsidR="00BD13B3" w:rsidRPr="00E20E79" w:rsidRDefault="00BD13B3" w:rsidP="00A52DF6">
      <w:pPr>
        <w:rPr>
          <w:rFonts w:ascii="Times New Roman" w:hAnsi="Times New Roman"/>
          <w:lang w:eastAsia="zh-CN"/>
        </w:rPr>
      </w:pPr>
    </w:p>
    <w:p w14:paraId="5565A7C2" w14:textId="5253A454" w:rsidR="00BD13B3" w:rsidRPr="00E20E79" w:rsidRDefault="00D352D5" w:rsidP="00BD13B3">
      <w:pPr>
        <w:rPr>
          <w:rFonts w:ascii="Times New Roman" w:hAnsi="Times New Roman"/>
          <w:lang w:eastAsia="zh-CN"/>
        </w:rPr>
      </w:pPr>
      <w:r w:rsidRPr="00E20E79">
        <w:rPr>
          <w:rFonts w:ascii="Times New Roman" w:hAnsi="Times New Roman"/>
          <w:lang w:eastAsia="zh-CN"/>
        </w:rPr>
        <w:t>N</w:t>
      </w:r>
      <w:r w:rsidR="00E67B66" w:rsidRPr="00E20E79">
        <w:rPr>
          <w:rFonts w:ascii="Times New Roman" w:hAnsi="Times New Roman"/>
          <w:lang w:eastAsia="zh-CN"/>
        </w:rPr>
        <w:t xml:space="preserve">otice that </w:t>
      </w:r>
      <w:r w:rsidR="00CD4E86" w:rsidRPr="00E20E79">
        <w:rPr>
          <w:rFonts w:ascii="Times New Roman" w:hAnsi="Times New Roman"/>
          <w:lang w:eastAsia="zh-CN"/>
        </w:rPr>
        <w:t xml:space="preserve">if </w:t>
      </w:r>
      <w:r w:rsidR="009E6031" w:rsidRPr="00E20E79">
        <w:rPr>
          <w:rFonts w:ascii="Times New Roman" w:hAnsi="Times New Roman"/>
          <w:lang w:eastAsia="zh-CN"/>
        </w:rPr>
        <w:t>we only aim to</w:t>
      </w:r>
      <w:r w:rsidR="00BD13B3" w:rsidRPr="00E20E79">
        <w:rPr>
          <w:rFonts w:ascii="Times New Roman" w:hAnsi="Times New Roman"/>
          <w:lang w:eastAsia="zh-CN"/>
        </w:rPr>
        <w:t xml:space="preserve"> avoid the counter-intuitive results in the cases of energy intensity increases by the standard traditional approach, </w:t>
      </w:r>
      <w:r w:rsidR="00E04085">
        <w:rPr>
          <w:rFonts w:ascii="Times New Roman" w:hAnsi="Times New Roman"/>
          <w:lang w:eastAsia="zh-CN"/>
        </w:rPr>
        <w:t>we</w:t>
      </w:r>
      <w:r w:rsidR="00DE527D">
        <w:rPr>
          <w:rFonts w:ascii="Times New Roman" w:hAnsi="Times New Roman"/>
          <w:lang w:eastAsia="zh-CN"/>
        </w:rPr>
        <w:t xml:space="preserve"> can </w:t>
      </w:r>
      <w:r w:rsidR="00DE527D" w:rsidRPr="004B3418">
        <w:rPr>
          <w:rFonts w:ascii="Times New Roman" w:hAnsi="Times New Roman"/>
          <w:lang w:eastAsia="zh-CN"/>
        </w:rPr>
        <w:t>simply</w:t>
      </w:r>
      <w:r w:rsidR="00BD13B3" w:rsidRPr="004B3418">
        <w:rPr>
          <w:rFonts w:ascii="Times New Roman" w:hAnsi="Times New Roman"/>
          <w:lang w:eastAsia="zh-CN"/>
        </w:rPr>
        <w:t xml:space="preserve"> tell explicitly that the rebound effects for these cases could not be calculated since no reduction in energy intensity is observed</w:t>
      </w:r>
      <w:r w:rsidR="00BD13B3" w:rsidRPr="00E20E79">
        <w:rPr>
          <w:rFonts w:ascii="Times New Roman" w:hAnsi="Times New Roman"/>
          <w:lang w:eastAsia="zh-CN"/>
        </w:rPr>
        <w:t xml:space="preserve">. </w:t>
      </w:r>
      <w:r w:rsidR="00DC45B1" w:rsidRPr="00E20E79">
        <w:rPr>
          <w:rFonts w:ascii="Times New Roman" w:hAnsi="Times New Roman"/>
          <w:lang w:eastAsia="zh-CN"/>
        </w:rPr>
        <w:t>In our opinion, t</w:t>
      </w:r>
      <w:r w:rsidR="009658FF" w:rsidRPr="00E20E79">
        <w:rPr>
          <w:rFonts w:ascii="Times New Roman" w:hAnsi="Times New Roman"/>
          <w:lang w:eastAsia="zh-CN"/>
        </w:rPr>
        <w:t>he large rebound effects (e.g. backfire) are not a</w:t>
      </w:r>
      <w:r w:rsidR="00DC45B1" w:rsidRPr="00E20E79">
        <w:rPr>
          <w:rFonts w:ascii="Times New Roman" w:hAnsi="Times New Roman"/>
          <w:lang w:eastAsia="zh-CN"/>
        </w:rPr>
        <w:t xml:space="preserve">n issue </w:t>
      </w:r>
      <w:r w:rsidR="00BF1902" w:rsidRPr="00E20E79">
        <w:rPr>
          <w:rFonts w:ascii="Times New Roman" w:hAnsi="Times New Roman"/>
          <w:lang w:eastAsia="zh-CN"/>
        </w:rPr>
        <w:t xml:space="preserve">since </w:t>
      </w:r>
      <w:r w:rsidR="00F479C8" w:rsidRPr="00E20E79">
        <w:rPr>
          <w:rFonts w:ascii="Times New Roman" w:hAnsi="Times New Roman"/>
          <w:lang w:eastAsia="zh-CN"/>
        </w:rPr>
        <w:t xml:space="preserve">they just indicate </w:t>
      </w:r>
      <w:r w:rsidR="00E12007" w:rsidRPr="00E20E79">
        <w:rPr>
          <w:rFonts w:ascii="Times New Roman" w:hAnsi="Times New Roman"/>
          <w:lang w:eastAsia="zh-CN"/>
        </w:rPr>
        <w:t>that</w:t>
      </w:r>
      <w:r w:rsidR="00DA5C63" w:rsidRPr="00E20E79">
        <w:rPr>
          <w:rFonts w:ascii="Times New Roman" w:hAnsi="Times New Roman"/>
          <w:lang w:eastAsia="zh-CN"/>
        </w:rPr>
        <w:t xml:space="preserve"> </w:t>
      </w:r>
      <w:r w:rsidR="00F31174">
        <w:rPr>
          <w:rFonts w:ascii="Times New Roman" w:hAnsi="Times New Roman" w:hint="eastAsia"/>
          <w:lang w:eastAsia="zh-CN"/>
        </w:rPr>
        <w:t>a</w:t>
      </w:r>
      <w:r w:rsidR="001240AB" w:rsidRPr="00E20E79">
        <w:rPr>
          <w:rFonts w:ascii="Times New Roman" w:hAnsi="Times New Roman"/>
          <w:lang w:eastAsia="zh-CN"/>
        </w:rPr>
        <w:t xml:space="preserve"> reduction in energy intensity </w:t>
      </w:r>
      <w:r w:rsidR="000E3E17" w:rsidRPr="00E20E79">
        <w:rPr>
          <w:rFonts w:ascii="Times New Roman" w:hAnsi="Times New Roman"/>
          <w:lang w:eastAsia="zh-CN"/>
        </w:rPr>
        <w:t xml:space="preserve">is largely induced by </w:t>
      </w:r>
      <w:r w:rsidR="000E3E17" w:rsidRPr="00E20E79">
        <w:rPr>
          <w:rFonts w:ascii="Times New Roman" w:hAnsi="Times New Roman"/>
          <w:lang w:eastAsia="zh-CN"/>
        </w:rPr>
        <w:lastRenderedPageBreak/>
        <w:t>economic growth rather than</w:t>
      </w:r>
      <w:r w:rsidR="00F31174">
        <w:rPr>
          <w:rFonts w:ascii="Times New Roman" w:hAnsi="Times New Roman" w:hint="eastAsia"/>
          <w:lang w:eastAsia="zh-CN"/>
        </w:rPr>
        <w:t xml:space="preserve"> </w:t>
      </w:r>
      <w:r w:rsidR="00F31174">
        <w:rPr>
          <w:rFonts w:ascii="Times New Roman" w:hAnsi="Times New Roman"/>
          <w:lang w:eastAsia="zh-CN"/>
        </w:rPr>
        <w:t>by</w:t>
      </w:r>
      <w:r w:rsidR="000E3E17" w:rsidRPr="00E20E79">
        <w:rPr>
          <w:rFonts w:ascii="Times New Roman" w:hAnsi="Times New Roman"/>
          <w:lang w:eastAsia="zh-CN"/>
        </w:rPr>
        <w:t xml:space="preserve"> energy savings</w:t>
      </w:r>
      <w:r w:rsidR="004539ED" w:rsidRPr="00E20E79">
        <w:rPr>
          <w:rFonts w:ascii="Times New Roman" w:hAnsi="Times New Roman"/>
          <w:lang w:eastAsia="zh-CN"/>
        </w:rPr>
        <w:t xml:space="preserve">, </w:t>
      </w:r>
      <w:r w:rsidR="00F31174">
        <w:rPr>
          <w:rFonts w:ascii="Times New Roman" w:hAnsi="Times New Roman"/>
          <w:lang w:eastAsia="zh-CN"/>
        </w:rPr>
        <w:t>that is,</w:t>
      </w:r>
      <w:r w:rsidR="004539ED" w:rsidRPr="00E20E79">
        <w:rPr>
          <w:rFonts w:ascii="Times New Roman" w:hAnsi="Times New Roman"/>
          <w:lang w:eastAsia="zh-CN"/>
        </w:rPr>
        <w:t xml:space="preserve"> the reduction in energy intensity is not a proper indicator </w:t>
      </w:r>
      <w:r w:rsidR="00941AF1" w:rsidRPr="00E20E79">
        <w:rPr>
          <w:rFonts w:ascii="Times New Roman" w:hAnsi="Times New Roman"/>
          <w:lang w:eastAsia="zh-CN"/>
        </w:rPr>
        <w:t xml:space="preserve">to measure </w:t>
      </w:r>
      <w:r w:rsidR="00466559" w:rsidRPr="00E20E79">
        <w:rPr>
          <w:rFonts w:ascii="Times New Roman" w:hAnsi="Times New Roman"/>
          <w:lang w:eastAsia="zh-CN"/>
        </w:rPr>
        <w:t>energy savings</w:t>
      </w:r>
      <w:r w:rsidR="00A02415" w:rsidRPr="00E20E79">
        <w:rPr>
          <w:rFonts w:ascii="Times New Roman" w:hAnsi="Times New Roman"/>
          <w:lang w:eastAsia="zh-CN"/>
        </w:rPr>
        <w:t xml:space="preserve"> and </w:t>
      </w:r>
      <w:r w:rsidR="00B81B1A" w:rsidRPr="00E20E79">
        <w:rPr>
          <w:rFonts w:ascii="Times New Roman" w:hAnsi="Times New Roman"/>
          <w:lang w:eastAsia="zh-CN"/>
        </w:rPr>
        <w:t>carbon dioxide emissions</w:t>
      </w:r>
      <w:r w:rsidR="00466559" w:rsidRPr="00E20E79">
        <w:rPr>
          <w:rFonts w:ascii="Times New Roman" w:hAnsi="Times New Roman"/>
          <w:lang w:eastAsia="zh-CN"/>
        </w:rPr>
        <w:t>.</w:t>
      </w:r>
      <w:r w:rsidR="00D32B71" w:rsidRPr="00E20E79">
        <w:rPr>
          <w:rFonts w:ascii="Times New Roman" w:hAnsi="Times New Roman"/>
          <w:lang w:eastAsia="zh-CN"/>
        </w:rPr>
        <w:t xml:space="preserve"> </w:t>
      </w:r>
      <w:r w:rsidR="003058CD" w:rsidRPr="00E20E79">
        <w:rPr>
          <w:rFonts w:ascii="Times New Roman" w:hAnsi="Times New Roman"/>
          <w:lang w:eastAsia="zh-CN"/>
        </w:rPr>
        <w:t xml:space="preserve"> </w:t>
      </w:r>
    </w:p>
    <w:p w14:paraId="2FF935FA" w14:textId="77777777" w:rsidR="00C84F14" w:rsidRPr="00E20E79" w:rsidRDefault="00C84F14" w:rsidP="00BD13B3">
      <w:pPr>
        <w:rPr>
          <w:rFonts w:ascii="Times New Roman" w:hAnsi="Times New Roman"/>
          <w:sz w:val="16"/>
          <w:szCs w:val="16"/>
          <w:lang w:eastAsia="zh-CN"/>
        </w:rPr>
      </w:pPr>
    </w:p>
    <w:p w14:paraId="4437C9DE" w14:textId="00A4C805" w:rsidR="001F759C" w:rsidRPr="00E20E79" w:rsidRDefault="001F759C" w:rsidP="001F759C">
      <w:pPr>
        <w:pStyle w:val="Heading3"/>
        <w:rPr>
          <w:rFonts w:ascii="Times New Roman" w:hAnsi="Times New Roman"/>
          <w:lang w:eastAsia="zh-CN"/>
        </w:rPr>
      </w:pPr>
      <w:r w:rsidRPr="00E20E79">
        <w:rPr>
          <w:rFonts w:ascii="Times New Roman" w:hAnsi="Times New Roman"/>
          <w:lang w:eastAsia="zh-CN"/>
        </w:rPr>
        <w:t xml:space="preserve">4.2. </w:t>
      </w:r>
      <w:r w:rsidR="00550283" w:rsidRPr="00E20E79">
        <w:rPr>
          <w:rFonts w:ascii="Times New Roman" w:hAnsi="Times New Roman"/>
          <w:lang w:eastAsia="zh-CN"/>
        </w:rPr>
        <w:t>Limitations of the DEA approach</w:t>
      </w:r>
    </w:p>
    <w:p w14:paraId="785F986D" w14:textId="2D5C5E44" w:rsidR="000A7A67" w:rsidRPr="00E20E79" w:rsidRDefault="0062091A" w:rsidP="00A52DF6">
      <w:pPr>
        <w:rPr>
          <w:rFonts w:ascii="Times New Roman" w:hAnsi="Times New Roman"/>
          <w:lang w:eastAsia="zh-CN"/>
        </w:rPr>
      </w:pPr>
      <w:r w:rsidRPr="00E20E79">
        <w:rPr>
          <w:rFonts w:ascii="Times New Roman" w:hAnsi="Times New Roman"/>
          <w:lang w:eastAsia="zh-CN"/>
        </w:rPr>
        <w:t xml:space="preserve">We emphasize that the optimal rebound effects could potentially be estimated by </w:t>
      </w:r>
      <w:r w:rsidR="00DB159C" w:rsidRPr="00E20E79">
        <w:rPr>
          <w:rFonts w:ascii="Times New Roman" w:hAnsi="Times New Roman"/>
          <w:lang w:eastAsia="zh-CN"/>
        </w:rPr>
        <w:t>alternative optimization approaches</w:t>
      </w:r>
      <w:r w:rsidR="000D7837" w:rsidRPr="00E20E79">
        <w:rPr>
          <w:rFonts w:ascii="Times New Roman" w:hAnsi="Times New Roman"/>
          <w:lang w:eastAsia="zh-CN"/>
        </w:rPr>
        <w:t>, which might be much better than t</w:t>
      </w:r>
      <w:r w:rsidR="000A7A67" w:rsidRPr="00E20E79">
        <w:rPr>
          <w:rFonts w:ascii="Times New Roman" w:hAnsi="Times New Roman"/>
          <w:lang w:eastAsia="zh-CN"/>
        </w:rPr>
        <w:t xml:space="preserve">he DEA approach </w:t>
      </w:r>
      <w:r w:rsidR="000D7837" w:rsidRPr="00E20E79">
        <w:rPr>
          <w:rFonts w:ascii="Times New Roman" w:hAnsi="Times New Roman"/>
          <w:lang w:eastAsia="zh-CN"/>
        </w:rPr>
        <w:t xml:space="preserve">adopted in this study. </w:t>
      </w:r>
      <w:r w:rsidR="00134C3F" w:rsidRPr="00E20E79">
        <w:rPr>
          <w:rFonts w:ascii="Times New Roman" w:hAnsi="Times New Roman"/>
          <w:lang w:eastAsia="zh-CN"/>
        </w:rPr>
        <w:t xml:space="preserve">One limitation of the DEA approach is that </w:t>
      </w:r>
      <w:r w:rsidR="00011111" w:rsidRPr="00E20E79">
        <w:rPr>
          <w:rFonts w:ascii="Times New Roman" w:hAnsi="Times New Roman"/>
          <w:lang w:eastAsia="zh-CN"/>
        </w:rPr>
        <w:t xml:space="preserve">the estimated rebound effects depend </w:t>
      </w:r>
      <w:r w:rsidR="00F31174">
        <w:rPr>
          <w:rFonts w:ascii="Times New Roman" w:hAnsi="Times New Roman"/>
          <w:lang w:eastAsia="zh-CN"/>
        </w:rPr>
        <w:t>overly</w:t>
      </w:r>
      <w:r w:rsidR="00F31174" w:rsidRPr="00E20E79">
        <w:rPr>
          <w:rFonts w:ascii="Times New Roman" w:hAnsi="Times New Roman"/>
          <w:lang w:eastAsia="zh-CN"/>
        </w:rPr>
        <w:t xml:space="preserve"> </w:t>
      </w:r>
      <w:r w:rsidR="00011111" w:rsidRPr="00E20E79">
        <w:rPr>
          <w:rFonts w:ascii="Times New Roman" w:hAnsi="Times New Roman"/>
          <w:lang w:eastAsia="zh-CN"/>
        </w:rPr>
        <w:t xml:space="preserve">on the scarcity of energy </w:t>
      </w:r>
      <w:r w:rsidR="005F7A49" w:rsidRPr="00E20E79">
        <w:rPr>
          <w:rFonts w:ascii="Times New Roman" w:hAnsi="Times New Roman"/>
          <w:lang w:eastAsia="zh-CN"/>
        </w:rPr>
        <w:t>used in a year</w:t>
      </w:r>
      <w:r w:rsidR="00F31174">
        <w:rPr>
          <w:rFonts w:ascii="Times New Roman" w:hAnsi="Times New Roman"/>
          <w:lang w:eastAsia="zh-CN"/>
        </w:rPr>
        <w:t xml:space="preserve"> as</w:t>
      </w:r>
      <w:r w:rsidR="005F7A49" w:rsidRPr="00E20E79">
        <w:rPr>
          <w:rFonts w:ascii="Times New Roman" w:hAnsi="Times New Roman"/>
          <w:lang w:eastAsia="zh-CN"/>
        </w:rPr>
        <w:t xml:space="preserve"> compared </w:t>
      </w:r>
      <w:r w:rsidR="00F31174">
        <w:rPr>
          <w:rFonts w:ascii="Times New Roman" w:hAnsi="Times New Roman"/>
          <w:lang w:eastAsia="zh-CN"/>
        </w:rPr>
        <w:t xml:space="preserve">with </w:t>
      </w:r>
      <w:r w:rsidR="005F7A49" w:rsidRPr="00E20E79">
        <w:rPr>
          <w:rFonts w:ascii="Times New Roman" w:hAnsi="Times New Roman"/>
          <w:lang w:eastAsia="zh-CN"/>
        </w:rPr>
        <w:t>other resources like labor and capital.</w:t>
      </w:r>
      <w:r w:rsidR="00DC6B4F" w:rsidRPr="00E20E79">
        <w:rPr>
          <w:rFonts w:ascii="Times New Roman" w:hAnsi="Times New Roman"/>
          <w:lang w:eastAsia="zh-CN"/>
        </w:rPr>
        <w:t xml:space="preserve"> For example, the </w:t>
      </w:r>
      <w:r w:rsidR="00343B9C" w:rsidRPr="00E20E79">
        <w:rPr>
          <w:rFonts w:ascii="Times New Roman" w:hAnsi="Times New Roman"/>
          <w:lang w:eastAsia="zh-CN"/>
        </w:rPr>
        <w:t xml:space="preserve">relative </w:t>
      </w:r>
      <w:r w:rsidR="00DC6B4F" w:rsidRPr="00E20E79">
        <w:rPr>
          <w:rFonts w:ascii="Times New Roman" w:hAnsi="Times New Roman"/>
          <w:lang w:eastAsia="zh-CN"/>
        </w:rPr>
        <w:t xml:space="preserve">scarcity of energy use </w:t>
      </w:r>
      <w:r w:rsidR="00A12DE1" w:rsidRPr="00E20E79">
        <w:rPr>
          <w:rFonts w:ascii="Times New Roman" w:hAnsi="Times New Roman"/>
          <w:lang w:eastAsia="zh-CN"/>
        </w:rPr>
        <w:t xml:space="preserve">results in full optimal rebound effects (100%) in India from </w:t>
      </w:r>
      <w:r w:rsidR="00177CCB" w:rsidRPr="00E20E79">
        <w:rPr>
          <w:rFonts w:ascii="Times New Roman" w:hAnsi="Times New Roman"/>
          <w:lang w:eastAsia="zh-CN"/>
        </w:rPr>
        <w:t>1997</w:t>
      </w:r>
      <w:r w:rsidR="00A12DE1" w:rsidRPr="00E20E79">
        <w:rPr>
          <w:rFonts w:ascii="Times New Roman" w:hAnsi="Times New Roman"/>
          <w:lang w:eastAsia="zh-CN"/>
        </w:rPr>
        <w:t xml:space="preserve"> to 200</w:t>
      </w:r>
      <w:r w:rsidR="00177CCB" w:rsidRPr="00E20E79">
        <w:rPr>
          <w:rFonts w:ascii="Times New Roman" w:hAnsi="Times New Roman"/>
          <w:lang w:eastAsia="zh-CN"/>
        </w:rPr>
        <w:t>6.</w:t>
      </w:r>
    </w:p>
    <w:p w14:paraId="6623762E" w14:textId="13A05AB1" w:rsidR="00D67DA7" w:rsidRPr="00E20E79" w:rsidRDefault="00D67DA7" w:rsidP="00A52DF6">
      <w:pPr>
        <w:rPr>
          <w:rFonts w:ascii="Times New Roman" w:hAnsi="Times New Roman"/>
          <w:lang w:eastAsia="zh-CN"/>
        </w:rPr>
      </w:pPr>
      <w:r w:rsidRPr="00E20E79">
        <w:rPr>
          <w:rFonts w:ascii="Times New Roman" w:hAnsi="Times New Roman"/>
          <w:lang w:eastAsia="zh-CN"/>
        </w:rPr>
        <w:t>The rebound value</w:t>
      </w:r>
      <w:r w:rsidR="00E939C0" w:rsidRPr="00E20E79">
        <w:rPr>
          <w:rFonts w:ascii="Times New Roman" w:hAnsi="Times New Roman"/>
          <w:lang w:eastAsia="zh-CN"/>
        </w:rPr>
        <w:t xml:space="preserve"> estimated</w:t>
      </w:r>
      <w:r w:rsidR="00C43E56" w:rsidRPr="00E20E79">
        <w:rPr>
          <w:rFonts w:ascii="Times New Roman" w:hAnsi="Times New Roman"/>
          <w:lang w:eastAsia="zh-CN"/>
        </w:rPr>
        <w:t xml:space="preserve"> </w:t>
      </w:r>
      <w:r w:rsidR="00F31174">
        <w:rPr>
          <w:rFonts w:ascii="Times New Roman" w:hAnsi="Times New Roman"/>
          <w:lang w:eastAsia="zh-CN"/>
        </w:rPr>
        <w:t>via</w:t>
      </w:r>
      <w:r w:rsidR="00C43E56" w:rsidRPr="00E20E79">
        <w:rPr>
          <w:rFonts w:ascii="Times New Roman" w:hAnsi="Times New Roman"/>
          <w:lang w:eastAsia="zh-CN"/>
        </w:rPr>
        <w:t xml:space="preserve"> the DEA approach</w:t>
      </w:r>
      <w:r w:rsidRPr="00E20E79">
        <w:rPr>
          <w:rFonts w:ascii="Times New Roman" w:hAnsi="Times New Roman"/>
          <w:lang w:eastAsia="zh-CN"/>
        </w:rPr>
        <w:t xml:space="preserve"> is valid only marginally. If the energy savings</w:t>
      </w:r>
      <w:r w:rsidR="00D4766C" w:rsidRPr="00E20E79">
        <w:rPr>
          <w:rFonts w:ascii="Times New Roman" w:hAnsi="Times New Roman"/>
          <w:lang w:eastAsia="zh-CN"/>
        </w:rPr>
        <w:t xml:space="preserve"> associated with an energy </w:t>
      </w:r>
      <w:r w:rsidR="00A560F6" w:rsidRPr="00E20E79">
        <w:rPr>
          <w:rFonts w:ascii="Times New Roman" w:hAnsi="Times New Roman"/>
          <w:lang w:eastAsia="zh-CN"/>
        </w:rPr>
        <w:t>intensity reduction</w:t>
      </w:r>
      <w:r w:rsidRPr="00E20E79">
        <w:rPr>
          <w:rFonts w:ascii="Times New Roman" w:hAnsi="Times New Roman"/>
          <w:lang w:eastAsia="zh-CN"/>
        </w:rPr>
        <w:t xml:space="preserve"> are expected to be </w:t>
      </w:r>
      <w:r w:rsidR="00A2224E" w:rsidRPr="00E20E79">
        <w:rPr>
          <w:rFonts w:ascii="Times New Roman" w:hAnsi="Times New Roman"/>
          <w:lang w:eastAsia="zh-CN"/>
        </w:rPr>
        <w:t xml:space="preserve">so high that energy is </w:t>
      </w:r>
      <w:r w:rsidR="00CD2424" w:rsidRPr="00E20E79">
        <w:rPr>
          <w:rFonts w:ascii="Times New Roman" w:hAnsi="Times New Roman"/>
          <w:lang w:eastAsia="zh-CN"/>
        </w:rPr>
        <w:t>no</w:t>
      </w:r>
      <w:r w:rsidR="00AF569C" w:rsidRPr="00E20E79">
        <w:rPr>
          <w:rFonts w:ascii="Times New Roman" w:hAnsi="Times New Roman"/>
          <w:lang w:eastAsia="zh-CN"/>
        </w:rPr>
        <w:t xml:space="preserve"> longer</w:t>
      </w:r>
      <w:r w:rsidR="00CD2424" w:rsidRPr="00E20E79">
        <w:rPr>
          <w:rFonts w:ascii="Times New Roman" w:hAnsi="Times New Roman"/>
          <w:lang w:eastAsia="zh-CN"/>
        </w:rPr>
        <w:t xml:space="preserve"> scarce </w:t>
      </w:r>
      <w:r w:rsidR="00F31174">
        <w:rPr>
          <w:rFonts w:ascii="Times New Roman" w:hAnsi="Times New Roman"/>
          <w:lang w:eastAsia="zh-CN"/>
        </w:rPr>
        <w:t>in comparison with</w:t>
      </w:r>
      <w:r w:rsidR="00CD2424" w:rsidRPr="00E20E79">
        <w:rPr>
          <w:rFonts w:ascii="Times New Roman" w:hAnsi="Times New Roman"/>
          <w:lang w:eastAsia="zh-CN"/>
        </w:rPr>
        <w:t xml:space="preserve"> labor and capital</w:t>
      </w:r>
      <w:r w:rsidRPr="00E20E79">
        <w:rPr>
          <w:rFonts w:ascii="Times New Roman" w:hAnsi="Times New Roman"/>
          <w:lang w:eastAsia="zh-CN"/>
        </w:rPr>
        <w:t xml:space="preserve">, </w:t>
      </w:r>
      <w:r w:rsidR="00CD2424" w:rsidRPr="00E20E79">
        <w:rPr>
          <w:rFonts w:ascii="Times New Roman" w:hAnsi="Times New Roman"/>
          <w:lang w:eastAsia="zh-CN"/>
        </w:rPr>
        <w:t>th</w:t>
      </w:r>
      <w:r w:rsidR="00C9395C" w:rsidRPr="00E20E79">
        <w:rPr>
          <w:rFonts w:ascii="Times New Roman" w:hAnsi="Times New Roman"/>
          <w:lang w:eastAsia="zh-CN"/>
        </w:rPr>
        <w:t xml:space="preserve">e case of 100% rebound effect </w:t>
      </w:r>
      <w:r w:rsidR="00F31174">
        <w:rPr>
          <w:rFonts w:ascii="Times New Roman" w:hAnsi="Times New Roman"/>
          <w:lang w:eastAsia="zh-CN"/>
        </w:rPr>
        <w:t>will turn into</w:t>
      </w:r>
      <w:r w:rsidR="00335F16" w:rsidRPr="00E20E79">
        <w:rPr>
          <w:rFonts w:ascii="Times New Roman" w:hAnsi="Times New Roman"/>
          <w:lang w:eastAsia="zh-CN"/>
        </w:rPr>
        <w:t xml:space="preserve"> zero rebound effect</w:t>
      </w:r>
      <w:r w:rsidR="00ED477C" w:rsidRPr="00E20E79">
        <w:rPr>
          <w:rFonts w:ascii="Times New Roman" w:hAnsi="Times New Roman"/>
          <w:lang w:eastAsia="zh-CN"/>
        </w:rPr>
        <w:t xml:space="preserve"> since the </w:t>
      </w:r>
      <w:r w:rsidR="00D4766C" w:rsidRPr="00E20E79">
        <w:rPr>
          <w:rFonts w:ascii="Times New Roman" w:hAnsi="Times New Roman"/>
          <w:lang w:eastAsia="zh-CN"/>
        </w:rPr>
        <w:t xml:space="preserve">energy </w:t>
      </w:r>
      <w:r w:rsidR="004D4C67" w:rsidRPr="00E20E79">
        <w:rPr>
          <w:rFonts w:ascii="Times New Roman" w:hAnsi="Times New Roman"/>
          <w:lang w:eastAsia="zh-CN"/>
        </w:rPr>
        <w:t>intensity reduction</w:t>
      </w:r>
      <w:r w:rsidR="00D4766C" w:rsidRPr="00E20E79">
        <w:rPr>
          <w:rFonts w:ascii="Times New Roman" w:hAnsi="Times New Roman"/>
          <w:lang w:eastAsia="zh-CN"/>
        </w:rPr>
        <w:t xml:space="preserve"> </w:t>
      </w:r>
      <w:r w:rsidR="009034E3" w:rsidRPr="00E20E79">
        <w:rPr>
          <w:rFonts w:ascii="Times New Roman" w:hAnsi="Times New Roman"/>
          <w:lang w:eastAsia="zh-CN"/>
        </w:rPr>
        <w:t>c</w:t>
      </w:r>
      <w:r w:rsidR="00F31174">
        <w:rPr>
          <w:rFonts w:ascii="Times New Roman" w:hAnsi="Times New Roman"/>
          <w:lang w:eastAsia="zh-CN"/>
        </w:rPr>
        <w:t>an</w:t>
      </w:r>
      <w:r w:rsidR="009034E3" w:rsidRPr="00E20E79">
        <w:rPr>
          <w:rFonts w:ascii="Times New Roman" w:hAnsi="Times New Roman"/>
          <w:lang w:eastAsia="zh-CN"/>
        </w:rPr>
        <w:t xml:space="preserve"> no</w:t>
      </w:r>
      <w:r w:rsidR="00052D9A" w:rsidRPr="00E20E79">
        <w:rPr>
          <w:rFonts w:ascii="Times New Roman" w:hAnsi="Times New Roman"/>
          <w:lang w:eastAsia="zh-CN"/>
        </w:rPr>
        <w:t xml:space="preserve"> longer</w:t>
      </w:r>
      <w:r w:rsidR="009034E3" w:rsidRPr="00E20E79">
        <w:rPr>
          <w:rFonts w:ascii="Times New Roman" w:hAnsi="Times New Roman"/>
          <w:lang w:eastAsia="zh-CN"/>
        </w:rPr>
        <w:t xml:space="preserve"> </w:t>
      </w:r>
      <w:r w:rsidR="004D4C67" w:rsidRPr="00E20E79">
        <w:rPr>
          <w:rFonts w:ascii="Times New Roman" w:hAnsi="Times New Roman"/>
          <w:lang w:eastAsia="zh-CN"/>
        </w:rPr>
        <w:t>come from</w:t>
      </w:r>
      <w:r w:rsidR="008E645B" w:rsidRPr="00E20E79">
        <w:rPr>
          <w:rFonts w:ascii="Times New Roman" w:hAnsi="Times New Roman"/>
          <w:lang w:eastAsia="zh-CN"/>
        </w:rPr>
        <w:t xml:space="preserve"> economic growth</w:t>
      </w:r>
      <w:r w:rsidR="00712A11" w:rsidRPr="00E20E79">
        <w:rPr>
          <w:rFonts w:ascii="Times New Roman" w:hAnsi="Times New Roman"/>
          <w:lang w:eastAsia="zh-CN"/>
        </w:rPr>
        <w:t xml:space="preserve">, indicating </w:t>
      </w:r>
      <w:r w:rsidR="00F31174">
        <w:rPr>
          <w:rFonts w:ascii="Times New Roman" w:hAnsi="Times New Roman"/>
          <w:lang w:eastAsia="zh-CN"/>
        </w:rPr>
        <w:t xml:space="preserve">that </w:t>
      </w:r>
      <w:r w:rsidR="00712A11" w:rsidRPr="00E20E79">
        <w:rPr>
          <w:rFonts w:ascii="Times New Roman" w:hAnsi="Times New Roman"/>
          <w:lang w:eastAsia="zh-CN"/>
        </w:rPr>
        <w:t xml:space="preserve">energy gradually becomes less scarce over </w:t>
      </w:r>
      <w:r w:rsidR="00D02DF1" w:rsidRPr="00E20E79">
        <w:rPr>
          <w:rFonts w:ascii="Times New Roman" w:hAnsi="Times New Roman"/>
          <w:lang w:eastAsia="zh-CN"/>
        </w:rPr>
        <w:t>time</w:t>
      </w:r>
      <w:r w:rsidR="00712A11" w:rsidRPr="00E20E79">
        <w:rPr>
          <w:rFonts w:ascii="Times New Roman" w:hAnsi="Times New Roman"/>
          <w:lang w:eastAsia="zh-CN"/>
        </w:rPr>
        <w:t xml:space="preserve"> and more energy savings </w:t>
      </w:r>
      <w:r w:rsidR="00F31174">
        <w:rPr>
          <w:rFonts w:ascii="Times New Roman" w:hAnsi="Times New Roman"/>
          <w:lang w:eastAsia="zh-CN"/>
        </w:rPr>
        <w:t>will</w:t>
      </w:r>
      <w:r w:rsidR="00712A11" w:rsidRPr="00E20E79">
        <w:rPr>
          <w:rFonts w:ascii="Times New Roman" w:hAnsi="Times New Roman"/>
          <w:lang w:eastAsia="zh-CN"/>
        </w:rPr>
        <w:t xml:space="preserve"> be obtained along with </w:t>
      </w:r>
      <w:r w:rsidR="00DD0DEA" w:rsidRPr="00E20E79">
        <w:rPr>
          <w:rFonts w:ascii="Times New Roman" w:hAnsi="Times New Roman"/>
          <w:lang w:eastAsia="zh-CN"/>
        </w:rPr>
        <w:t>the</w:t>
      </w:r>
      <w:r w:rsidR="00996EC3">
        <w:rPr>
          <w:rFonts w:ascii="Times New Roman" w:hAnsi="Times New Roman"/>
          <w:lang w:eastAsia="zh-CN"/>
        </w:rPr>
        <w:t xml:space="preserve"> </w:t>
      </w:r>
      <w:r w:rsidR="00712A11" w:rsidRPr="00E20E79">
        <w:rPr>
          <w:rFonts w:ascii="Times New Roman" w:hAnsi="Times New Roman"/>
          <w:lang w:eastAsia="zh-CN"/>
        </w:rPr>
        <w:t>reduction in energy intensity</w:t>
      </w:r>
      <w:r w:rsidR="00052D9A" w:rsidRPr="00E20E79">
        <w:rPr>
          <w:rFonts w:ascii="Times New Roman" w:hAnsi="Times New Roman"/>
          <w:lang w:eastAsia="zh-CN"/>
        </w:rPr>
        <w:t>.</w:t>
      </w:r>
      <w:r w:rsidR="00525246" w:rsidRPr="00E20E79">
        <w:rPr>
          <w:rFonts w:ascii="Times New Roman" w:hAnsi="Times New Roman"/>
          <w:lang w:eastAsia="zh-CN"/>
        </w:rPr>
        <w:t xml:space="preserve"> Our results show that the transition </w:t>
      </w:r>
      <w:r w:rsidR="00722447" w:rsidRPr="00E20E79">
        <w:rPr>
          <w:rFonts w:ascii="Times New Roman" w:hAnsi="Times New Roman"/>
          <w:lang w:eastAsia="zh-CN"/>
        </w:rPr>
        <w:t>may</w:t>
      </w:r>
      <w:r w:rsidR="00AB7769" w:rsidRPr="00E20E79">
        <w:rPr>
          <w:rFonts w:ascii="Times New Roman" w:hAnsi="Times New Roman"/>
          <w:lang w:eastAsia="zh-CN"/>
        </w:rPr>
        <w:t xml:space="preserve"> take several years</w:t>
      </w:r>
      <w:r w:rsidR="00D40D33" w:rsidRPr="00E20E79">
        <w:rPr>
          <w:rFonts w:ascii="Times New Roman" w:hAnsi="Times New Roman"/>
          <w:lang w:eastAsia="zh-CN"/>
        </w:rPr>
        <w:t>.</w:t>
      </w:r>
      <w:r w:rsidR="00AB7769" w:rsidRPr="00E20E79">
        <w:rPr>
          <w:rFonts w:ascii="Times New Roman" w:hAnsi="Times New Roman"/>
          <w:lang w:eastAsia="zh-CN"/>
        </w:rPr>
        <w:t xml:space="preserve"> For example, the </w:t>
      </w:r>
      <w:r w:rsidR="00BB0350" w:rsidRPr="00E20E79">
        <w:rPr>
          <w:rFonts w:ascii="Times New Roman" w:hAnsi="Times New Roman"/>
          <w:lang w:eastAsia="zh-CN"/>
        </w:rPr>
        <w:t xml:space="preserve">rebound effect in India goes </w:t>
      </w:r>
      <w:r w:rsidR="00045BB0" w:rsidRPr="00E20E79">
        <w:rPr>
          <w:rFonts w:ascii="Times New Roman" w:hAnsi="Times New Roman"/>
          <w:lang w:eastAsia="zh-CN"/>
        </w:rPr>
        <w:t xml:space="preserve">gradually </w:t>
      </w:r>
      <w:r w:rsidR="00BB0350" w:rsidRPr="00E20E79">
        <w:rPr>
          <w:rFonts w:ascii="Times New Roman" w:hAnsi="Times New Roman"/>
          <w:lang w:eastAsia="zh-CN"/>
        </w:rPr>
        <w:t xml:space="preserve">from 100% in </w:t>
      </w:r>
      <w:r w:rsidR="00045BB0" w:rsidRPr="00E20E79">
        <w:rPr>
          <w:rFonts w:ascii="Times New Roman" w:hAnsi="Times New Roman"/>
          <w:lang w:eastAsia="zh-CN"/>
        </w:rPr>
        <w:t xml:space="preserve">2006 to </w:t>
      </w:r>
      <w:r w:rsidR="00BF28FD" w:rsidRPr="00E20E79">
        <w:rPr>
          <w:rFonts w:ascii="Times New Roman" w:hAnsi="Times New Roman"/>
          <w:lang w:eastAsia="zh-CN"/>
        </w:rPr>
        <w:t>nearly zero in 2012.</w:t>
      </w:r>
      <w:r w:rsidR="00871582" w:rsidRPr="00E20E79">
        <w:rPr>
          <w:rFonts w:ascii="Times New Roman" w:hAnsi="Times New Roman"/>
          <w:lang w:eastAsia="zh-CN"/>
        </w:rPr>
        <w:t xml:space="preserve"> In China, the rebound effect goes gradually from nearly 100% in 1974 to </w:t>
      </w:r>
      <w:r w:rsidR="00F72A27" w:rsidRPr="00E20E79">
        <w:rPr>
          <w:rFonts w:ascii="Times New Roman" w:hAnsi="Times New Roman"/>
          <w:lang w:eastAsia="zh-CN"/>
        </w:rPr>
        <w:t>zero in 1982</w:t>
      </w:r>
      <w:r w:rsidR="006B30C3" w:rsidRPr="00E20E79">
        <w:rPr>
          <w:rFonts w:ascii="Times New Roman" w:hAnsi="Times New Roman"/>
          <w:lang w:eastAsia="zh-CN"/>
        </w:rPr>
        <w:t>.</w:t>
      </w:r>
    </w:p>
    <w:p w14:paraId="15101A6C" w14:textId="1FF141BA" w:rsidR="00CA57F5" w:rsidRPr="00E20E79" w:rsidRDefault="00B047D9" w:rsidP="00A52DF6">
      <w:pPr>
        <w:rPr>
          <w:rFonts w:ascii="Times New Roman" w:hAnsi="Times New Roman"/>
          <w:lang w:eastAsia="zh-CN"/>
        </w:rPr>
      </w:pPr>
      <w:r w:rsidRPr="00E20E79">
        <w:rPr>
          <w:rFonts w:ascii="Times New Roman" w:hAnsi="Times New Roman"/>
          <w:lang w:eastAsia="zh-CN"/>
        </w:rPr>
        <w:t>T</w:t>
      </w:r>
      <w:r w:rsidR="00CD3EA7" w:rsidRPr="00E20E79">
        <w:rPr>
          <w:rFonts w:ascii="Times New Roman" w:hAnsi="Times New Roman"/>
          <w:lang w:eastAsia="zh-CN"/>
        </w:rPr>
        <w:t>he DEA approach assumes that produc</w:t>
      </w:r>
      <w:r w:rsidR="002A4BD5" w:rsidRPr="00E20E79">
        <w:rPr>
          <w:rFonts w:ascii="Times New Roman" w:hAnsi="Times New Roman"/>
          <w:lang w:eastAsia="zh-CN"/>
        </w:rPr>
        <w:t>ers</w:t>
      </w:r>
      <w:r w:rsidR="00BD3028" w:rsidRPr="00E20E79">
        <w:rPr>
          <w:rFonts w:ascii="Times New Roman" w:hAnsi="Times New Roman"/>
          <w:lang w:eastAsia="zh-CN"/>
        </w:rPr>
        <w:t xml:space="preserve"> </w:t>
      </w:r>
      <w:r w:rsidR="00C039F0" w:rsidRPr="00E20E79">
        <w:rPr>
          <w:rFonts w:ascii="Times New Roman" w:hAnsi="Times New Roman"/>
          <w:lang w:eastAsia="zh-CN"/>
        </w:rPr>
        <w:t>can use</w:t>
      </w:r>
      <w:r w:rsidR="00BD3028" w:rsidRPr="00E20E79">
        <w:rPr>
          <w:rFonts w:ascii="Times New Roman" w:hAnsi="Times New Roman"/>
          <w:lang w:eastAsia="zh-CN"/>
        </w:rPr>
        <w:t xml:space="preserve"> less resources to produce at least the same economic output as the actual output</w:t>
      </w:r>
      <w:r w:rsidR="00A71F75" w:rsidRPr="00E20E79">
        <w:rPr>
          <w:rFonts w:ascii="Times New Roman" w:hAnsi="Times New Roman"/>
          <w:lang w:eastAsia="zh-CN"/>
        </w:rPr>
        <w:t xml:space="preserve"> in a year</w:t>
      </w:r>
      <w:r w:rsidR="005A66CC" w:rsidRPr="00E20E79">
        <w:rPr>
          <w:rFonts w:ascii="Times New Roman" w:hAnsi="Times New Roman"/>
          <w:lang w:eastAsia="zh-CN"/>
        </w:rPr>
        <w:t xml:space="preserve">. </w:t>
      </w:r>
      <w:r w:rsidR="002034B6" w:rsidRPr="00E20E79">
        <w:rPr>
          <w:rFonts w:ascii="Times New Roman" w:hAnsi="Times New Roman"/>
          <w:lang w:eastAsia="zh-CN"/>
        </w:rPr>
        <w:t xml:space="preserve">The assumption implies that the production </w:t>
      </w:r>
      <w:r w:rsidR="00CD3EA7" w:rsidRPr="00E20E79">
        <w:rPr>
          <w:rFonts w:ascii="Times New Roman" w:hAnsi="Times New Roman"/>
          <w:lang w:eastAsia="zh-CN"/>
        </w:rPr>
        <w:t>c</w:t>
      </w:r>
      <w:r w:rsidR="00F31174">
        <w:rPr>
          <w:rFonts w:ascii="Times New Roman" w:hAnsi="Times New Roman"/>
          <w:lang w:eastAsia="zh-CN"/>
        </w:rPr>
        <w:t>an</w:t>
      </w:r>
      <w:r w:rsidR="00CD3EA7" w:rsidRPr="00E20E79">
        <w:rPr>
          <w:rFonts w:ascii="Times New Roman" w:hAnsi="Times New Roman"/>
          <w:lang w:eastAsia="zh-CN"/>
        </w:rPr>
        <w:t xml:space="preserve">not </w:t>
      </w:r>
      <w:r w:rsidR="00491950" w:rsidRPr="00E20E79">
        <w:rPr>
          <w:rFonts w:ascii="Times New Roman" w:hAnsi="Times New Roman"/>
          <w:lang w:eastAsia="zh-CN"/>
        </w:rPr>
        <w:t xml:space="preserve">use more </w:t>
      </w:r>
      <w:r w:rsidR="00145888" w:rsidRPr="00E20E79">
        <w:rPr>
          <w:rFonts w:ascii="Times New Roman" w:hAnsi="Times New Roman"/>
          <w:lang w:eastAsia="zh-CN"/>
        </w:rPr>
        <w:t xml:space="preserve">resources </w:t>
      </w:r>
      <w:r w:rsidR="00491950" w:rsidRPr="00E20E79">
        <w:rPr>
          <w:rFonts w:ascii="Times New Roman" w:hAnsi="Times New Roman"/>
          <w:lang w:eastAsia="zh-CN"/>
        </w:rPr>
        <w:t xml:space="preserve">than the actual </w:t>
      </w:r>
      <w:r w:rsidR="00065CB7" w:rsidRPr="00E20E79">
        <w:rPr>
          <w:rFonts w:ascii="Times New Roman" w:hAnsi="Times New Roman"/>
          <w:lang w:eastAsia="zh-CN"/>
        </w:rPr>
        <w:t xml:space="preserve">resources used </w:t>
      </w:r>
      <w:proofErr w:type="gramStart"/>
      <w:r w:rsidR="00065CB7" w:rsidRPr="00E20E79">
        <w:rPr>
          <w:rFonts w:ascii="Times New Roman" w:hAnsi="Times New Roman"/>
          <w:lang w:eastAsia="zh-CN"/>
        </w:rPr>
        <w:t xml:space="preserve">in </w:t>
      </w:r>
      <w:r w:rsidR="00F31174">
        <w:rPr>
          <w:rFonts w:ascii="Times New Roman" w:hAnsi="Times New Roman"/>
          <w:lang w:eastAsia="zh-CN"/>
        </w:rPr>
        <w:t>a given</w:t>
      </w:r>
      <w:r w:rsidR="00065CB7" w:rsidRPr="00E20E79">
        <w:rPr>
          <w:rFonts w:ascii="Times New Roman" w:hAnsi="Times New Roman"/>
          <w:lang w:eastAsia="zh-CN"/>
        </w:rPr>
        <w:t xml:space="preserve"> year</w:t>
      </w:r>
      <w:proofErr w:type="gramEnd"/>
      <w:r w:rsidR="002034B6" w:rsidRPr="00E20E79">
        <w:rPr>
          <w:rFonts w:ascii="Times New Roman" w:hAnsi="Times New Roman"/>
          <w:lang w:eastAsia="zh-CN"/>
        </w:rPr>
        <w:t>,</w:t>
      </w:r>
      <w:r w:rsidR="00493F1C" w:rsidRPr="00E20E79">
        <w:rPr>
          <w:rFonts w:ascii="Times New Roman" w:hAnsi="Times New Roman"/>
          <w:lang w:eastAsia="zh-CN"/>
        </w:rPr>
        <w:t xml:space="preserve"> exclud</w:t>
      </w:r>
      <w:r w:rsidR="002034B6" w:rsidRPr="00E20E79">
        <w:rPr>
          <w:rFonts w:ascii="Times New Roman" w:hAnsi="Times New Roman"/>
          <w:lang w:eastAsia="zh-CN"/>
        </w:rPr>
        <w:t>ing</w:t>
      </w:r>
      <w:r w:rsidR="00BC07E3" w:rsidRPr="00E20E79">
        <w:rPr>
          <w:rFonts w:ascii="Times New Roman" w:hAnsi="Times New Roman"/>
          <w:lang w:eastAsia="zh-CN"/>
        </w:rPr>
        <w:t xml:space="preserve"> the case of backfire where more energy is used than the actual </w:t>
      </w:r>
      <w:r w:rsidR="003C3303" w:rsidRPr="00E20E79">
        <w:rPr>
          <w:rFonts w:ascii="Times New Roman" w:hAnsi="Times New Roman"/>
          <w:lang w:eastAsia="zh-CN"/>
        </w:rPr>
        <w:t xml:space="preserve">energy use. </w:t>
      </w:r>
      <w:r w:rsidR="00F31174">
        <w:rPr>
          <w:rFonts w:ascii="Times New Roman" w:hAnsi="Times New Roman"/>
          <w:lang w:eastAsia="zh-CN"/>
        </w:rPr>
        <w:t>In addition</w:t>
      </w:r>
      <w:r w:rsidR="004E2923" w:rsidRPr="00E20E79">
        <w:rPr>
          <w:rFonts w:ascii="Times New Roman" w:hAnsi="Times New Roman"/>
          <w:lang w:eastAsia="zh-CN"/>
        </w:rPr>
        <w:t xml:space="preserve">, </w:t>
      </w:r>
      <w:r w:rsidR="005A66CC" w:rsidRPr="00E20E79">
        <w:rPr>
          <w:rFonts w:ascii="Times New Roman" w:hAnsi="Times New Roman"/>
          <w:lang w:eastAsia="zh-CN"/>
        </w:rPr>
        <w:t xml:space="preserve">the assumption </w:t>
      </w:r>
      <w:r w:rsidR="00124B12" w:rsidRPr="00E20E79">
        <w:rPr>
          <w:rFonts w:ascii="Times New Roman" w:hAnsi="Times New Roman"/>
          <w:lang w:eastAsia="zh-CN"/>
        </w:rPr>
        <w:t xml:space="preserve">also implies that </w:t>
      </w:r>
      <w:r w:rsidR="001662D9" w:rsidRPr="00E20E79">
        <w:rPr>
          <w:rFonts w:ascii="Times New Roman" w:hAnsi="Times New Roman"/>
          <w:lang w:eastAsia="zh-CN"/>
        </w:rPr>
        <w:t xml:space="preserve">estimated </w:t>
      </w:r>
      <w:r w:rsidR="005A66CC" w:rsidRPr="00E20E79">
        <w:rPr>
          <w:rFonts w:ascii="Times New Roman" w:hAnsi="Times New Roman"/>
          <w:lang w:eastAsia="zh-CN"/>
        </w:rPr>
        <w:t>energy intensity</w:t>
      </w:r>
      <w:r w:rsidR="00124B12" w:rsidRPr="00E20E79">
        <w:rPr>
          <w:rFonts w:ascii="Times New Roman" w:hAnsi="Times New Roman"/>
          <w:lang w:eastAsia="zh-CN"/>
        </w:rPr>
        <w:t xml:space="preserve"> c</w:t>
      </w:r>
      <w:r w:rsidR="00F31174">
        <w:rPr>
          <w:rFonts w:ascii="Times New Roman" w:hAnsi="Times New Roman"/>
          <w:lang w:eastAsia="zh-CN"/>
        </w:rPr>
        <w:t>an</w:t>
      </w:r>
      <w:r w:rsidR="00124B12" w:rsidRPr="00E20E79">
        <w:rPr>
          <w:rFonts w:ascii="Times New Roman" w:hAnsi="Times New Roman"/>
          <w:lang w:eastAsia="zh-CN"/>
        </w:rPr>
        <w:t>not</w:t>
      </w:r>
      <w:r w:rsidR="005A66CC" w:rsidRPr="00E20E79">
        <w:rPr>
          <w:rFonts w:ascii="Times New Roman" w:hAnsi="Times New Roman"/>
          <w:lang w:eastAsia="zh-CN"/>
        </w:rPr>
        <w:t xml:space="preserve"> increase</w:t>
      </w:r>
      <w:r w:rsidR="001662D9" w:rsidRPr="00E20E79">
        <w:rPr>
          <w:rFonts w:ascii="Times New Roman" w:hAnsi="Times New Roman"/>
          <w:lang w:eastAsia="zh-CN"/>
        </w:rPr>
        <w:t xml:space="preserve">, </w:t>
      </w:r>
      <w:r w:rsidR="00763B48" w:rsidRPr="00E20E79">
        <w:rPr>
          <w:rFonts w:ascii="Times New Roman" w:hAnsi="Times New Roman"/>
          <w:lang w:eastAsia="zh-CN"/>
        </w:rPr>
        <w:t>excluding the</w:t>
      </w:r>
      <w:r w:rsidRPr="00E20E79">
        <w:rPr>
          <w:rFonts w:ascii="Times New Roman" w:hAnsi="Times New Roman"/>
          <w:lang w:eastAsia="zh-CN"/>
        </w:rPr>
        <w:t xml:space="preserve"> appearance of the</w:t>
      </w:r>
      <w:r w:rsidR="00763B48" w:rsidRPr="00E20E79">
        <w:rPr>
          <w:rFonts w:ascii="Times New Roman" w:hAnsi="Times New Roman"/>
          <w:lang w:eastAsia="zh-CN"/>
        </w:rPr>
        <w:t xml:space="preserve"> counter-intuitive </w:t>
      </w:r>
      <w:r w:rsidRPr="00E20E79">
        <w:rPr>
          <w:rFonts w:ascii="Times New Roman" w:hAnsi="Times New Roman"/>
          <w:lang w:eastAsia="zh-CN"/>
        </w:rPr>
        <w:t>cases</w:t>
      </w:r>
      <w:r w:rsidR="005A66CC" w:rsidRPr="00E20E79">
        <w:rPr>
          <w:rFonts w:ascii="Times New Roman" w:hAnsi="Times New Roman"/>
          <w:lang w:eastAsia="zh-CN"/>
        </w:rPr>
        <w:t>.</w:t>
      </w:r>
      <w:r w:rsidR="004F479B" w:rsidRPr="00E20E79">
        <w:rPr>
          <w:rFonts w:ascii="Times New Roman" w:hAnsi="Times New Roman"/>
          <w:lang w:eastAsia="zh-CN"/>
        </w:rPr>
        <w:t xml:space="preserve"> In this</w:t>
      </w:r>
      <w:r w:rsidR="00717CB9" w:rsidRPr="00E20E79">
        <w:rPr>
          <w:rFonts w:ascii="Times New Roman" w:hAnsi="Times New Roman"/>
          <w:lang w:eastAsia="zh-CN"/>
        </w:rPr>
        <w:t xml:space="preserve"> sense, the estimated results by the DEA approach are optimal solutions subject to available resources </w:t>
      </w:r>
      <w:proofErr w:type="gramStart"/>
      <w:r w:rsidR="00717CB9" w:rsidRPr="00E20E79">
        <w:rPr>
          <w:rFonts w:ascii="Times New Roman" w:hAnsi="Times New Roman"/>
          <w:lang w:eastAsia="zh-CN"/>
        </w:rPr>
        <w:t xml:space="preserve">in </w:t>
      </w:r>
      <w:r w:rsidR="00110E10" w:rsidRPr="00E20E79">
        <w:rPr>
          <w:rFonts w:ascii="Times New Roman" w:hAnsi="Times New Roman"/>
          <w:lang w:eastAsia="zh-CN"/>
        </w:rPr>
        <w:t>a</w:t>
      </w:r>
      <w:r w:rsidR="00717CB9" w:rsidRPr="00E20E79">
        <w:rPr>
          <w:rFonts w:ascii="Times New Roman" w:hAnsi="Times New Roman"/>
          <w:lang w:eastAsia="zh-CN"/>
        </w:rPr>
        <w:t xml:space="preserve"> </w:t>
      </w:r>
      <w:r w:rsidR="00F31174">
        <w:rPr>
          <w:rFonts w:ascii="Times New Roman" w:hAnsi="Times New Roman"/>
          <w:lang w:eastAsia="zh-CN"/>
        </w:rPr>
        <w:t>given</w:t>
      </w:r>
      <w:r w:rsidR="00717CB9" w:rsidRPr="00E20E79">
        <w:rPr>
          <w:rFonts w:ascii="Times New Roman" w:hAnsi="Times New Roman"/>
          <w:lang w:eastAsia="zh-CN"/>
        </w:rPr>
        <w:t xml:space="preserve"> year</w:t>
      </w:r>
      <w:proofErr w:type="gramEnd"/>
      <w:r w:rsidR="00D21D26" w:rsidRPr="00E20E79">
        <w:rPr>
          <w:rFonts w:ascii="Times New Roman" w:hAnsi="Times New Roman"/>
          <w:lang w:eastAsia="zh-CN"/>
        </w:rPr>
        <w:t>, and thus the estimated rebound effects can be labelled as optimal rebound effects</w:t>
      </w:r>
      <w:r w:rsidR="000C5A52" w:rsidRPr="00E20E79">
        <w:rPr>
          <w:rFonts w:ascii="Times New Roman" w:hAnsi="Times New Roman"/>
          <w:lang w:eastAsia="zh-CN"/>
        </w:rPr>
        <w:t>.</w:t>
      </w:r>
    </w:p>
    <w:p w14:paraId="22CD0003" w14:textId="0DBE9793" w:rsidR="00863458" w:rsidRPr="00E20E79" w:rsidRDefault="00463384" w:rsidP="00A52DF6">
      <w:pPr>
        <w:rPr>
          <w:rFonts w:ascii="Times New Roman" w:hAnsi="Times New Roman"/>
          <w:lang w:eastAsia="zh-CN"/>
        </w:rPr>
      </w:pPr>
      <w:r w:rsidRPr="00E20E79">
        <w:rPr>
          <w:rFonts w:ascii="Times New Roman" w:hAnsi="Times New Roman"/>
          <w:lang w:eastAsia="zh-CN"/>
        </w:rPr>
        <w:t>The</w:t>
      </w:r>
      <w:r w:rsidR="00B047D9" w:rsidRPr="00E20E79">
        <w:rPr>
          <w:rFonts w:ascii="Times New Roman" w:hAnsi="Times New Roman"/>
          <w:lang w:eastAsia="zh-CN"/>
        </w:rPr>
        <w:t xml:space="preserve"> rebound </w:t>
      </w:r>
      <w:r w:rsidR="00333119" w:rsidRPr="00E20E79">
        <w:rPr>
          <w:rFonts w:ascii="Times New Roman" w:hAnsi="Times New Roman"/>
          <w:lang w:eastAsia="zh-CN"/>
        </w:rPr>
        <w:t>effect</w:t>
      </w:r>
      <w:r w:rsidR="00BB5B01" w:rsidRPr="00E20E79">
        <w:rPr>
          <w:rFonts w:ascii="Times New Roman" w:hAnsi="Times New Roman"/>
          <w:lang w:eastAsia="zh-CN"/>
        </w:rPr>
        <w:t>s</w:t>
      </w:r>
      <w:r w:rsidR="00333119" w:rsidRPr="00E20E79">
        <w:rPr>
          <w:rFonts w:ascii="Times New Roman" w:hAnsi="Times New Roman"/>
          <w:lang w:eastAsia="zh-CN"/>
        </w:rPr>
        <w:t xml:space="preserve"> </w:t>
      </w:r>
      <w:r w:rsidR="00D76927" w:rsidRPr="00E20E79">
        <w:rPr>
          <w:rFonts w:ascii="Times New Roman" w:hAnsi="Times New Roman"/>
          <w:lang w:eastAsia="zh-CN"/>
        </w:rPr>
        <w:t xml:space="preserve">estimated </w:t>
      </w:r>
      <w:r w:rsidR="00F31174">
        <w:rPr>
          <w:rFonts w:ascii="Times New Roman" w:hAnsi="Times New Roman"/>
          <w:lang w:eastAsia="zh-CN"/>
        </w:rPr>
        <w:t>via</w:t>
      </w:r>
      <w:r w:rsidR="00D76927" w:rsidRPr="00E20E79">
        <w:rPr>
          <w:rFonts w:ascii="Times New Roman" w:hAnsi="Times New Roman"/>
          <w:lang w:eastAsia="zh-CN"/>
        </w:rPr>
        <w:t xml:space="preserve"> the DEA approach </w:t>
      </w:r>
      <w:r w:rsidR="000F694D" w:rsidRPr="00E20E79">
        <w:rPr>
          <w:rFonts w:ascii="Times New Roman" w:hAnsi="Times New Roman"/>
          <w:lang w:eastAsia="zh-CN"/>
        </w:rPr>
        <w:t>should be interpreted as s</w:t>
      </w:r>
      <w:r w:rsidR="00B047D9" w:rsidRPr="00E20E79">
        <w:rPr>
          <w:rFonts w:ascii="Times New Roman" w:hAnsi="Times New Roman"/>
          <w:lang w:eastAsia="zh-CN"/>
        </w:rPr>
        <w:t>hort</w:t>
      </w:r>
      <w:r w:rsidR="000F694D" w:rsidRPr="00E20E79">
        <w:rPr>
          <w:rFonts w:ascii="Times New Roman" w:hAnsi="Times New Roman"/>
          <w:lang w:eastAsia="zh-CN"/>
        </w:rPr>
        <w:t>-</w:t>
      </w:r>
      <w:r w:rsidR="00B047D9" w:rsidRPr="00E20E79">
        <w:rPr>
          <w:rFonts w:ascii="Times New Roman" w:hAnsi="Times New Roman"/>
          <w:lang w:eastAsia="zh-CN"/>
        </w:rPr>
        <w:t>term</w:t>
      </w:r>
      <w:r w:rsidR="000F694D" w:rsidRPr="00E20E79">
        <w:rPr>
          <w:rFonts w:ascii="Times New Roman" w:hAnsi="Times New Roman"/>
          <w:lang w:eastAsia="zh-CN"/>
        </w:rPr>
        <w:t xml:space="preserve"> rebound effects</w:t>
      </w:r>
      <w:r w:rsidR="00480035" w:rsidRPr="00E20E79">
        <w:rPr>
          <w:rFonts w:ascii="Times New Roman" w:hAnsi="Times New Roman"/>
          <w:lang w:eastAsia="zh-CN"/>
        </w:rPr>
        <w:t xml:space="preserve"> </w:t>
      </w:r>
      <w:r w:rsidR="00F31174" w:rsidRPr="00F31174">
        <w:rPr>
          <w:rFonts w:ascii="Times New Roman" w:hAnsi="Times New Roman" w:hint="eastAsia"/>
          <w:lang w:eastAsia="zh-CN"/>
        </w:rPr>
        <w:t>when two features are taken into consideration</w:t>
      </w:r>
      <w:r w:rsidR="00D15D37" w:rsidRPr="00E20E79">
        <w:rPr>
          <w:rFonts w:ascii="Times New Roman" w:hAnsi="Times New Roman"/>
          <w:lang w:eastAsia="zh-CN"/>
        </w:rPr>
        <w:t>. One is</w:t>
      </w:r>
      <w:r w:rsidR="00B047D9" w:rsidRPr="00E20E79">
        <w:rPr>
          <w:rFonts w:ascii="Times New Roman" w:hAnsi="Times New Roman"/>
          <w:lang w:eastAsia="zh-CN"/>
        </w:rPr>
        <w:t xml:space="preserve"> that </w:t>
      </w:r>
      <w:r w:rsidR="00B60BE5" w:rsidRPr="00E20E79">
        <w:rPr>
          <w:rFonts w:ascii="Times New Roman" w:hAnsi="Times New Roman"/>
          <w:lang w:eastAsia="zh-CN"/>
        </w:rPr>
        <w:t xml:space="preserve">the available resources are limited to the actual </w:t>
      </w:r>
      <w:r w:rsidR="00333119" w:rsidRPr="00E20E79">
        <w:rPr>
          <w:rFonts w:ascii="Times New Roman" w:hAnsi="Times New Roman"/>
          <w:lang w:eastAsia="zh-CN"/>
        </w:rPr>
        <w:t xml:space="preserve">resources used </w:t>
      </w:r>
      <w:proofErr w:type="gramStart"/>
      <w:r w:rsidR="00333119" w:rsidRPr="00E20E79">
        <w:rPr>
          <w:rFonts w:ascii="Times New Roman" w:hAnsi="Times New Roman"/>
          <w:lang w:eastAsia="zh-CN"/>
        </w:rPr>
        <w:t xml:space="preserve">in </w:t>
      </w:r>
      <w:r w:rsidR="00F31174">
        <w:rPr>
          <w:rFonts w:ascii="Times New Roman" w:hAnsi="Times New Roman"/>
          <w:lang w:eastAsia="zh-CN"/>
        </w:rPr>
        <w:t>a given</w:t>
      </w:r>
      <w:r w:rsidR="00333119" w:rsidRPr="00E20E79">
        <w:rPr>
          <w:rFonts w:ascii="Times New Roman" w:hAnsi="Times New Roman"/>
          <w:lang w:eastAsia="zh-CN"/>
        </w:rPr>
        <w:t xml:space="preserve"> year</w:t>
      </w:r>
      <w:proofErr w:type="gramEnd"/>
      <w:r w:rsidR="00333119" w:rsidRPr="00E20E79">
        <w:rPr>
          <w:rFonts w:ascii="Times New Roman" w:hAnsi="Times New Roman"/>
          <w:lang w:eastAsia="zh-CN"/>
        </w:rPr>
        <w:t>.</w:t>
      </w:r>
      <w:r w:rsidR="0085668D" w:rsidRPr="00E20E79">
        <w:rPr>
          <w:rFonts w:ascii="Times New Roman" w:hAnsi="Times New Roman"/>
          <w:lang w:eastAsia="zh-CN"/>
        </w:rPr>
        <w:t xml:space="preserve"> </w:t>
      </w:r>
      <w:r w:rsidR="00482F8F" w:rsidRPr="00E20E79">
        <w:rPr>
          <w:rFonts w:ascii="Times New Roman" w:hAnsi="Times New Roman"/>
          <w:lang w:eastAsia="zh-CN"/>
        </w:rPr>
        <w:t xml:space="preserve">The other </w:t>
      </w:r>
      <w:r w:rsidR="007C45B7" w:rsidRPr="00E20E79">
        <w:rPr>
          <w:rFonts w:ascii="Times New Roman" w:hAnsi="Times New Roman"/>
          <w:lang w:eastAsia="zh-CN"/>
        </w:rPr>
        <w:t>feature</w:t>
      </w:r>
      <w:r w:rsidR="00482F8F" w:rsidRPr="00E20E79">
        <w:rPr>
          <w:rFonts w:ascii="Times New Roman" w:hAnsi="Times New Roman"/>
          <w:lang w:eastAsia="zh-CN"/>
        </w:rPr>
        <w:t xml:space="preserve"> is that all inputs </w:t>
      </w:r>
      <w:r w:rsidR="00E27425" w:rsidRPr="00E20E79">
        <w:rPr>
          <w:rFonts w:ascii="Times New Roman" w:hAnsi="Times New Roman"/>
          <w:lang w:eastAsia="zh-CN"/>
        </w:rPr>
        <w:t xml:space="preserve">other than labor, capital and energy are </w:t>
      </w:r>
      <w:r w:rsidR="00E27425" w:rsidRPr="00E20E79">
        <w:rPr>
          <w:rFonts w:ascii="Times New Roman" w:hAnsi="Times New Roman"/>
          <w:lang w:eastAsia="zh-CN"/>
        </w:rPr>
        <w:lastRenderedPageBreak/>
        <w:t>assumed constant</w:t>
      </w:r>
      <w:r w:rsidR="00A771F2" w:rsidRPr="00E20E79">
        <w:rPr>
          <w:rFonts w:ascii="Times New Roman" w:hAnsi="Times New Roman"/>
          <w:lang w:eastAsia="zh-CN"/>
        </w:rPr>
        <w:t xml:space="preserve">, which means the </w:t>
      </w:r>
      <w:r w:rsidR="002F5D95" w:rsidRPr="00E20E79">
        <w:rPr>
          <w:rFonts w:ascii="Times New Roman" w:hAnsi="Times New Roman"/>
          <w:lang w:eastAsia="zh-CN"/>
        </w:rPr>
        <w:t xml:space="preserve">estimated energy efficiency improvement can come only from the available combination of the three </w:t>
      </w:r>
      <w:r w:rsidR="00DF3783" w:rsidRPr="00E20E79">
        <w:rPr>
          <w:rFonts w:ascii="Times New Roman" w:hAnsi="Times New Roman"/>
          <w:lang w:eastAsia="zh-CN"/>
        </w:rPr>
        <w:t xml:space="preserve">resources, excluding </w:t>
      </w:r>
      <w:r w:rsidR="00E326E8" w:rsidRPr="00E20E79">
        <w:rPr>
          <w:rFonts w:ascii="Times New Roman" w:hAnsi="Times New Roman"/>
          <w:lang w:eastAsia="zh-CN"/>
        </w:rPr>
        <w:t xml:space="preserve">the effect of </w:t>
      </w:r>
      <w:r w:rsidR="00DF3783" w:rsidRPr="00E20E79">
        <w:rPr>
          <w:rFonts w:ascii="Times New Roman" w:hAnsi="Times New Roman"/>
          <w:lang w:eastAsia="zh-CN"/>
        </w:rPr>
        <w:t xml:space="preserve">technology </w:t>
      </w:r>
      <w:r w:rsidR="00E326E8" w:rsidRPr="00E20E79">
        <w:rPr>
          <w:rFonts w:ascii="Times New Roman" w:hAnsi="Times New Roman"/>
          <w:lang w:eastAsia="zh-CN"/>
        </w:rPr>
        <w:t>improvement over time</w:t>
      </w:r>
      <w:r w:rsidR="00E27425" w:rsidRPr="00E20E79">
        <w:rPr>
          <w:rFonts w:ascii="Times New Roman" w:hAnsi="Times New Roman"/>
          <w:lang w:eastAsia="zh-CN"/>
        </w:rPr>
        <w:t xml:space="preserve">. </w:t>
      </w:r>
      <w:r w:rsidR="00B72F74" w:rsidRPr="00E20E79">
        <w:rPr>
          <w:rFonts w:ascii="Times New Roman" w:hAnsi="Times New Roman"/>
          <w:lang w:eastAsia="zh-CN"/>
        </w:rPr>
        <w:t xml:space="preserve">For a long-term rebound effect, </w:t>
      </w:r>
      <w:r w:rsidR="00622596" w:rsidRPr="00E20E79">
        <w:rPr>
          <w:rFonts w:ascii="Times New Roman" w:hAnsi="Times New Roman"/>
          <w:lang w:eastAsia="zh-CN"/>
        </w:rPr>
        <w:t>we should allow more flexible</w:t>
      </w:r>
      <w:r w:rsidR="00B72F74" w:rsidRPr="00E20E79">
        <w:rPr>
          <w:rFonts w:ascii="Times New Roman" w:hAnsi="Times New Roman"/>
          <w:lang w:eastAsia="zh-CN"/>
        </w:rPr>
        <w:t xml:space="preserve"> inputs of resources </w:t>
      </w:r>
      <w:r w:rsidR="00482F8F" w:rsidRPr="00E20E79">
        <w:rPr>
          <w:rFonts w:ascii="Times New Roman" w:hAnsi="Times New Roman"/>
          <w:lang w:eastAsia="zh-CN"/>
        </w:rPr>
        <w:t xml:space="preserve">such as capital and labor </w:t>
      </w:r>
      <w:r w:rsidR="00CB3333" w:rsidRPr="00E20E79">
        <w:rPr>
          <w:rFonts w:ascii="Times New Roman" w:hAnsi="Times New Roman"/>
          <w:lang w:eastAsia="zh-CN"/>
        </w:rPr>
        <w:t xml:space="preserve">and </w:t>
      </w:r>
      <w:r w:rsidR="00622596" w:rsidRPr="00E20E79">
        <w:rPr>
          <w:rFonts w:ascii="Times New Roman" w:hAnsi="Times New Roman"/>
          <w:lang w:eastAsia="zh-CN"/>
        </w:rPr>
        <w:t>technolog</w:t>
      </w:r>
      <w:r w:rsidR="003A7249" w:rsidRPr="00E20E79">
        <w:rPr>
          <w:rFonts w:ascii="Times New Roman" w:hAnsi="Times New Roman"/>
          <w:lang w:eastAsia="zh-CN"/>
        </w:rPr>
        <w:t>ical</w:t>
      </w:r>
      <w:r w:rsidR="00622596" w:rsidRPr="00E20E79">
        <w:rPr>
          <w:rFonts w:ascii="Times New Roman" w:hAnsi="Times New Roman"/>
          <w:lang w:eastAsia="zh-CN"/>
        </w:rPr>
        <w:t xml:space="preserve"> improvement</w:t>
      </w:r>
      <w:r w:rsidR="00482F8F" w:rsidRPr="00E20E79">
        <w:rPr>
          <w:rFonts w:ascii="Times New Roman" w:hAnsi="Times New Roman"/>
          <w:lang w:eastAsia="zh-CN"/>
        </w:rPr>
        <w:t>.</w:t>
      </w:r>
      <w:r w:rsidR="001B78F3" w:rsidRPr="00E20E79">
        <w:rPr>
          <w:rFonts w:ascii="Times New Roman" w:hAnsi="Times New Roman"/>
          <w:lang w:eastAsia="zh-CN"/>
        </w:rPr>
        <w:t xml:space="preserve"> </w:t>
      </w:r>
    </w:p>
    <w:p w14:paraId="1C0CAD39" w14:textId="2BDE030D" w:rsidR="0085668D" w:rsidRPr="001A1DDF" w:rsidRDefault="00DE29FA" w:rsidP="00A52DF6">
      <w:pPr>
        <w:rPr>
          <w:rFonts w:ascii="Times New Roman" w:hAnsi="Times New Roman"/>
          <w:color w:val="000000" w:themeColor="text1"/>
          <w:lang w:eastAsia="zh-CN"/>
        </w:rPr>
      </w:pPr>
      <w:r>
        <w:rPr>
          <w:rFonts w:ascii="Times New Roman" w:hAnsi="Times New Roman"/>
          <w:lang w:eastAsia="zh-CN"/>
        </w:rPr>
        <w:t>T</w:t>
      </w:r>
      <w:r w:rsidR="001B78F3" w:rsidRPr="00E20E79">
        <w:rPr>
          <w:rFonts w:ascii="Times New Roman" w:hAnsi="Times New Roman"/>
          <w:lang w:eastAsia="zh-CN"/>
        </w:rPr>
        <w:t xml:space="preserve">he traditional approach </w:t>
      </w:r>
      <w:r w:rsidR="00363278" w:rsidRPr="00E20E79">
        <w:rPr>
          <w:rFonts w:ascii="Times New Roman" w:hAnsi="Times New Roman"/>
          <w:lang w:eastAsia="zh-CN"/>
        </w:rPr>
        <w:fldChar w:fldCharType="begin">
          <w:fldData xml:space="preserve">PEVuZE5vdGU+PENpdGU+PEF1dGhvcj5XZWk8L0F1dGhvcj48WWVhcj4yMDE5PC9ZZWFyPjxSZWNO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</w:fldData>
        </w:fldChar>
      </w:r>
      <w:r w:rsidR="00814751" w:rsidRPr="00E20E79">
        <w:rPr>
          <w:rFonts w:ascii="Times New Roman" w:hAnsi="Times New Roman"/>
          <w:lang w:eastAsia="zh-CN"/>
        </w:rPr>
        <w:instrText xml:space="preserve"> ADDIN EN.CITE </w:instrText>
      </w:r>
      <w:r w:rsidR="00814751" w:rsidRPr="00E20E79">
        <w:rPr>
          <w:rFonts w:ascii="Times New Roman" w:hAnsi="Times New Roman"/>
          <w:lang w:eastAsia="zh-CN"/>
        </w:rPr>
        <w:fldChar w:fldCharType="begin">
          <w:fldData xml:space="preserve">PEVuZE5vdGU+PENpdGU+PEF1dGhvcj5XZWk8L0F1dGhvcj48WWVhcj4yMDE5PC9ZZWFyPjxSZWNO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</w:fldData>
        </w:fldChar>
      </w:r>
      <w:r w:rsidR="00814751" w:rsidRPr="00E20E79">
        <w:rPr>
          <w:rFonts w:ascii="Times New Roman" w:hAnsi="Times New Roman"/>
          <w:lang w:eastAsia="zh-CN"/>
        </w:rPr>
        <w:instrText xml:space="preserve"> ADDIN EN.CITE.DATA </w:instrText>
      </w:r>
      <w:r w:rsidR="00814751" w:rsidRPr="00E20E79">
        <w:rPr>
          <w:rFonts w:ascii="Times New Roman" w:hAnsi="Times New Roman"/>
          <w:lang w:eastAsia="zh-CN"/>
        </w:rPr>
      </w:r>
      <w:r w:rsidR="00814751" w:rsidRPr="00E20E79">
        <w:rPr>
          <w:rFonts w:ascii="Times New Roman" w:hAnsi="Times New Roman"/>
          <w:lang w:eastAsia="zh-CN"/>
        </w:rPr>
        <w:fldChar w:fldCharType="end"/>
      </w:r>
      <w:r w:rsidR="00363278" w:rsidRPr="00E20E79">
        <w:rPr>
          <w:rFonts w:ascii="Times New Roman" w:hAnsi="Times New Roman"/>
          <w:lang w:eastAsia="zh-CN"/>
        </w:rPr>
      </w:r>
      <w:r w:rsidR="00363278" w:rsidRPr="00E20E79">
        <w:rPr>
          <w:rFonts w:ascii="Times New Roman" w:hAnsi="Times New Roman"/>
          <w:lang w:eastAsia="zh-CN"/>
        </w:rPr>
        <w:fldChar w:fldCharType="separate"/>
      </w:r>
      <w:r w:rsidR="009F7A6B" w:rsidRPr="00E20E79">
        <w:rPr>
          <w:rFonts w:ascii="Times New Roman" w:hAnsi="Times New Roman"/>
          <w:noProof/>
          <w:lang w:eastAsia="zh-CN"/>
        </w:rPr>
        <w:t>(Shao et al., 2019; Wei et al., 2019)</w:t>
      </w:r>
      <w:r w:rsidR="00363278" w:rsidRPr="00E20E79">
        <w:rPr>
          <w:rFonts w:ascii="Times New Roman" w:hAnsi="Times New Roman"/>
          <w:lang w:eastAsia="zh-CN"/>
        </w:rPr>
        <w:fldChar w:fldCharType="end"/>
      </w:r>
      <w:r w:rsidR="00363278" w:rsidRPr="00E20E79">
        <w:rPr>
          <w:rFonts w:ascii="Times New Roman" w:hAnsi="Times New Roman"/>
          <w:lang w:eastAsia="zh-CN"/>
        </w:rPr>
        <w:t xml:space="preserve"> </w:t>
      </w:r>
      <w:r w:rsidR="001B78F3" w:rsidRPr="00E20E79">
        <w:rPr>
          <w:rFonts w:ascii="Times New Roman" w:hAnsi="Times New Roman"/>
          <w:lang w:eastAsia="zh-CN"/>
        </w:rPr>
        <w:t>implicitly allows</w:t>
      </w:r>
      <w:r w:rsidR="00E90C06" w:rsidRPr="00E20E79">
        <w:rPr>
          <w:rFonts w:ascii="Times New Roman" w:hAnsi="Times New Roman"/>
          <w:lang w:eastAsia="zh-CN"/>
        </w:rPr>
        <w:t xml:space="preserve"> available</w:t>
      </w:r>
      <w:r w:rsidR="001B78F3" w:rsidRPr="00E20E79">
        <w:rPr>
          <w:rFonts w:ascii="Times New Roman" w:hAnsi="Times New Roman"/>
          <w:lang w:eastAsia="zh-CN"/>
        </w:rPr>
        <w:t xml:space="preserve"> </w:t>
      </w:r>
      <w:r w:rsidR="00E90C06" w:rsidRPr="00E20E79">
        <w:rPr>
          <w:rFonts w:ascii="Times New Roman" w:hAnsi="Times New Roman"/>
          <w:lang w:eastAsia="zh-CN"/>
        </w:rPr>
        <w:t xml:space="preserve">resources for production </w:t>
      </w:r>
      <w:r w:rsidR="00052782" w:rsidRPr="00E20E79">
        <w:rPr>
          <w:rFonts w:ascii="Times New Roman" w:hAnsi="Times New Roman"/>
          <w:lang w:eastAsia="zh-CN"/>
        </w:rPr>
        <w:t>to</w:t>
      </w:r>
      <w:r w:rsidR="009220B6" w:rsidRPr="00E20E79">
        <w:rPr>
          <w:rFonts w:ascii="Times New Roman" w:hAnsi="Times New Roman"/>
          <w:lang w:eastAsia="zh-CN"/>
        </w:rPr>
        <w:t xml:space="preserve"> become the values in the next year, relaxing the resource constraint </w:t>
      </w:r>
      <w:r w:rsidR="00C0795F" w:rsidRPr="00E20E79">
        <w:rPr>
          <w:rFonts w:ascii="Times New Roman" w:hAnsi="Times New Roman"/>
          <w:lang w:eastAsia="zh-CN"/>
        </w:rPr>
        <w:t>if capital</w:t>
      </w:r>
      <w:r w:rsidR="00975B41" w:rsidRPr="00E20E79">
        <w:rPr>
          <w:rFonts w:ascii="Times New Roman" w:hAnsi="Times New Roman"/>
          <w:lang w:eastAsia="zh-CN"/>
        </w:rPr>
        <w:t>,</w:t>
      </w:r>
      <w:r w:rsidR="00C0795F" w:rsidRPr="00E20E79">
        <w:rPr>
          <w:rFonts w:ascii="Times New Roman" w:hAnsi="Times New Roman"/>
          <w:lang w:eastAsia="zh-CN"/>
        </w:rPr>
        <w:t xml:space="preserve"> labor</w:t>
      </w:r>
      <w:r w:rsidR="00975B41" w:rsidRPr="00E20E79">
        <w:rPr>
          <w:rFonts w:ascii="Times New Roman" w:hAnsi="Times New Roman"/>
          <w:lang w:eastAsia="zh-CN"/>
        </w:rPr>
        <w:t xml:space="preserve"> and </w:t>
      </w:r>
      <w:r w:rsidR="005C0857" w:rsidRPr="00E20E79">
        <w:rPr>
          <w:rFonts w:ascii="Times New Roman" w:hAnsi="Times New Roman"/>
          <w:lang w:eastAsia="zh-CN"/>
        </w:rPr>
        <w:t>resource productivities</w:t>
      </w:r>
      <w:r w:rsidR="00C0795F" w:rsidRPr="00E20E79">
        <w:rPr>
          <w:rFonts w:ascii="Times New Roman" w:hAnsi="Times New Roman"/>
          <w:lang w:eastAsia="zh-CN"/>
        </w:rPr>
        <w:t xml:space="preserve"> </w:t>
      </w:r>
      <w:r w:rsidR="001A1DDF">
        <w:rPr>
          <w:rFonts w:ascii="Times New Roman" w:hAnsi="Times New Roman" w:hint="eastAsia"/>
          <w:lang w:eastAsia="zh-CN"/>
        </w:rPr>
        <w:t>increase</w:t>
      </w:r>
      <w:r w:rsidR="001A1DDF">
        <w:rPr>
          <w:rFonts w:ascii="Times New Roman" w:hAnsi="Times New Roman"/>
          <w:lang w:eastAsia="zh-CN"/>
        </w:rPr>
        <w:t xml:space="preserve"> </w:t>
      </w:r>
      <w:r w:rsidR="00C0795F" w:rsidRPr="00E20E79">
        <w:rPr>
          <w:rFonts w:ascii="Times New Roman" w:hAnsi="Times New Roman"/>
          <w:lang w:eastAsia="zh-CN"/>
        </w:rPr>
        <w:t>over time</w:t>
      </w:r>
      <w:r w:rsidR="005C0857" w:rsidRPr="00E20E79">
        <w:rPr>
          <w:rFonts w:ascii="Times New Roman" w:hAnsi="Times New Roman"/>
          <w:lang w:eastAsia="zh-CN"/>
        </w:rPr>
        <w:t>. The difference</w:t>
      </w:r>
      <w:r w:rsidR="005D62E7" w:rsidRPr="00E20E79">
        <w:rPr>
          <w:rFonts w:ascii="Times New Roman" w:hAnsi="Times New Roman"/>
          <w:lang w:eastAsia="zh-CN"/>
        </w:rPr>
        <w:t xml:space="preserve"> in the resource constraint c</w:t>
      </w:r>
      <w:r>
        <w:rPr>
          <w:rFonts w:ascii="Times New Roman" w:hAnsi="Times New Roman"/>
          <w:lang w:eastAsia="zh-CN"/>
        </w:rPr>
        <w:t>an</w:t>
      </w:r>
      <w:r w:rsidR="005D62E7" w:rsidRPr="00E20E79">
        <w:rPr>
          <w:rFonts w:ascii="Times New Roman" w:hAnsi="Times New Roman"/>
          <w:lang w:eastAsia="zh-CN"/>
        </w:rPr>
        <w:t xml:space="preserve"> be one of the key </w:t>
      </w:r>
      <w:r w:rsidR="007C0B80" w:rsidRPr="00E20E79">
        <w:rPr>
          <w:rFonts w:ascii="Times New Roman" w:hAnsi="Times New Roman"/>
          <w:lang w:eastAsia="zh-CN"/>
        </w:rPr>
        <w:t>factors to explain the difference between the estimated rebound effects by both approaches</w:t>
      </w:r>
      <w:r w:rsidR="00690706" w:rsidRPr="00E20E79">
        <w:rPr>
          <w:rFonts w:ascii="Times New Roman" w:hAnsi="Times New Roman"/>
          <w:lang w:eastAsia="zh-CN"/>
        </w:rPr>
        <w:t>, while the other key factor c</w:t>
      </w:r>
      <w:r>
        <w:rPr>
          <w:rFonts w:ascii="Times New Roman" w:hAnsi="Times New Roman"/>
          <w:lang w:eastAsia="zh-CN"/>
        </w:rPr>
        <w:t>an</w:t>
      </w:r>
      <w:r w:rsidR="00690706" w:rsidRPr="00E20E79">
        <w:rPr>
          <w:rFonts w:ascii="Times New Roman" w:hAnsi="Times New Roman"/>
          <w:lang w:eastAsia="zh-CN"/>
        </w:rPr>
        <w:t xml:space="preserve"> be</w:t>
      </w:r>
      <w:r w:rsidR="00B01267" w:rsidRPr="00E20E79">
        <w:rPr>
          <w:rFonts w:ascii="Times New Roman" w:hAnsi="Times New Roman"/>
          <w:lang w:eastAsia="zh-CN"/>
        </w:rPr>
        <w:t xml:space="preserve"> that the actual world is not</w:t>
      </w:r>
      <w:r>
        <w:rPr>
          <w:rFonts w:ascii="Times New Roman" w:hAnsi="Times New Roman"/>
          <w:lang w:eastAsia="zh-CN"/>
        </w:rPr>
        <w:t xml:space="preserve"> as</w:t>
      </w:r>
      <w:r w:rsidR="00B01267" w:rsidRPr="00E20E79">
        <w:rPr>
          <w:rFonts w:ascii="Times New Roman" w:hAnsi="Times New Roman"/>
          <w:lang w:eastAsia="zh-CN"/>
        </w:rPr>
        <w:t xml:space="preserve"> optimal</w:t>
      </w:r>
      <w:r w:rsidR="00DF1EA3" w:rsidRPr="00E20E79">
        <w:rPr>
          <w:rFonts w:ascii="Times New Roman" w:hAnsi="Times New Roman"/>
          <w:lang w:eastAsia="zh-CN"/>
        </w:rPr>
        <w:t xml:space="preserve"> as</w:t>
      </w:r>
      <w:r w:rsidR="00B01267" w:rsidRPr="00E20E79">
        <w:rPr>
          <w:rFonts w:ascii="Times New Roman" w:hAnsi="Times New Roman"/>
          <w:lang w:eastAsia="zh-CN"/>
        </w:rPr>
        <w:t xml:space="preserve"> assumed by the DEA approach </w:t>
      </w:r>
      <w:r>
        <w:rPr>
          <w:rFonts w:ascii="Times New Roman" w:hAnsi="Times New Roman"/>
          <w:lang w:eastAsia="zh-CN"/>
        </w:rPr>
        <w:t>in that</w:t>
      </w:r>
      <w:r w:rsidR="00B01267" w:rsidRPr="00E20E79">
        <w:rPr>
          <w:rFonts w:ascii="Times New Roman" w:hAnsi="Times New Roman"/>
          <w:lang w:eastAsia="zh-CN"/>
        </w:rPr>
        <w:t xml:space="preserve"> the </w:t>
      </w:r>
      <w:r w:rsidR="005D6233" w:rsidRPr="00E20E79">
        <w:rPr>
          <w:rFonts w:ascii="Times New Roman" w:hAnsi="Times New Roman"/>
          <w:lang w:eastAsia="zh-CN"/>
        </w:rPr>
        <w:t xml:space="preserve">more </w:t>
      </w:r>
      <w:r w:rsidR="005D6233" w:rsidRPr="001A1DDF">
        <w:rPr>
          <w:rFonts w:ascii="Times New Roman" w:hAnsi="Times New Roman"/>
          <w:color w:val="000000" w:themeColor="text1"/>
          <w:lang w:eastAsia="zh-CN"/>
        </w:rPr>
        <w:t xml:space="preserve">efficient </w:t>
      </w:r>
      <w:r w:rsidR="00E66EE9" w:rsidRPr="001A1DDF">
        <w:rPr>
          <w:rFonts w:ascii="Times New Roman" w:hAnsi="Times New Roman"/>
          <w:color w:val="000000" w:themeColor="text1"/>
          <w:lang w:eastAsia="zh-CN"/>
        </w:rPr>
        <w:t xml:space="preserve">inputs </w:t>
      </w:r>
      <w:r w:rsidR="005D6233" w:rsidRPr="001A1DDF">
        <w:rPr>
          <w:rFonts w:ascii="Times New Roman" w:hAnsi="Times New Roman"/>
          <w:color w:val="000000" w:themeColor="text1"/>
          <w:lang w:eastAsia="zh-CN"/>
        </w:rPr>
        <w:t>of resource</w:t>
      </w:r>
      <w:r w:rsidR="00E66EE9" w:rsidRPr="001A1DDF">
        <w:rPr>
          <w:rFonts w:ascii="Times New Roman" w:hAnsi="Times New Roman"/>
          <w:color w:val="000000" w:themeColor="text1"/>
          <w:lang w:eastAsia="zh-CN"/>
        </w:rPr>
        <w:t>s</w:t>
      </w:r>
      <w:r w:rsidR="005D6233" w:rsidRPr="001A1DDF">
        <w:rPr>
          <w:rFonts w:ascii="Times New Roman" w:hAnsi="Times New Roman"/>
          <w:color w:val="000000" w:themeColor="text1"/>
          <w:lang w:eastAsia="zh-CN"/>
        </w:rPr>
        <w:t xml:space="preserve"> in the later years</w:t>
      </w:r>
      <w:r w:rsidR="00DF1EA3" w:rsidRPr="001A1DDF">
        <w:rPr>
          <w:rFonts w:ascii="Times New Roman" w:hAnsi="Times New Roman"/>
          <w:color w:val="000000" w:themeColor="text1"/>
          <w:lang w:eastAsia="zh-CN"/>
        </w:rPr>
        <w:t xml:space="preserve"> </w:t>
      </w:r>
      <w:r w:rsidR="00657916" w:rsidRPr="001A1DDF">
        <w:rPr>
          <w:rFonts w:ascii="Times New Roman" w:hAnsi="Times New Roman"/>
          <w:color w:val="000000" w:themeColor="text1"/>
          <w:lang w:eastAsia="zh-CN"/>
        </w:rPr>
        <w:t xml:space="preserve">might not be available in </w:t>
      </w:r>
      <w:r w:rsidR="00E66EE9" w:rsidRPr="001A1DDF">
        <w:rPr>
          <w:rFonts w:ascii="Times New Roman" w:hAnsi="Times New Roman"/>
          <w:color w:val="000000" w:themeColor="text1"/>
          <w:lang w:eastAsia="zh-CN"/>
        </w:rPr>
        <w:t>a given</w:t>
      </w:r>
      <w:r w:rsidR="00DF1EA3" w:rsidRPr="001A1DDF">
        <w:rPr>
          <w:rFonts w:ascii="Times New Roman" w:hAnsi="Times New Roman"/>
          <w:color w:val="000000" w:themeColor="text1"/>
          <w:lang w:eastAsia="zh-CN"/>
        </w:rPr>
        <w:t xml:space="preserve"> year.</w:t>
      </w:r>
      <w:r w:rsidR="005D6233" w:rsidRPr="001A1DDF">
        <w:rPr>
          <w:rFonts w:ascii="Times New Roman" w:hAnsi="Times New Roman"/>
          <w:color w:val="000000" w:themeColor="text1"/>
          <w:lang w:eastAsia="zh-CN"/>
        </w:rPr>
        <w:t xml:space="preserve"> </w:t>
      </w:r>
    </w:p>
    <w:p w14:paraId="73E9278D" w14:textId="1CC2DC23" w:rsidR="00C10CEB" w:rsidRPr="00E20E79" w:rsidRDefault="001B54F0" w:rsidP="00405515">
      <w:pPr>
        <w:rPr>
          <w:rFonts w:ascii="Times New Roman" w:hAnsi="Times New Roman"/>
          <w:lang w:eastAsia="zh-CN"/>
        </w:rPr>
      </w:pPr>
      <w:r w:rsidRPr="001A1DDF">
        <w:rPr>
          <w:rFonts w:ascii="Times New Roman" w:hAnsi="Times New Roman"/>
          <w:color w:val="000000" w:themeColor="text1"/>
          <w:lang w:eastAsia="zh-CN"/>
        </w:rPr>
        <w:t xml:space="preserve">It is worth </w:t>
      </w:r>
      <w:r w:rsidR="00DE29FA" w:rsidRPr="001A1DDF">
        <w:rPr>
          <w:rFonts w:ascii="Times New Roman" w:hAnsi="Times New Roman"/>
          <w:color w:val="000000" w:themeColor="text1"/>
          <w:lang w:eastAsia="zh-CN"/>
        </w:rPr>
        <w:t>noting</w:t>
      </w:r>
      <w:r w:rsidRPr="001A1DDF">
        <w:rPr>
          <w:rFonts w:ascii="Times New Roman" w:hAnsi="Times New Roman"/>
          <w:color w:val="000000" w:themeColor="text1"/>
          <w:lang w:eastAsia="zh-CN"/>
        </w:rPr>
        <w:t xml:space="preserve"> that the DEA approach </w:t>
      </w:r>
      <w:r w:rsidR="00E81EA2" w:rsidRPr="001A1DDF">
        <w:rPr>
          <w:rFonts w:ascii="Times New Roman" w:hAnsi="Times New Roman"/>
          <w:color w:val="000000" w:themeColor="text1"/>
          <w:lang w:eastAsia="zh-CN"/>
        </w:rPr>
        <w:t>assume</w:t>
      </w:r>
      <w:r w:rsidR="007E764D" w:rsidRPr="001A1DDF">
        <w:rPr>
          <w:rFonts w:ascii="Times New Roman" w:hAnsi="Times New Roman"/>
          <w:color w:val="000000" w:themeColor="text1"/>
          <w:lang w:eastAsia="zh-CN"/>
        </w:rPr>
        <w:t>s</w:t>
      </w:r>
      <w:r w:rsidR="00E81EA2" w:rsidRPr="001A1DDF">
        <w:rPr>
          <w:rFonts w:ascii="Times New Roman" w:hAnsi="Times New Roman"/>
          <w:color w:val="000000" w:themeColor="text1"/>
          <w:lang w:eastAsia="zh-CN"/>
        </w:rPr>
        <w:t xml:space="preserve"> the potential efficiency gains are</w:t>
      </w:r>
      <w:r w:rsidR="007C7AE0" w:rsidRPr="001A1DDF">
        <w:rPr>
          <w:rFonts w:ascii="Times New Roman" w:hAnsi="Times New Roman"/>
          <w:color w:val="000000" w:themeColor="text1"/>
          <w:lang w:eastAsia="zh-CN"/>
        </w:rPr>
        <w:t xml:space="preserve"> based on</w:t>
      </w:r>
      <w:r w:rsidR="00E81EA2" w:rsidRPr="001A1DDF">
        <w:rPr>
          <w:rFonts w:ascii="Times New Roman" w:hAnsi="Times New Roman"/>
          <w:color w:val="000000" w:themeColor="text1"/>
          <w:lang w:eastAsia="zh-CN"/>
        </w:rPr>
        <w:t xml:space="preserve"> the actual cases of the</w:t>
      </w:r>
      <w:r w:rsidR="00CA561A" w:rsidRPr="001A1DDF">
        <w:rPr>
          <w:rFonts w:ascii="Times New Roman" w:hAnsi="Times New Roman"/>
          <w:color w:val="000000" w:themeColor="text1"/>
          <w:lang w:eastAsia="zh-CN"/>
        </w:rPr>
        <w:t xml:space="preserve"> yea</w:t>
      </w:r>
      <w:r w:rsidR="00DE29FA" w:rsidRPr="001A1DDF">
        <w:rPr>
          <w:rFonts w:ascii="Times New Roman" w:hAnsi="Times New Roman"/>
          <w:color w:val="000000" w:themeColor="text1"/>
          <w:lang w:eastAsia="zh-CN"/>
        </w:rPr>
        <w:t>r</w:t>
      </w:r>
      <w:r w:rsidR="00CA561A" w:rsidRPr="001A1DDF">
        <w:rPr>
          <w:rFonts w:ascii="Times New Roman" w:hAnsi="Times New Roman"/>
          <w:color w:val="000000" w:themeColor="text1"/>
          <w:lang w:eastAsia="zh-CN"/>
        </w:rPr>
        <w:t>s in a</w:t>
      </w:r>
      <w:r w:rsidR="00E81EA2" w:rsidRPr="001A1DDF">
        <w:rPr>
          <w:rFonts w:ascii="Times New Roman" w:hAnsi="Times New Roman"/>
          <w:color w:val="000000" w:themeColor="text1"/>
          <w:lang w:eastAsia="zh-CN"/>
        </w:rPr>
        <w:t xml:space="preserve"> target period, </w:t>
      </w:r>
      <w:r w:rsidR="00D276D8" w:rsidRPr="001A1DDF">
        <w:rPr>
          <w:rFonts w:ascii="Times New Roman" w:hAnsi="Times New Roman"/>
          <w:color w:val="000000" w:themeColor="text1"/>
          <w:lang w:eastAsia="zh-CN"/>
        </w:rPr>
        <w:t xml:space="preserve">always </w:t>
      </w:r>
      <w:r w:rsidR="00E81EA2" w:rsidRPr="001A1DDF">
        <w:rPr>
          <w:rFonts w:ascii="Times New Roman" w:hAnsi="Times New Roman"/>
          <w:color w:val="000000" w:themeColor="text1"/>
          <w:lang w:eastAsia="zh-CN"/>
        </w:rPr>
        <w:t xml:space="preserve">resulting in </w:t>
      </w:r>
      <w:r w:rsidR="00E66EE9" w:rsidRPr="001A1DDF">
        <w:rPr>
          <w:rFonts w:ascii="Times New Roman" w:hAnsi="Times New Roman"/>
          <w:color w:val="000000" w:themeColor="text1"/>
          <w:lang w:eastAsia="zh-CN"/>
        </w:rPr>
        <w:t xml:space="preserve">the </w:t>
      </w:r>
      <w:r w:rsidR="00D276D8" w:rsidRPr="001A1DDF">
        <w:rPr>
          <w:rFonts w:ascii="Times New Roman" w:hAnsi="Times New Roman"/>
          <w:color w:val="000000" w:themeColor="text1"/>
          <w:lang w:eastAsia="zh-CN"/>
        </w:rPr>
        <w:t xml:space="preserve">most efficient </w:t>
      </w:r>
      <w:r w:rsidR="00D269FE" w:rsidRPr="001A1DDF">
        <w:rPr>
          <w:rFonts w:ascii="Times New Roman" w:hAnsi="Times New Roman"/>
          <w:color w:val="000000" w:themeColor="text1"/>
          <w:lang w:eastAsia="zh-CN"/>
        </w:rPr>
        <w:t>cases for certain years. In our case</w:t>
      </w:r>
      <w:r w:rsidR="00D269FE" w:rsidRPr="00E20E79">
        <w:rPr>
          <w:rFonts w:ascii="Times New Roman" w:hAnsi="Times New Roman"/>
          <w:lang w:eastAsia="zh-CN"/>
        </w:rPr>
        <w:t xml:space="preserve">, </w:t>
      </w:r>
      <w:r w:rsidR="00C6509D" w:rsidRPr="00E20E79">
        <w:rPr>
          <w:rFonts w:ascii="Times New Roman" w:hAnsi="Times New Roman"/>
          <w:lang w:eastAsia="zh-CN"/>
        </w:rPr>
        <w:t>49</w:t>
      </w:r>
      <w:r w:rsidR="00D269FE" w:rsidRPr="00E20E79">
        <w:rPr>
          <w:rFonts w:ascii="Times New Roman" w:hAnsi="Times New Roman"/>
          <w:lang w:eastAsia="zh-CN"/>
        </w:rPr>
        <w:t xml:space="preserve"> of </w:t>
      </w:r>
      <w:r w:rsidR="00C6509D" w:rsidRPr="00E20E79">
        <w:rPr>
          <w:rFonts w:ascii="Times New Roman" w:hAnsi="Times New Roman"/>
          <w:lang w:eastAsia="zh-CN"/>
        </w:rPr>
        <w:t>18</w:t>
      </w:r>
      <w:r w:rsidR="00D269FE" w:rsidRPr="00E20E79">
        <w:rPr>
          <w:rFonts w:ascii="Times New Roman" w:hAnsi="Times New Roman"/>
          <w:lang w:eastAsia="zh-CN"/>
        </w:rPr>
        <w:t>0 years are identified as the most efficient cases</w:t>
      </w:r>
      <w:r w:rsidR="00A8427C" w:rsidRPr="00E20E79">
        <w:rPr>
          <w:rFonts w:ascii="Times New Roman" w:hAnsi="Times New Roman"/>
          <w:lang w:eastAsia="zh-CN"/>
        </w:rPr>
        <w:t>. For these years, we could not estimate rebound effects.</w:t>
      </w:r>
      <w:r w:rsidR="0038225F" w:rsidRPr="00E20E79">
        <w:rPr>
          <w:rFonts w:ascii="Times New Roman" w:hAnsi="Times New Roman"/>
          <w:lang w:eastAsia="zh-CN"/>
        </w:rPr>
        <w:t xml:space="preserve"> While this is </w:t>
      </w:r>
      <w:r w:rsidR="008800E7" w:rsidRPr="00E20E79">
        <w:rPr>
          <w:rFonts w:ascii="Times New Roman" w:hAnsi="Times New Roman"/>
          <w:lang w:eastAsia="zh-CN"/>
        </w:rPr>
        <w:t xml:space="preserve">understandable, this may also affect the </w:t>
      </w:r>
      <w:r w:rsidR="00913405" w:rsidRPr="00E20E79">
        <w:rPr>
          <w:rFonts w:ascii="Times New Roman" w:hAnsi="Times New Roman"/>
          <w:lang w:eastAsia="zh-CN"/>
        </w:rPr>
        <w:t xml:space="preserve">estimation of the rebound effects since </w:t>
      </w:r>
      <w:r w:rsidR="00DE29FA">
        <w:rPr>
          <w:rFonts w:ascii="Times New Roman" w:hAnsi="Times New Roman"/>
          <w:lang w:eastAsia="zh-CN"/>
        </w:rPr>
        <w:t xml:space="preserve">a </w:t>
      </w:r>
      <w:r w:rsidR="00913405" w:rsidRPr="00E20E79">
        <w:rPr>
          <w:rFonts w:ascii="Times New Roman" w:hAnsi="Times New Roman"/>
          <w:lang w:eastAsia="zh-CN"/>
        </w:rPr>
        <w:t>longer period includes more cases, allowing more flexible combination of production</w:t>
      </w:r>
      <w:r w:rsidR="005E440D" w:rsidRPr="00E20E79">
        <w:rPr>
          <w:rFonts w:ascii="Times New Roman" w:hAnsi="Times New Roman"/>
          <w:lang w:eastAsia="zh-CN"/>
        </w:rPr>
        <w:t xml:space="preserve"> and potential </w:t>
      </w:r>
      <w:r w:rsidR="00043304" w:rsidRPr="00E20E79">
        <w:rPr>
          <w:rFonts w:ascii="Times New Roman" w:hAnsi="Times New Roman"/>
          <w:lang w:eastAsia="zh-CN"/>
        </w:rPr>
        <w:t>changes in estimated rebound effects</w:t>
      </w:r>
      <w:r w:rsidR="00C725A4" w:rsidRPr="00E20E79">
        <w:rPr>
          <w:rFonts w:ascii="Times New Roman" w:hAnsi="Times New Roman"/>
          <w:lang w:eastAsia="zh-CN"/>
        </w:rPr>
        <w:t xml:space="preserve">. In our case of Korea, </w:t>
      </w:r>
      <w:r w:rsidR="00471010" w:rsidRPr="00E20E79">
        <w:rPr>
          <w:rFonts w:ascii="Times New Roman" w:hAnsi="Times New Roman"/>
          <w:lang w:eastAsia="zh-CN"/>
        </w:rPr>
        <w:t>9</w:t>
      </w:r>
      <w:r w:rsidR="009F26BB" w:rsidRPr="00E20E79">
        <w:rPr>
          <w:rFonts w:ascii="Times New Roman" w:hAnsi="Times New Roman"/>
          <w:lang w:eastAsia="zh-CN"/>
        </w:rPr>
        <w:t xml:space="preserve"> of </w:t>
      </w:r>
      <w:r w:rsidR="00C725A4" w:rsidRPr="00E20E79">
        <w:rPr>
          <w:rFonts w:ascii="Times New Roman" w:hAnsi="Times New Roman"/>
          <w:lang w:eastAsia="zh-CN"/>
        </w:rPr>
        <w:t xml:space="preserve">the </w:t>
      </w:r>
      <w:r w:rsidR="00471010" w:rsidRPr="00E20E79">
        <w:rPr>
          <w:rFonts w:ascii="Times New Roman" w:hAnsi="Times New Roman"/>
          <w:lang w:eastAsia="zh-CN"/>
        </w:rPr>
        <w:t>13</w:t>
      </w:r>
      <w:r w:rsidR="00C725A4" w:rsidRPr="00E20E79">
        <w:rPr>
          <w:rFonts w:ascii="Times New Roman" w:hAnsi="Times New Roman"/>
          <w:lang w:eastAsia="zh-CN"/>
        </w:rPr>
        <w:t xml:space="preserve"> most efficient years appear in </w:t>
      </w:r>
      <w:r w:rsidR="006D1FEF" w:rsidRPr="00E20E79">
        <w:rPr>
          <w:rFonts w:ascii="Times New Roman" w:hAnsi="Times New Roman"/>
          <w:lang w:eastAsia="zh-CN"/>
        </w:rPr>
        <w:t xml:space="preserve">either </w:t>
      </w:r>
      <w:r w:rsidR="009F26BB" w:rsidRPr="00E20E79">
        <w:rPr>
          <w:rFonts w:ascii="Times New Roman" w:hAnsi="Times New Roman"/>
          <w:lang w:eastAsia="zh-CN"/>
        </w:rPr>
        <w:t xml:space="preserve">the beginning </w:t>
      </w:r>
      <w:r w:rsidR="006D1FEF" w:rsidRPr="00E20E79">
        <w:rPr>
          <w:rFonts w:ascii="Times New Roman" w:hAnsi="Times New Roman"/>
          <w:lang w:eastAsia="zh-CN"/>
        </w:rPr>
        <w:t xml:space="preserve">or the </w:t>
      </w:r>
      <w:r w:rsidR="009F26BB" w:rsidRPr="00E20E79">
        <w:rPr>
          <w:rFonts w:ascii="Times New Roman" w:hAnsi="Times New Roman"/>
          <w:lang w:eastAsia="zh-CN"/>
        </w:rPr>
        <w:t>end of the target period</w:t>
      </w:r>
      <w:r w:rsidR="006D1FEF" w:rsidRPr="00E20E79">
        <w:rPr>
          <w:rFonts w:ascii="Times New Roman" w:hAnsi="Times New Roman"/>
          <w:lang w:eastAsia="zh-CN"/>
        </w:rPr>
        <w:t xml:space="preserve"> 1973-2017</w:t>
      </w:r>
      <w:r w:rsidR="009F26BB" w:rsidRPr="00E20E79">
        <w:rPr>
          <w:rFonts w:ascii="Times New Roman" w:hAnsi="Times New Roman"/>
          <w:lang w:eastAsia="zh-CN"/>
        </w:rPr>
        <w:t>. When we choose a shorter period, e.g., 19</w:t>
      </w:r>
      <w:r w:rsidR="00351FD1" w:rsidRPr="00E20E79">
        <w:rPr>
          <w:rFonts w:ascii="Times New Roman" w:hAnsi="Times New Roman"/>
          <w:lang w:eastAsia="zh-CN"/>
        </w:rPr>
        <w:t>85</w:t>
      </w:r>
      <w:r w:rsidR="009F26BB" w:rsidRPr="00E20E79">
        <w:rPr>
          <w:rFonts w:ascii="Times New Roman" w:hAnsi="Times New Roman"/>
          <w:lang w:eastAsia="zh-CN"/>
        </w:rPr>
        <w:t>-20</w:t>
      </w:r>
      <w:r w:rsidR="0026237A" w:rsidRPr="00E20E79">
        <w:rPr>
          <w:rFonts w:ascii="Times New Roman" w:hAnsi="Times New Roman"/>
          <w:lang w:eastAsia="zh-CN"/>
        </w:rPr>
        <w:t>00</w:t>
      </w:r>
      <w:r w:rsidR="009F26BB" w:rsidRPr="00E20E79">
        <w:rPr>
          <w:rFonts w:ascii="Times New Roman" w:hAnsi="Times New Roman"/>
          <w:lang w:eastAsia="zh-CN"/>
        </w:rPr>
        <w:t xml:space="preserve">, </w:t>
      </w:r>
      <w:r w:rsidR="00A61A5A" w:rsidRPr="00E20E79">
        <w:rPr>
          <w:rFonts w:ascii="Times New Roman" w:hAnsi="Times New Roman"/>
          <w:lang w:eastAsia="zh-CN"/>
        </w:rPr>
        <w:t xml:space="preserve">the most efficient years also include </w:t>
      </w:r>
      <w:r w:rsidR="006B4A02" w:rsidRPr="00E20E79">
        <w:rPr>
          <w:rFonts w:ascii="Times New Roman" w:hAnsi="Times New Roman"/>
          <w:lang w:eastAsia="zh-CN"/>
        </w:rPr>
        <w:t>the beginning and</w:t>
      </w:r>
      <w:r w:rsidR="00954EE7" w:rsidRPr="00E20E79">
        <w:rPr>
          <w:rFonts w:ascii="Times New Roman" w:hAnsi="Times New Roman"/>
          <w:lang w:eastAsia="zh-CN"/>
        </w:rPr>
        <w:t xml:space="preserve"> the</w:t>
      </w:r>
      <w:r w:rsidR="006B4A02" w:rsidRPr="00E20E79">
        <w:rPr>
          <w:rFonts w:ascii="Times New Roman" w:hAnsi="Times New Roman"/>
          <w:lang w:eastAsia="zh-CN"/>
        </w:rPr>
        <w:t xml:space="preserve"> </w:t>
      </w:r>
      <w:r w:rsidR="00DE29FA">
        <w:rPr>
          <w:rFonts w:ascii="Times New Roman" w:hAnsi="Times New Roman"/>
          <w:lang w:eastAsia="zh-CN"/>
        </w:rPr>
        <w:t>closing</w:t>
      </w:r>
      <w:r w:rsidR="006B4A02" w:rsidRPr="00E20E79">
        <w:rPr>
          <w:rFonts w:ascii="Times New Roman" w:hAnsi="Times New Roman"/>
          <w:lang w:eastAsia="zh-CN"/>
        </w:rPr>
        <w:t xml:space="preserve"> years of the shortened period. </w:t>
      </w:r>
      <w:r w:rsidR="00FC69DB" w:rsidRPr="00E20E79">
        <w:rPr>
          <w:rFonts w:ascii="Times New Roman" w:hAnsi="Times New Roman"/>
          <w:lang w:eastAsia="zh-CN"/>
        </w:rPr>
        <w:t>Th</w:t>
      </w:r>
      <w:r w:rsidR="00E27C6A" w:rsidRPr="00E20E79">
        <w:rPr>
          <w:rFonts w:ascii="Times New Roman" w:hAnsi="Times New Roman"/>
          <w:lang w:eastAsia="zh-CN"/>
        </w:rPr>
        <w:t xml:space="preserve">is might be </w:t>
      </w:r>
      <w:r w:rsidR="0026237A" w:rsidRPr="00E20E79">
        <w:rPr>
          <w:rFonts w:ascii="Times New Roman" w:hAnsi="Times New Roman"/>
          <w:lang w:eastAsia="zh-CN"/>
        </w:rPr>
        <w:t xml:space="preserve">a general </w:t>
      </w:r>
      <w:r w:rsidR="00AC31E5" w:rsidRPr="00E20E79">
        <w:rPr>
          <w:rFonts w:ascii="Times New Roman" w:hAnsi="Times New Roman"/>
          <w:lang w:eastAsia="zh-CN"/>
        </w:rPr>
        <w:t>conclusion</w:t>
      </w:r>
      <w:r w:rsidR="0026237A" w:rsidRPr="00E20E79">
        <w:rPr>
          <w:rFonts w:ascii="Times New Roman" w:hAnsi="Times New Roman"/>
          <w:lang w:eastAsia="zh-CN"/>
        </w:rPr>
        <w:t xml:space="preserve"> since</w:t>
      </w:r>
      <w:r w:rsidR="006F1997" w:rsidRPr="00E20E79">
        <w:rPr>
          <w:rFonts w:ascii="Times New Roman" w:hAnsi="Times New Roman"/>
          <w:lang w:eastAsia="zh-CN"/>
        </w:rPr>
        <w:t xml:space="preserve"> the efficiency in most years falls within the range from the beginning years to the end years</w:t>
      </w:r>
      <w:r w:rsidR="00B176E7" w:rsidRPr="00E20E79">
        <w:rPr>
          <w:rFonts w:ascii="Times New Roman" w:hAnsi="Times New Roman"/>
          <w:lang w:eastAsia="zh-CN"/>
        </w:rPr>
        <w:t>.</w:t>
      </w:r>
    </w:p>
    <w:p w14:paraId="15F0E6F3" w14:textId="6D277301" w:rsidR="00F65E86" w:rsidRPr="00E20E79" w:rsidRDefault="00C10CEB" w:rsidP="00A52DF6">
      <w:pPr>
        <w:pStyle w:val="Heading1"/>
        <w:rPr>
          <w:rFonts w:ascii="Times New Roman" w:hAnsi="Times New Roman" w:cs="Times New Roman"/>
          <w:lang w:eastAsia="zh-CN"/>
        </w:rPr>
      </w:pPr>
      <w:r w:rsidRPr="00E20E79">
        <w:rPr>
          <w:rFonts w:ascii="Times New Roman" w:hAnsi="Times New Roman" w:cs="Times New Roman"/>
          <w:lang w:eastAsia="zh-CN"/>
        </w:rPr>
        <w:t xml:space="preserve">5. </w:t>
      </w:r>
      <w:r w:rsidR="00F65E86" w:rsidRPr="00E20E79">
        <w:rPr>
          <w:rFonts w:ascii="Times New Roman" w:hAnsi="Times New Roman" w:cs="Times New Roman"/>
          <w:lang w:eastAsia="zh-CN"/>
        </w:rPr>
        <w:t xml:space="preserve">Conclusions </w:t>
      </w:r>
    </w:p>
    <w:p w14:paraId="2EABF55E" w14:textId="48A1583D" w:rsidR="00F65E86" w:rsidRPr="00E20E79" w:rsidRDefault="00EF4773" w:rsidP="00A52DF6">
      <w:pPr>
        <w:rPr>
          <w:rFonts w:ascii="Times New Roman" w:hAnsi="Times New Roman"/>
          <w:lang w:eastAsia="zh-CN"/>
        </w:rPr>
      </w:pPr>
      <w:r w:rsidRPr="00E20E79">
        <w:rPr>
          <w:rFonts w:ascii="Times New Roman" w:hAnsi="Times New Roman"/>
          <w:lang w:eastAsia="zh-CN"/>
        </w:rPr>
        <w:t xml:space="preserve">Realizing </w:t>
      </w:r>
      <w:r w:rsidR="00685641" w:rsidRPr="00E20E79">
        <w:rPr>
          <w:rFonts w:ascii="Times New Roman" w:hAnsi="Times New Roman"/>
          <w:lang w:eastAsia="zh-CN"/>
        </w:rPr>
        <w:t>the extreme values of rebound effects and mea</w:t>
      </w:r>
      <w:r w:rsidR="00E64D4E" w:rsidRPr="00E20E79">
        <w:rPr>
          <w:rFonts w:ascii="Times New Roman" w:hAnsi="Times New Roman"/>
          <w:lang w:eastAsia="zh-CN"/>
        </w:rPr>
        <w:t xml:space="preserve">ningless values in the </w:t>
      </w:r>
      <w:r w:rsidR="008A5C47" w:rsidRPr="00E20E79">
        <w:rPr>
          <w:rFonts w:ascii="Times New Roman" w:hAnsi="Times New Roman"/>
          <w:lang w:eastAsia="zh-CN"/>
        </w:rPr>
        <w:t xml:space="preserve">decreasing </w:t>
      </w:r>
      <w:r w:rsidR="00E64D4E" w:rsidRPr="00E20E79">
        <w:rPr>
          <w:rFonts w:ascii="Times New Roman" w:hAnsi="Times New Roman"/>
          <w:lang w:eastAsia="zh-CN"/>
        </w:rPr>
        <w:t>energy efficiency cases</w:t>
      </w:r>
      <w:r w:rsidR="003D16E4" w:rsidRPr="00E20E79">
        <w:rPr>
          <w:rFonts w:ascii="Times New Roman" w:hAnsi="Times New Roman"/>
          <w:lang w:eastAsia="zh-CN"/>
        </w:rPr>
        <w:t xml:space="preserve"> in empirical studies</w:t>
      </w:r>
      <w:r w:rsidR="00E64D4E" w:rsidRPr="00E20E79">
        <w:rPr>
          <w:rFonts w:ascii="Times New Roman" w:hAnsi="Times New Roman"/>
          <w:lang w:eastAsia="zh-CN"/>
        </w:rPr>
        <w:t xml:space="preserve">, </w:t>
      </w:r>
      <w:r w:rsidR="00BA1DC7" w:rsidRPr="00E20E79">
        <w:rPr>
          <w:rFonts w:ascii="Times New Roman" w:hAnsi="Times New Roman"/>
          <w:lang w:eastAsia="zh-CN"/>
        </w:rPr>
        <w:t xml:space="preserve">this study </w:t>
      </w:r>
      <w:r w:rsidR="00983A3C" w:rsidRPr="00E20E79">
        <w:rPr>
          <w:rFonts w:ascii="Times New Roman" w:hAnsi="Times New Roman"/>
          <w:lang w:eastAsia="zh-CN"/>
        </w:rPr>
        <w:t>has</w:t>
      </w:r>
      <w:r w:rsidR="00F046E4" w:rsidRPr="00E20E79">
        <w:rPr>
          <w:rFonts w:ascii="Times New Roman" w:hAnsi="Times New Roman"/>
          <w:lang w:eastAsia="zh-CN"/>
        </w:rPr>
        <w:t xml:space="preserve"> clarified th</w:t>
      </w:r>
      <w:r w:rsidR="00DA6C24" w:rsidRPr="00E20E79">
        <w:rPr>
          <w:rFonts w:ascii="Times New Roman" w:hAnsi="Times New Roman"/>
          <w:lang w:eastAsia="zh-CN"/>
        </w:rPr>
        <w:t>e r</w:t>
      </w:r>
      <w:r w:rsidR="00F36CBC" w:rsidRPr="00E20E79">
        <w:rPr>
          <w:rFonts w:ascii="Times New Roman" w:hAnsi="Times New Roman"/>
          <w:lang w:eastAsia="zh-CN"/>
        </w:rPr>
        <w:t>easons and proposed</w:t>
      </w:r>
      <w:r w:rsidR="004E0E72" w:rsidRPr="00E20E79">
        <w:rPr>
          <w:rFonts w:ascii="Times New Roman" w:hAnsi="Times New Roman"/>
          <w:lang w:eastAsia="zh-CN"/>
        </w:rPr>
        <w:t xml:space="preserve"> </w:t>
      </w:r>
      <w:r w:rsidR="00816BE5" w:rsidRPr="00E20E79">
        <w:rPr>
          <w:rFonts w:ascii="Times New Roman" w:hAnsi="Times New Roman"/>
          <w:lang w:eastAsia="zh-CN"/>
        </w:rPr>
        <w:t>a</w:t>
      </w:r>
      <w:r w:rsidR="00383315" w:rsidRPr="00E20E79">
        <w:rPr>
          <w:rFonts w:ascii="Times New Roman" w:hAnsi="Times New Roman"/>
          <w:lang w:eastAsia="zh-CN"/>
        </w:rPr>
        <w:t xml:space="preserve"> new</w:t>
      </w:r>
      <w:r w:rsidR="008745AA" w:rsidRPr="00E20E79">
        <w:rPr>
          <w:rFonts w:ascii="Times New Roman" w:hAnsi="Times New Roman"/>
          <w:lang w:eastAsia="zh-CN"/>
        </w:rPr>
        <w:t xml:space="preserve"> notion</w:t>
      </w:r>
      <w:r w:rsidR="003B2DD5" w:rsidRPr="00E20E79">
        <w:rPr>
          <w:rFonts w:ascii="Times New Roman" w:hAnsi="Times New Roman"/>
          <w:lang w:eastAsia="zh-CN"/>
        </w:rPr>
        <w:t xml:space="preserve"> of</w:t>
      </w:r>
      <w:r w:rsidR="008745AA" w:rsidRPr="00E20E79">
        <w:rPr>
          <w:rFonts w:ascii="Times New Roman" w:hAnsi="Times New Roman"/>
          <w:lang w:eastAsia="zh-CN"/>
        </w:rPr>
        <w:t xml:space="preserve"> the optimal</w:t>
      </w:r>
      <w:r w:rsidR="003B2DD5" w:rsidRPr="00E20E79">
        <w:rPr>
          <w:rFonts w:ascii="Times New Roman" w:hAnsi="Times New Roman"/>
          <w:lang w:eastAsia="zh-CN"/>
        </w:rPr>
        <w:t xml:space="preserve"> rebound effects</w:t>
      </w:r>
      <w:r w:rsidR="00800518" w:rsidRPr="00E20E79">
        <w:rPr>
          <w:rFonts w:ascii="Times New Roman" w:hAnsi="Times New Roman"/>
          <w:lang w:eastAsia="zh-CN"/>
        </w:rPr>
        <w:t>, where the</w:t>
      </w:r>
      <w:r w:rsidR="0008316F" w:rsidRPr="00E20E79">
        <w:rPr>
          <w:rFonts w:ascii="Times New Roman" w:hAnsi="Times New Roman"/>
          <w:lang w:eastAsia="zh-CN"/>
        </w:rPr>
        <w:t xml:space="preserve"> calculation of</w:t>
      </w:r>
      <w:r w:rsidR="006803EC" w:rsidRPr="00E20E79">
        <w:rPr>
          <w:rFonts w:ascii="Times New Roman" w:hAnsi="Times New Roman"/>
          <w:lang w:eastAsia="zh-CN"/>
        </w:rPr>
        <w:t xml:space="preserve"> rebound effects</w:t>
      </w:r>
      <w:r w:rsidR="00057D29" w:rsidRPr="00E20E79">
        <w:rPr>
          <w:rFonts w:ascii="Times New Roman" w:hAnsi="Times New Roman"/>
          <w:lang w:eastAsia="zh-CN"/>
        </w:rPr>
        <w:t xml:space="preserve"> in a year</w:t>
      </w:r>
      <w:r w:rsidR="006803EC" w:rsidRPr="00E20E79">
        <w:rPr>
          <w:rFonts w:ascii="Times New Roman" w:hAnsi="Times New Roman"/>
          <w:lang w:eastAsia="zh-CN"/>
        </w:rPr>
        <w:t xml:space="preserve"> are</w:t>
      </w:r>
      <w:r w:rsidR="0008316F" w:rsidRPr="00E20E79">
        <w:rPr>
          <w:rFonts w:ascii="Times New Roman" w:hAnsi="Times New Roman"/>
          <w:lang w:eastAsia="zh-CN"/>
        </w:rPr>
        <w:t xml:space="preserve"> based on </w:t>
      </w:r>
      <w:r w:rsidR="008A0994" w:rsidRPr="00E20E79">
        <w:rPr>
          <w:rFonts w:ascii="Times New Roman" w:hAnsi="Times New Roman"/>
          <w:lang w:eastAsia="zh-CN"/>
        </w:rPr>
        <w:t xml:space="preserve">the energy intensity and economic output in </w:t>
      </w:r>
      <w:r w:rsidR="00EA1AB9" w:rsidRPr="00E20E79">
        <w:rPr>
          <w:rFonts w:ascii="Times New Roman" w:hAnsi="Times New Roman"/>
          <w:lang w:eastAsia="zh-CN"/>
        </w:rPr>
        <w:t>a</w:t>
      </w:r>
      <w:r w:rsidR="00D34EA9" w:rsidRPr="00E20E79">
        <w:rPr>
          <w:rFonts w:ascii="Times New Roman" w:hAnsi="Times New Roman"/>
          <w:lang w:eastAsia="zh-CN"/>
        </w:rPr>
        <w:t xml:space="preserve">n “optimal” case of </w:t>
      </w:r>
      <w:r w:rsidR="00CF3BDD" w:rsidRPr="00E20E79">
        <w:rPr>
          <w:rFonts w:ascii="Times New Roman" w:hAnsi="Times New Roman"/>
          <w:lang w:eastAsia="zh-CN"/>
        </w:rPr>
        <w:t xml:space="preserve">reduced energy intensity </w:t>
      </w:r>
      <w:r w:rsidR="007F4763" w:rsidRPr="00E20E79">
        <w:rPr>
          <w:rFonts w:ascii="Times New Roman" w:hAnsi="Times New Roman"/>
          <w:lang w:eastAsia="zh-CN"/>
        </w:rPr>
        <w:t xml:space="preserve">for </w:t>
      </w:r>
      <w:r w:rsidR="00CF102D" w:rsidRPr="00E20E79">
        <w:rPr>
          <w:rFonts w:ascii="Times New Roman" w:hAnsi="Times New Roman"/>
          <w:lang w:eastAsia="zh-CN"/>
        </w:rPr>
        <w:t>the</w:t>
      </w:r>
      <w:r w:rsidR="007F4763" w:rsidRPr="00E20E79">
        <w:rPr>
          <w:rFonts w:ascii="Times New Roman" w:hAnsi="Times New Roman"/>
          <w:lang w:eastAsia="zh-CN"/>
        </w:rPr>
        <w:t xml:space="preserve"> </w:t>
      </w:r>
      <w:r w:rsidR="00FA059F" w:rsidRPr="00E20E79">
        <w:rPr>
          <w:rFonts w:ascii="Times New Roman" w:hAnsi="Times New Roman"/>
          <w:lang w:eastAsia="zh-CN"/>
        </w:rPr>
        <w:t>year</w:t>
      </w:r>
      <w:r w:rsidR="00195007" w:rsidRPr="00E20E79">
        <w:rPr>
          <w:rFonts w:ascii="Times New Roman" w:hAnsi="Times New Roman"/>
          <w:lang w:eastAsia="zh-CN"/>
        </w:rPr>
        <w:t>.</w:t>
      </w:r>
      <w:r w:rsidR="00E86FC6" w:rsidRPr="00E20E79">
        <w:rPr>
          <w:rFonts w:ascii="Times New Roman" w:hAnsi="Times New Roman"/>
          <w:lang w:eastAsia="zh-CN"/>
        </w:rPr>
        <w:t xml:space="preserve"> </w:t>
      </w:r>
      <w:r w:rsidR="006A1FF0" w:rsidRPr="00E20E79">
        <w:rPr>
          <w:rFonts w:ascii="Times New Roman" w:hAnsi="Times New Roman"/>
          <w:lang w:eastAsia="zh-CN"/>
        </w:rPr>
        <w:t>The “optimal” rebound effects differ from the traditional one</w:t>
      </w:r>
      <w:r w:rsidR="004F232A" w:rsidRPr="00E20E79">
        <w:rPr>
          <w:rFonts w:ascii="Times New Roman" w:hAnsi="Times New Roman"/>
          <w:lang w:eastAsia="zh-CN"/>
        </w:rPr>
        <w:t>, which</w:t>
      </w:r>
      <w:r w:rsidR="004A4BAD" w:rsidRPr="00E20E79">
        <w:rPr>
          <w:rFonts w:ascii="Times New Roman" w:hAnsi="Times New Roman"/>
          <w:lang w:eastAsia="zh-CN"/>
        </w:rPr>
        <w:t xml:space="preserve"> directly uses the </w:t>
      </w:r>
      <w:r w:rsidR="003E433F" w:rsidRPr="00E20E79">
        <w:rPr>
          <w:rFonts w:ascii="Times New Roman" w:hAnsi="Times New Roman"/>
          <w:lang w:eastAsia="zh-CN"/>
        </w:rPr>
        <w:t xml:space="preserve">actual </w:t>
      </w:r>
      <w:r w:rsidR="000A2B78" w:rsidRPr="00E20E79">
        <w:rPr>
          <w:rFonts w:ascii="Times New Roman" w:hAnsi="Times New Roman"/>
          <w:lang w:eastAsia="zh-CN"/>
        </w:rPr>
        <w:t>energy intensity</w:t>
      </w:r>
      <w:r w:rsidR="00013575" w:rsidRPr="00E20E79">
        <w:rPr>
          <w:rFonts w:ascii="Times New Roman" w:hAnsi="Times New Roman"/>
          <w:lang w:eastAsia="zh-CN"/>
        </w:rPr>
        <w:t xml:space="preserve"> and economic output</w:t>
      </w:r>
      <w:r w:rsidR="00FA059F" w:rsidRPr="00E20E79">
        <w:rPr>
          <w:rFonts w:ascii="Times New Roman" w:hAnsi="Times New Roman"/>
          <w:lang w:eastAsia="zh-CN"/>
        </w:rPr>
        <w:t xml:space="preserve"> of the next year</w:t>
      </w:r>
      <w:r w:rsidR="00C477A4" w:rsidRPr="00E20E79">
        <w:rPr>
          <w:rFonts w:ascii="Times New Roman" w:hAnsi="Times New Roman"/>
          <w:lang w:eastAsia="zh-CN"/>
        </w:rPr>
        <w:t xml:space="preserve"> to calculate </w:t>
      </w:r>
      <w:r w:rsidR="00C477A4" w:rsidRPr="00E20E79">
        <w:rPr>
          <w:rFonts w:ascii="Times New Roman" w:hAnsi="Times New Roman"/>
          <w:lang w:eastAsia="zh-CN"/>
        </w:rPr>
        <w:lastRenderedPageBreak/>
        <w:t>the “actual” rebound effect</w:t>
      </w:r>
      <w:r w:rsidR="00FA059F" w:rsidRPr="00E20E79">
        <w:rPr>
          <w:rFonts w:ascii="Times New Roman" w:hAnsi="Times New Roman"/>
          <w:lang w:eastAsia="zh-CN"/>
        </w:rPr>
        <w:t>.</w:t>
      </w:r>
      <w:r w:rsidR="009147E6" w:rsidRPr="00E20E79">
        <w:rPr>
          <w:rFonts w:ascii="Times New Roman" w:hAnsi="Times New Roman"/>
          <w:lang w:eastAsia="zh-CN"/>
        </w:rPr>
        <w:t xml:space="preserve"> </w:t>
      </w:r>
      <w:r w:rsidR="00FE4C72" w:rsidRPr="00E20E79">
        <w:rPr>
          <w:rFonts w:ascii="Times New Roman" w:hAnsi="Times New Roman"/>
          <w:lang w:eastAsia="zh-CN"/>
        </w:rPr>
        <w:t xml:space="preserve">A DEA approach is used to illustrate </w:t>
      </w:r>
      <w:r w:rsidR="006932E5" w:rsidRPr="00E20E79">
        <w:rPr>
          <w:rFonts w:ascii="Times New Roman" w:hAnsi="Times New Roman"/>
          <w:lang w:eastAsia="zh-CN"/>
        </w:rPr>
        <w:t xml:space="preserve">how to calculate the optimal rebound effects for </w:t>
      </w:r>
      <w:r w:rsidR="00DE29FA">
        <w:rPr>
          <w:rFonts w:ascii="Times New Roman" w:hAnsi="Times New Roman"/>
          <w:lang w:eastAsia="zh-CN"/>
        </w:rPr>
        <w:t xml:space="preserve">the </w:t>
      </w:r>
      <w:r w:rsidR="006932E5" w:rsidRPr="00E20E79">
        <w:rPr>
          <w:rFonts w:ascii="Times New Roman" w:hAnsi="Times New Roman"/>
          <w:lang w:eastAsia="zh-CN"/>
        </w:rPr>
        <w:t>four Asian countries of China, India, Japan and Korea</w:t>
      </w:r>
      <w:r w:rsidR="0077649A" w:rsidRPr="00E20E79">
        <w:rPr>
          <w:rFonts w:ascii="Times New Roman" w:hAnsi="Times New Roman"/>
          <w:lang w:eastAsia="zh-CN"/>
        </w:rPr>
        <w:t>.</w:t>
      </w:r>
    </w:p>
    <w:p w14:paraId="0D170CA6" w14:textId="361ED66A" w:rsidR="00E1386A" w:rsidRPr="00E20E79" w:rsidRDefault="00816BE5" w:rsidP="00A52DF6">
      <w:pPr>
        <w:rPr>
          <w:rFonts w:ascii="Times New Roman" w:hAnsi="Times New Roman"/>
          <w:lang w:eastAsia="zh-CN"/>
        </w:rPr>
      </w:pPr>
      <w:r w:rsidRPr="00E20E79">
        <w:rPr>
          <w:rFonts w:ascii="Times New Roman" w:hAnsi="Times New Roman"/>
          <w:lang w:eastAsia="zh-CN"/>
        </w:rPr>
        <w:t>T</w:t>
      </w:r>
      <w:r w:rsidR="00E1386A" w:rsidRPr="00E20E79">
        <w:rPr>
          <w:rFonts w:ascii="Times New Roman" w:hAnsi="Times New Roman"/>
          <w:lang w:eastAsia="zh-CN"/>
        </w:rPr>
        <w:t>he key</w:t>
      </w:r>
      <w:r w:rsidR="00D569BD" w:rsidRPr="00E20E79">
        <w:rPr>
          <w:rFonts w:ascii="Times New Roman" w:hAnsi="Times New Roman"/>
          <w:lang w:eastAsia="zh-CN"/>
        </w:rPr>
        <w:t xml:space="preserve"> issue</w:t>
      </w:r>
      <w:r w:rsidR="00E1386A" w:rsidRPr="00E20E79">
        <w:rPr>
          <w:rFonts w:ascii="Times New Roman" w:hAnsi="Times New Roman"/>
          <w:lang w:eastAsia="zh-CN"/>
        </w:rPr>
        <w:t xml:space="preserve"> to estimate </w:t>
      </w:r>
      <w:r w:rsidR="00C50229" w:rsidRPr="00E20E79">
        <w:rPr>
          <w:rFonts w:ascii="Times New Roman" w:hAnsi="Times New Roman"/>
          <w:lang w:eastAsia="zh-CN"/>
        </w:rPr>
        <w:t xml:space="preserve">the optimal </w:t>
      </w:r>
      <w:r w:rsidR="00E1386A" w:rsidRPr="00E20E79">
        <w:rPr>
          <w:rFonts w:ascii="Times New Roman" w:hAnsi="Times New Roman"/>
          <w:lang w:eastAsia="zh-CN"/>
        </w:rPr>
        <w:t xml:space="preserve">rebound effects is how to define and estimate potential and actual energy savings. Since actual energy use is observable, the key is to define and estimate potential energy use and associated economic output. </w:t>
      </w:r>
      <w:r w:rsidR="00DE29FA">
        <w:rPr>
          <w:rFonts w:ascii="Times New Roman" w:hAnsi="Times New Roman"/>
          <w:lang w:eastAsia="zh-CN"/>
        </w:rPr>
        <w:t>Based</w:t>
      </w:r>
      <w:r w:rsidR="00E1386A" w:rsidRPr="00E20E79">
        <w:rPr>
          <w:rFonts w:ascii="Times New Roman" w:hAnsi="Times New Roman"/>
          <w:lang w:eastAsia="zh-CN"/>
        </w:rPr>
        <w:t xml:space="preserve"> on various assumptions, there </w:t>
      </w:r>
      <w:r w:rsidR="00DE29FA">
        <w:rPr>
          <w:rFonts w:ascii="Times New Roman" w:hAnsi="Times New Roman"/>
          <w:lang w:eastAsia="zh-CN"/>
        </w:rPr>
        <w:t xml:space="preserve">are </w:t>
      </w:r>
      <w:r w:rsidR="00E1386A" w:rsidRPr="00E20E79">
        <w:rPr>
          <w:rFonts w:ascii="Times New Roman" w:hAnsi="Times New Roman"/>
          <w:lang w:eastAsia="zh-CN"/>
        </w:rPr>
        <w:t>various ways to define and estimate potential energy use and economic output. This study provides one option of a DEA approach for the estimation.</w:t>
      </w:r>
      <w:r w:rsidR="00527B4B" w:rsidRPr="00E20E79">
        <w:rPr>
          <w:rFonts w:ascii="Times New Roman" w:hAnsi="Times New Roman"/>
          <w:lang w:eastAsia="zh-CN"/>
        </w:rPr>
        <w:t xml:space="preserve"> The DEA approach estimates the efficiency of energy use </w:t>
      </w:r>
      <w:r w:rsidR="00EC57B1" w:rsidRPr="00E20E79">
        <w:rPr>
          <w:rFonts w:ascii="Times New Roman" w:hAnsi="Times New Roman"/>
          <w:lang w:eastAsia="zh-CN"/>
        </w:rPr>
        <w:t xml:space="preserve">based on a target period. </w:t>
      </w:r>
      <w:r w:rsidR="000C6C4E" w:rsidRPr="00E20E79">
        <w:rPr>
          <w:rFonts w:ascii="Times New Roman" w:hAnsi="Times New Roman"/>
          <w:lang w:eastAsia="zh-CN"/>
        </w:rPr>
        <w:t>T</w:t>
      </w:r>
      <w:r w:rsidR="00EC57B1" w:rsidRPr="00E20E79">
        <w:rPr>
          <w:rFonts w:ascii="Times New Roman" w:hAnsi="Times New Roman"/>
          <w:lang w:eastAsia="zh-CN"/>
        </w:rPr>
        <w:t>he approach always assumes that the most efficient cases are from certain years of the target period</w:t>
      </w:r>
      <w:r w:rsidR="001F2068" w:rsidRPr="00E20E79">
        <w:rPr>
          <w:rFonts w:ascii="Times New Roman" w:hAnsi="Times New Roman"/>
          <w:lang w:eastAsia="zh-CN"/>
        </w:rPr>
        <w:t xml:space="preserve"> and thus the target period </w:t>
      </w:r>
      <w:r w:rsidR="006F7CF8" w:rsidRPr="00E20E79">
        <w:rPr>
          <w:rFonts w:ascii="Times New Roman" w:hAnsi="Times New Roman"/>
          <w:lang w:eastAsia="zh-CN"/>
        </w:rPr>
        <w:t>has effects on the calculation.</w:t>
      </w:r>
    </w:p>
    <w:p w14:paraId="671EF686" w14:textId="6EE363DE" w:rsidR="006F7CF8" w:rsidRPr="00E20E79" w:rsidRDefault="00DE29FA" w:rsidP="00A52DF6">
      <w:pPr>
        <w:rPr>
          <w:rFonts w:ascii="Times New Roman" w:hAnsi="Times New Roman"/>
          <w:lang w:eastAsia="zh-CN"/>
        </w:rPr>
      </w:pPr>
      <w:r>
        <w:rPr>
          <w:rFonts w:ascii="Times New Roman" w:hAnsi="Times New Roman"/>
          <w:lang w:eastAsia="zh-CN"/>
        </w:rPr>
        <w:t xml:space="preserve">Note </w:t>
      </w:r>
      <w:r w:rsidR="00155A6E" w:rsidRPr="00E20E79">
        <w:rPr>
          <w:rFonts w:ascii="Times New Roman" w:hAnsi="Times New Roman"/>
          <w:lang w:eastAsia="zh-CN"/>
        </w:rPr>
        <w:t>that t</w:t>
      </w:r>
      <w:r w:rsidR="006F7CF8" w:rsidRPr="00E20E79">
        <w:rPr>
          <w:rFonts w:ascii="Times New Roman" w:hAnsi="Times New Roman"/>
          <w:lang w:eastAsia="zh-CN"/>
        </w:rPr>
        <w:t xml:space="preserve">he DEA approach proposed in this study is only one option for the calculation of the </w:t>
      </w:r>
      <w:r w:rsidR="005B3A12" w:rsidRPr="00E20E79">
        <w:rPr>
          <w:rFonts w:ascii="Times New Roman" w:hAnsi="Times New Roman"/>
          <w:lang w:eastAsia="zh-CN"/>
        </w:rPr>
        <w:t>optimal</w:t>
      </w:r>
      <w:r w:rsidR="001931C5" w:rsidRPr="00E20E79">
        <w:rPr>
          <w:rFonts w:ascii="Times New Roman" w:hAnsi="Times New Roman"/>
          <w:lang w:eastAsia="zh-CN"/>
        </w:rPr>
        <w:t xml:space="preserve"> rebound effects.</w:t>
      </w:r>
      <w:r w:rsidR="0048146A" w:rsidRPr="00E20E79">
        <w:rPr>
          <w:rFonts w:ascii="Times New Roman" w:hAnsi="Times New Roman"/>
          <w:lang w:eastAsia="zh-CN"/>
        </w:rPr>
        <w:t xml:space="preserve"> Further studies </w:t>
      </w:r>
      <w:r>
        <w:rPr>
          <w:rFonts w:ascii="Times New Roman" w:hAnsi="Times New Roman"/>
          <w:lang w:eastAsia="zh-CN"/>
        </w:rPr>
        <w:t>will</w:t>
      </w:r>
      <w:r w:rsidR="0048146A" w:rsidRPr="00E20E79">
        <w:rPr>
          <w:rFonts w:ascii="Times New Roman" w:hAnsi="Times New Roman"/>
          <w:lang w:eastAsia="zh-CN"/>
        </w:rPr>
        <w:t xml:space="preserve"> </w:t>
      </w:r>
      <w:r w:rsidR="00431097" w:rsidRPr="00E20E79">
        <w:rPr>
          <w:rFonts w:ascii="Times New Roman" w:hAnsi="Times New Roman"/>
          <w:lang w:eastAsia="zh-CN"/>
        </w:rPr>
        <w:t xml:space="preserve">explore other approaches that </w:t>
      </w:r>
      <w:r w:rsidR="004D2E3F" w:rsidRPr="00E20E79">
        <w:rPr>
          <w:rFonts w:ascii="Times New Roman" w:hAnsi="Times New Roman"/>
          <w:lang w:eastAsia="zh-CN"/>
        </w:rPr>
        <w:t>can estimate the rebound effects more accurate</w:t>
      </w:r>
      <w:r>
        <w:rPr>
          <w:rFonts w:ascii="Times New Roman" w:hAnsi="Times New Roman"/>
          <w:lang w:eastAsia="zh-CN"/>
        </w:rPr>
        <w:t>ly</w:t>
      </w:r>
      <w:r w:rsidR="004D2E3F" w:rsidRPr="00E20E79">
        <w:rPr>
          <w:rFonts w:ascii="Times New Roman" w:hAnsi="Times New Roman"/>
          <w:lang w:eastAsia="zh-CN"/>
        </w:rPr>
        <w:t xml:space="preserve"> and reliabl</w:t>
      </w:r>
      <w:r>
        <w:rPr>
          <w:rFonts w:ascii="Times New Roman" w:hAnsi="Times New Roman"/>
          <w:lang w:eastAsia="zh-CN"/>
        </w:rPr>
        <w:t>y</w:t>
      </w:r>
      <w:r w:rsidR="004D2E3F" w:rsidRPr="00E20E79">
        <w:rPr>
          <w:rFonts w:ascii="Times New Roman" w:hAnsi="Times New Roman"/>
          <w:lang w:eastAsia="zh-CN"/>
        </w:rPr>
        <w:t>.</w:t>
      </w:r>
      <w:r w:rsidR="0072599A" w:rsidRPr="00E20E79">
        <w:rPr>
          <w:rFonts w:ascii="Times New Roman" w:hAnsi="Times New Roman"/>
          <w:lang w:eastAsia="zh-CN"/>
        </w:rPr>
        <w:t xml:space="preserve"> </w:t>
      </w:r>
      <w:r w:rsidR="00027E75" w:rsidRPr="00E20E79">
        <w:rPr>
          <w:rFonts w:ascii="Times New Roman" w:hAnsi="Times New Roman"/>
          <w:lang w:eastAsia="zh-CN"/>
        </w:rPr>
        <w:t xml:space="preserve">To estimate the optimal rebound effects, </w:t>
      </w:r>
      <w:r w:rsidR="00F67C83" w:rsidRPr="00E20E79">
        <w:rPr>
          <w:rFonts w:ascii="Times New Roman" w:hAnsi="Times New Roman"/>
          <w:lang w:eastAsia="zh-CN"/>
        </w:rPr>
        <w:t>t</w:t>
      </w:r>
      <w:r w:rsidR="0072599A" w:rsidRPr="00E20E79">
        <w:rPr>
          <w:rFonts w:ascii="Times New Roman" w:hAnsi="Times New Roman"/>
          <w:lang w:eastAsia="zh-CN"/>
        </w:rPr>
        <w:t xml:space="preserve">he </w:t>
      </w:r>
      <w:r w:rsidR="00032FB0" w:rsidRPr="00E20E79">
        <w:rPr>
          <w:rFonts w:ascii="Times New Roman" w:hAnsi="Times New Roman"/>
          <w:lang w:eastAsia="zh-CN"/>
        </w:rPr>
        <w:t xml:space="preserve">key question is how to </w:t>
      </w:r>
      <w:r w:rsidR="006E4F9C" w:rsidRPr="00E20E79">
        <w:rPr>
          <w:rFonts w:ascii="Times New Roman" w:hAnsi="Times New Roman"/>
          <w:lang w:eastAsia="zh-CN"/>
        </w:rPr>
        <w:t xml:space="preserve">estimate the </w:t>
      </w:r>
      <w:r w:rsidR="00D25645" w:rsidRPr="00E20E79">
        <w:rPr>
          <w:rFonts w:ascii="Times New Roman" w:hAnsi="Times New Roman"/>
          <w:lang w:eastAsia="zh-CN"/>
        </w:rPr>
        <w:t xml:space="preserve">optimal </w:t>
      </w:r>
      <w:r w:rsidR="006E4F9C" w:rsidRPr="00E20E79">
        <w:rPr>
          <w:rFonts w:ascii="Times New Roman" w:hAnsi="Times New Roman"/>
          <w:lang w:eastAsia="zh-CN"/>
        </w:rPr>
        <w:t>energy use and economic output simultaneously</w:t>
      </w:r>
      <w:r w:rsidR="00D25645" w:rsidRPr="00E20E79">
        <w:rPr>
          <w:rFonts w:ascii="Times New Roman" w:hAnsi="Times New Roman"/>
          <w:lang w:eastAsia="zh-CN"/>
        </w:rPr>
        <w:t xml:space="preserve">. </w:t>
      </w:r>
      <w:r w:rsidR="00EE3476" w:rsidRPr="00E20E79">
        <w:rPr>
          <w:rFonts w:ascii="Times New Roman" w:hAnsi="Times New Roman"/>
          <w:lang w:eastAsia="zh-CN"/>
        </w:rPr>
        <w:t>While the DEA approach</w:t>
      </w:r>
      <w:r w:rsidR="00786664" w:rsidRPr="00E20E79">
        <w:rPr>
          <w:rFonts w:ascii="Times New Roman" w:hAnsi="Times New Roman"/>
          <w:lang w:eastAsia="zh-CN"/>
        </w:rPr>
        <w:t xml:space="preserve"> could serve this purpose, </w:t>
      </w:r>
      <w:r>
        <w:rPr>
          <w:rFonts w:ascii="Times New Roman" w:hAnsi="Times New Roman"/>
          <w:lang w:eastAsia="zh-CN"/>
        </w:rPr>
        <w:t xml:space="preserve">obvious are </w:t>
      </w:r>
      <w:r w:rsidR="00786664" w:rsidRPr="00E20E79">
        <w:rPr>
          <w:rFonts w:ascii="Times New Roman" w:hAnsi="Times New Roman"/>
          <w:lang w:eastAsia="zh-CN"/>
        </w:rPr>
        <w:t xml:space="preserve">its </w:t>
      </w:r>
      <w:r w:rsidR="00974C9C" w:rsidRPr="00E20E79">
        <w:rPr>
          <w:rFonts w:ascii="Times New Roman" w:hAnsi="Times New Roman"/>
          <w:lang w:eastAsia="zh-CN"/>
        </w:rPr>
        <w:t>limitations, such as period-depending</w:t>
      </w:r>
      <w:r w:rsidR="0067100A" w:rsidRPr="00E20E79">
        <w:rPr>
          <w:rFonts w:ascii="Times New Roman" w:hAnsi="Times New Roman"/>
          <w:lang w:eastAsia="zh-CN"/>
        </w:rPr>
        <w:t xml:space="preserve"> and linear production function. </w:t>
      </w:r>
      <w:r w:rsidR="00D74417" w:rsidRPr="00E20E79">
        <w:rPr>
          <w:rFonts w:ascii="Times New Roman" w:hAnsi="Times New Roman"/>
          <w:lang w:eastAsia="zh-CN"/>
        </w:rPr>
        <w:t xml:space="preserve">Better </w:t>
      </w:r>
      <w:r w:rsidR="0022155B" w:rsidRPr="00E20E79">
        <w:rPr>
          <w:rFonts w:ascii="Times New Roman" w:hAnsi="Times New Roman"/>
          <w:lang w:eastAsia="zh-CN"/>
        </w:rPr>
        <w:t xml:space="preserve">estimation approaches </w:t>
      </w:r>
      <w:r w:rsidR="00EE56EE" w:rsidRPr="00E20E79">
        <w:rPr>
          <w:rFonts w:ascii="Times New Roman" w:hAnsi="Times New Roman"/>
          <w:lang w:eastAsia="zh-CN"/>
        </w:rPr>
        <w:t>may demand</w:t>
      </w:r>
      <w:r w:rsidR="0022155B" w:rsidRPr="00E20E79">
        <w:rPr>
          <w:rFonts w:ascii="Times New Roman" w:hAnsi="Times New Roman"/>
          <w:lang w:eastAsia="zh-CN"/>
        </w:rPr>
        <w:t xml:space="preserve"> much more data</w:t>
      </w:r>
      <w:r w:rsidR="00D322D4" w:rsidRPr="00E20E79">
        <w:rPr>
          <w:rFonts w:ascii="Times New Roman" w:hAnsi="Times New Roman"/>
          <w:lang w:eastAsia="zh-CN"/>
        </w:rPr>
        <w:t xml:space="preserve"> and </w:t>
      </w:r>
      <w:r w:rsidR="00095029" w:rsidRPr="00E20E79">
        <w:rPr>
          <w:rFonts w:ascii="Times New Roman" w:hAnsi="Times New Roman"/>
          <w:lang w:eastAsia="zh-CN"/>
        </w:rPr>
        <w:t>alternative</w:t>
      </w:r>
      <w:r w:rsidR="00D322D4" w:rsidRPr="00E20E79">
        <w:rPr>
          <w:rFonts w:ascii="Times New Roman" w:hAnsi="Times New Roman"/>
          <w:lang w:eastAsia="zh-CN"/>
        </w:rPr>
        <w:t xml:space="preserve"> assumptions. For example, </w:t>
      </w:r>
      <w:r>
        <w:rPr>
          <w:rFonts w:ascii="Times New Roman" w:hAnsi="Times New Roman"/>
          <w:lang w:eastAsia="zh-CN"/>
        </w:rPr>
        <w:t>assume that</w:t>
      </w:r>
      <w:r w:rsidR="003171A3" w:rsidRPr="00E20E79">
        <w:rPr>
          <w:rFonts w:ascii="Times New Roman" w:hAnsi="Times New Roman"/>
          <w:lang w:eastAsia="zh-CN"/>
        </w:rPr>
        <w:t xml:space="preserve"> region</w:t>
      </w:r>
      <w:r w:rsidR="000E480C" w:rsidRPr="00E20E79">
        <w:rPr>
          <w:rFonts w:ascii="Times New Roman" w:hAnsi="Times New Roman"/>
          <w:lang w:eastAsia="zh-CN"/>
        </w:rPr>
        <w:t>al producers</w:t>
      </w:r>
      <w:r w:rsidR="003171A3" w:rsidRPr="00E20E79">
        <w:rPr>
          <w:rFonts w:ascii="Times New Roman" w:hAnsi="Times New Roman"/>
          <w:lang w:eastAsia="zh-CN"/>
        </w:rPr>
        <w:t xml:space="preserve"> </w:t>
      </w:r>
      <w:r w:rsidR="001441E4" w:rsidRPr="00E20E79">
        <w:rPr>
          <w:rFonts w:ascii="Times New Roman" w:hAnsi="Times New Roman"/>
          <w:lang w:eastAsia="zh-CN"/>
        </w:rPr>
        <w:t>pursue</w:t>
      </w:r>
      <w:r w:rsidR="003171A3" w:rsidRPr="00E20E79">
        <w:rPr>
          <w:rFonts w:ascii="Times New Roman" w:hAnsi="Times New Roman"/>
          <w:lang w:eastAsia="zh-CN"/>
        </w:rPr>
        <w:t xml:space="preserve"> profit</w:t>
      </w:r>
      <w:r w:rsidR="00ED198F" w:rsidRPr="00E20E79">
        <w:rPr>
          <w:rFonts w:ascii="Times New Roman" w:hAnsi="Times New Roman"/>
          <w:lang w:eastAsia="zh-CN"/>
        </w:rPr>
        <w:t xml:space="preserve"> maximization</w:t>
      </w:r>
      <w:r w:rsidR="00D40797" w:rsidRPr="00E20E79">
        <w:rPr>
          <w:rFonts w:ascii="Times New Roman" w:hAnsi="Times New Roman"/>
          <w:lang w:eastAsia="zh-CN"/>
        </w:rPr>
        <w:t xml:space="preserve"> </w:t>
      </w:r>
      <w:r w:rsidR="0042528D" w:rsidRPr="00E20E79">
        <w:rPr>
          <w:rFonts w:ascii="Times New Roman" w:hAnsi="Times New Roman"/>
          <w:lang w:eastAsia="zh-CN"/>
        </w:rPr>
        <w:t>in</w:t>
      </w:r>
      <w:r w:rsidR="00D40797" w:rsidRPr="00E20E79">
        <w:rPr>
          <w:rFonts w:ascii="Times New Roman" w:hAnsi="Times New Roman"/>
          <w:lang w:eastAsia="zh-CN"/>
        </w:rPr>
        <w:t xml:space="preserve"> a specific production </w:t>
      </w:r>
      <w:r w:rsidR="0042528D" w:rsidRPr="00E20E79">
        <w:rPr>
          <w:rFonts w:ascii="Times New Roman" w:hAnsi="Times New Roman"/>
          <w:lang w:eastAsia="zh-CN"/>
        </w:rPr>
        <w:t>functional form</w:t>
      </w:r>
      <w:r w:rsidR="00ED198F" w:rsidRPr="00E20E79">
        <w:rPr>
          <w:rFonts w:ascii="Times New Roman" w:hAnsi="Times New Roman"/>
          <w:lang w:eastAsia="zh-CN"/>
        </w:rPr>
        <w:t xml:space="preserve">, then </w:t>
      </w:r>
      <w:r w:rsidR="00A46DB5" w:rsidRPr="00E20E79">
        <w:rPr>
          <w:rFonts w:ascii="Times New Roman" w:hAnsi="Times New Roman"/>
          <w:lang w:eastAsia="zh-CN"/>
        </w:rPr>
        <w:t xml:space="preserve">optimal energy use and economic output can be estimated </w:t>
      </w:r>
      <w:r w:rsidR="00A85F56" w:rsidRPr="00E20E79">
        <w:rPr>
          <w:rFonts w:ascii="Times New Roman" w:hAnsi="Times New Roman"/>
          <w:lang w:eastAsia="zh-CN"/>
        </w:rPr>
        <w:t xml:space="preserve">following the standard economic modeling approach </w:t>
      </w:r>
      <w:r w:rsidR="00EC7CEF" w:rsidRPr="00E20E79">
        <w:rPr>
          <w:rFonts w:ascii="Times New Roman" w:hAnsi="Times New Roman"/>
          <w:lang w:eastAsia="zh-CN"/>
        </w:rPr>
        <w:t xml:space="preserve">if </w:t>
      </w:r>
      <w:r w:rsidR="003F4234" w:rsidRPr="00E20E79">
        <w:rPr>
          <w:rFonts w:ascii="Times New Roman" w:hAnsi="Times New Roman"/>
          <w:lang w:eastAsia="zh-CN"/>
        </w:rPr>
        <w:t xml:space="preserve">data of relevant </w:t>
      </w:r>
      <w:r w:rsidR="00EC7CEF" w:rsidRPr="00E20E79">
        <w:rPr>
          <w:rFonts w:ascii="Times New Roman" w:hAnsi="Times New Roman"/>
          <w:lang w:eastAsia="zh-CN"/>
        </w:rPr>
        <w:t xml:space="preserve">prices </w:t>
      </w:r>
      <w:r w:rsidR="003F4234" w:rsidRPr="00E20E79">
        <w:rPr>
          <w:rFonts w:ascii="Times New Roman" w:hAnsi="Times New Roman"/>
          <w:lang w:eastAsia="zh-CN"/>
        </w:rPr>
        <w:t>are available.</w:t>
      </w:r>
    </w:p>
    <w:p w14:paraId="507D0398" w14:textId="77777777" w:rsidR="00650626" w:rsidRPr="00E20E79" w:rsidRDefault="00650626" w:rsidP="006B6711">
      <w:pPr>
        <w:pStyle w:val="BodyTextIndent"/>
        <w:rPr>
          <w:rFonts w:ascii="Times New Roman" w:hAnsi="Times New Roman"/>
          <w:sz w:val="16"/>
          <w:szCs w:val="16"/>
          <w:lang w:eastAsia="zh-CN"/>
        </w:rPr>
      </w:pPr>
    </w:p>
    <w:p w14:paraId="1ECBD777" w14:textId="77777777" w:rsidR="00596BFF" w:rsidRPr="00E20E79" w:rsidRDefault="00596BFF" w:rsidP="002F6E47">
      <w:pPr>
        <w:pStyle w:val="BodyTextIndent"/>
        <w:spacing w:line="360" w:lineRule="auto"/>
        <w:ind w:firstLine="0"/>
        <w:jc w:val="left"/>
        <w:rPr>
          <w:rFonts w:ascii="Times New Roman" w:hAnsi="Times New Roman"/>
          <w:b/>
          <w:szCs w:val="22"/>
          <w:lang w:eastAsia="zh-CN"/>
        </w:rPr>
      </w:pPr>
      <w:r w:rsidRPr="00E20E79">
        <w:rPr>
          <w:rFonts w:ascii="Times New Roman" w:hAnsi="Times New Roman"/>
          <w:b/>
          <w:szCs w:val="22"/>
          <w:lang w:eastAsia="zh-CN"/>
        </w:rPr>
        <w:t>Ackn</w:t>
      </w:r>
      <w:r w:rsidR="00F00B5F" w:rsidRPr="00E20E79">
        <w:rPr>
          <w:rFonts w:ascii="Times New Roman" w:hAnsi="Times New Roman"/>
          <w:b/>
          <w:szCs w:val="22"/>
          <w:lang w:eastAsia="zh-CN"/>
        </w:rPr>
        <w:t>owledgement</w:t>
      </w:r>
    </w:p>
    <w:p w14:paraId="0D15C2BB" w14:textId="7B08BEA8" w:rsidR="00F00B5F" w:rsidRPr="00E20E79" w:rsidRDefault="00AA5AD7" w:rsidP="00C10CEB">
      <w:pPr>
        <w:pStyle w:val="BodyTextIndent"/>
        <w:rPr>
          <w:rFonts w:ascii="Times New Roman" w:hAnsi="Times New Roman"/>
          <w:szCs w:val="22"/>
          <w:lang w:eastAsia="zh-CN"/>
        </w:rPr>
      </w:pPr>
      <w:r w:rsidRPr="00E20E79">
        <w:rPr>
          <w:rFonts w:ascii="Times New Roman" w:hAnsi="Times New Roman"/>
          <w:szCs w:val="22"/>
          <w:lang w:eastAsia="zh-CN"/>
        </w:rPr>
        <w:t xml:space="preserve">We are grateful for </w:t>
      </w:r>
      <w:r w:rsidR="003770A2" w:rsidRPr="00E20E79">
        <w:rPr>
          <w:rFonts w:ascii="Times New Roman" w:hAnsi="Times New Roman"/>
          <w:szCs w:val="22"/>
          <w:lang w:eastAsia="zh-CN"/>
        </w:rPr>
        <w:t>constructive comments fr</w:t>
      </w:r>
      <w:r w:rsidR="00833BA9" w:rsidRPr="00E20E79">
        <w:rPr>
          <w:rFonts w:ascii="Times New Roman" w:hAnsi="Times New Roman"/>
          <w:szCs w:val="22"/>
          <w:lang w:eastAsia="zh-CN"/>
        </w:rPr>
        <w:t xml:space="preserve">om three </w:t>
      </w:r>
      <w:r w:rsidR="00C505E4" w:rsidRPr="00E20E79">
        <w:rPr>
          <w:rFonts w:ascii="Times New Roman" w:hAnsi="Times New Roman"/>
          <w:szCs w:val="22"/>
          <w:lang w:eastAsia="zh-CN"/>
        </w:rPr>
        <w:t>anonymous</w:t>
      </w:r>
      <w:r w:rsidR="00833BA9" w:rsidRPr="00E20E79">
        <w:rPr>
          <w:rFonts w:ascii="Times New Roman" w:hAnsi="Times New Roman"/>
          <w:szCs w:val="22"/>
          <w:lang w:eastAsia="zh-CN"/>
        </w:rPr>
        <w:t xml:space="preserve"> reviewers. </w:t>
      </w:r>
      <w:r w:rsidR="00313932" w:rsidRPr="00E20E79">
        <w:rPr>
          <w:rFonts w:ascii="Times New Roman" w:hAnsi="Times New Roman"/>
          <w:szCs w:val="22"/>
          <w:lang w:eastAsia="zh-CN"/>
        </w:rPr>
        <w:t xml:space="preserve">This study </w:t>
      </w:r>
      <w:r w:rsidR="00DE29FA">
        <w:rPr>
          <w:rFonts w:ascii="Times New Roman" w:hAnsi="Times New Roman"/>
          <w:szCs w:val="22"/>
          <w:lang w:eastAsia="zh-CN"/>
        </w:rPr>
        <w:t>is</w:t>
      </w:r>
      <w:r w:rsidR="00313932" w:rsidRPr="00E20E79">
        <w:rPr>
          <w:rFonts w:ascii="Times New Roman" w:hAnsi="Times New Roman"/>
          <w:szCs w:val="22"/>
          <w:lang w:eastAsia="zh-CN"/>
        </w:rPr>
        <w:t xml:space="preserve"> supported by</w:t>
      </w:r>
      <w:r w:rsidRPr="00E20E79">
        <w:rPr>
          <w:rFonts w:ascii="Times New Roman" w:hAnsi="Times New Roman"/>
          <w:szCs w:val="22"/>
          <w:lang w:eastAsia="zh-CN"/>
        </w:rPr>
        <w:t xml:space="preserve"> the Research Council of Norway (grant 209701)</w:t>
      </w:r>
      <w:r w:rsidR="007F7B0F" w:rsidRPr="00E20E79">
        <w:rPr>
          <w:rFonts w:ascii="Times New Roman" w:hAnsi="Times New Roman"/>
          <w:szCs w:val="22"/>
          <w:lang w:eastAsia="zh-CN"/>
        </w:rPr>
        <w:t xml:space="preserve"> and</w:t>
      </w:r>
      <w:r w:rsidR="00EC1332" w:rsidRPr="00E20E79">
        <w:rPr>
          <w:rFonts w:ascii="Times New Roman" w:hAnsi="Times New Roman"/>
          <w:szCs w:val="22"/>
          <w:lang w:eastAsia="zh-CN"/>
        </w:rPr>
        <w:t xml:space="preserve"> </w:t>
      </w:r>
      <w:r w:rsidR="007F7B0F" w:rsidRPr="00E20E79">
        <w:rPr>
          <w:rFonts w:ascii="Times New Roman" w:hAnsi="Times New Roman"/>
          <w:szCs w:val="22"/>
          <w:lang w:eastAsia="zh-CN"/>
        </w:rPr>
        <w:t xml:space="preserve">Shandong Provincial Natural Science Foundation, China (grant ZR2019MG024). </w:t>
      </w:r>
    </w:p>
    <w:p w14:paraId="649F3F0A" w14:textId="31F7AE72" w:rsidR="00C10CEB" w:rsidRPr="00E20E79" w:rsidRDefault="00C10CEB" w:rsidP="00C10CEB">
      <w:pPr>
        <w:pStyle w:val="BodyTextIndent"/>
        <w:rPr>
          <w:rFonts w:ascii="Times New Roman" w:hAnsi="Times New Roman"/>
          <w:sz w:val="16"/>
          <w:szCs w:val="16"/>
          <w:lang w:eastAsia="zh-CN"/>
        </w:rPr>
      </w:pPr>
    </w:p>
    <w:p w14:paraId="05EC2AE0" w14:textId="5CCD5D24" w:rsidR="0029014D" w:rsidRPr="00E20E79" w:rsidRDefault="0029014D" w:rsidP="0029014D">
      <w:pPr>
        <w:pStyle w:val="BodyTextIndent"/>
        <w:spacing w:line="360" w:lineRule="auto"/>
        <w:ind w:firstLine="0"/>
        <w:jc w:val="left"/>
        <w:rPr>
          <w:rFonts w:ascii="Times New Roman" w:hAnsi="Times New Roman"/>
          <w:b/>
          <w:szCs w:val="22"/>
          <w:lang w:eastAsia="zh-CN"/>
        </w:rPr>
      </w:pPr>
      <w:r w:rsidRPr="00E20E79">
        <w:rPr>
          <w:rFonts w:ascii="Times New Roman" w:hAnsi="Times New Roman"/>
          <w:b/>
          <w:szCs w:val="22"/>
          <w:lang w:eastAsia="zh-CN"/>
        </w:rPr>
        <w:t>Glossary of abbreviations</w:t>
      </w:r>
    </w:p>
    <w:p w14:paraId="4D7B0512" w14:textId="3D1ECFB1" w:rsidR="0029014D" w:rsidRPr="00E20E79" w:rsidRDefault="0029014D" w:rsidP="0029014D">
      <w:pPr>
        <w:rPr>
          <w:rFonts w:ascii="Times New Roman" w:hAnsi="Times New Roman"/>
          <w:lang w:eastAsia="zh-CN"/>
        </w:rPr>
      </w:pPr>
      <w:r w:rsidRPr="00E20E79">
        <w:rPr>
          <w:rFonts w:ascii="Times New Roman" w:hAnsi="Times New Roman"/>
          <w:lang w:eastAsia="zh-CN"/>
        </w:rPr>
        <w:t>GDP</w:t>
      </w:r>
      <w:r w:rsidRPr="00E20E79">
        <w:rPr>
          <w:rFonts w:ascii="Times New Roman" w:hAnsi="Times New Roman"/>
          <w:lang w:eastAsia="zh-CN"/>
        </w:rPr>
        <w:tab/>
        <w:t>Gross domestic product</w:t>
      </w:r>
    </w:p>
    <w:p w14:paraId="6212984F" w14:textId="3CF2F5DF" w:rsidR="0029014D" w:rsidRPr="00E20E79" w:rsidRDefault="0029014D" w:rsidP="0029014D">
      <w:pPr>
        <w:rPr>
          <w:rFonts w:ascii="Times New Roman" w:hAnsi="Times New Roman"/>
          <w:lang w:eastAsia="zh-CN"/>
        </w:rPr>
      </w:pPr>
      <w:r w:rsidRPr="00E20E79">
        <w:rPr>
          <w:rFonts w:ascii="Times New Roman" w:hAnsi="Times New Roman"/>
          <w:lang w:eastAsia="zh-CN"/>
        </w:rPr>
        <w:t>DEA</w:t>
      </w:r>
      <w:r w:rsidRPr="00E20E79">
        <w:rPr>
          <w:rFonts w:ascii="Times New Roman" w:hAnsi="Times New Roman"/>
          <w:lang w:eastAsia="zh-CN"/>
        </w:rPr>
        <w:tab/>
        <w:t>Data envelopments analysis</w:t>
      </w:r>
    </w:p>
    <w:p w14:paraId="4FCF458D" w14:textId="4C027925" w:rsidR="0029014D" w:rsidRPr="00E20E79" w:rsidRDefault="0029014D" w:rsidP="0029014D">
      <w:pPr>
        <w:rPr>
          <w:rFonts w:ascii="Times New Roman" w:hAnsi="Times New Roman"/>
          <w:lang w:eastAsia="zh-CN"/>
        </w:rPr>
      </w:pPr>
      <w:r w:rsidRPr="00E20E79">
        <w:rPr>
          <w:rFonts w:ascii="Times New Roman" w:hAnsi="Times New Roman"/>
          <w:lang w:eastAsia="zh-CN"/>
        </w:rPr>
        <w:t>AES</w:t>
      </w:r>
      <w:r w:rsidRPr="00E20E79">
        <w:rPr>
          <w:rFonts w:ascii="Times New Roman" w:hAnsi="Times New Roman"/>
          <w:lang w:eastAsia="zh-CN"/>
        </w:rPr>
        <w:tab/>
        <w:t>Actual energy savings</w:t>
      </w:r>
    </w:p>
    <w:p w14:paraId="4B27D9EA" w14:textId="15EE62FA" w:rsidR="0029014D" w:rsidRPr="00E20E79" w:rsidRDefault="0029014D" w:rsidP="0029014D">
      <w:pPr>
        <w:rPr>
          <w:rFonts w:ascii="Times New Roman" w:hAnsi="Times New Roman"/>
          <w:lang w:eastAsia="zh-CN"/>
        </w:rPr>
      </w:pPr>
      <w:r w:rsidRPr="00E20E79">
        <w:rPr>
          <w:rFonts w:ascii="Times New Roman" w:hAnsi="Times New Roman"/>
          <w:lang w:eastAsia="zh-CN"/>
        </w:rPr>
        <w:t>PES</w:t>
      </w:r>
      <w:r w:rsidRPr="00E20E79">
        <w:rPr>
          <w:rFonts w:ascii="Times New Roman" w:hAnsi="Times New Roman"/>
          <w:lang w:eastAsia="zh-CN"/>
        </w:rPr>
        <w:tab/>
        <w:t>Potential energy savings</w:t>
      </w:r>
    </w:p>
    <w:p w14:paraId="7B8A470D" w14:textId="6494FD97" w:rsidR="002B5028" w:rsidRPr="00E20E79" w:rsidRDefault="002B5028" w:rsidP="002B5028">
      <w:pPr>
        <w:rPr>
          <w:rFonts w:ascii="Times New Roman" w:hAnsi="Times New Roman"/>
          <w:lang w:eastAsia="zh-CN"/>
        </w:rPr>
      </w:pPr>
      <w:r w:rsidRPr="00E20E79">
        <w:rPr>
          <w:rFonts w:ascii="Times New Roman" w:hAnsi="Times New Roman"/>
          <w:lang w:eastAsia="zh-CN"/>
        </w:rPr>
        <w:lastRenderedPageBreak/>
        <w:t>DMU</w:t>
      </w:r>
      <w:r w:rsidRPr="00E20E79">
        <w:rPr>
          <w:rFonts w:ascii="Times New Roman" w:hAnsi="Times New Roman"/>
          <w:lang w:eastAsia="zh-CN"/>
        </w:rPr>
        <w:tab/>
        <w:t xml:space="preserve">Decision-making unit </w:t>
      </w:r>
    </w:p>
    <w:p w14:paraId="02D4BF34" w14:textId="1D29E80D" w:rsidR="002B5028" w:rsidRPr="00E20E79" w:rsidRDefault="002B5028" w:rsidP="002B5028">
      <w:pPr>
        <w:rPr>
          <w:rFonts w:ascii="Times New Roman" w:hAnsi="Times New Roman"/>
          <w:lang w:eastAsia="zh-CN"/>
        </w:rPr>
      </w:pPr>
      <w:r w:rsidRPr="00E20E79">
        <w:rPr>
          <w:rFonts w:ascii="Times New Roman" w:hAnsi="Times New Roman"/>
          <w:lang w:eastAsia="zh-CN"/>
        </w:rPr>
        <w:t>SBM</w:t>
      </w:r>
      <w:r w:rsidRPr="00E20E79">
        <w:rPr>
          <w:rFonts w:ascii="Times New Roman" w:hAnsi="Times New Roman"/>
          <w:lang w:eastAsia="zh-CN"/>
        </w:rPr>
        <w:tab/>
        <w:t>Slacks-based measure model</w:t>
      </w:r>
    </w:p>
    <w:p w14:paraId="6A60A373" w14:textId="17020F23" w:rsidR="002B5028" w:rsidRPr="00E20E79" w:rsidRDefault="002B5028" w:rsidP="002B5028">
      <w:pPr>
        <w:rPr>
          <w:rFonts w:ascii="Times New Roman" w:hAnsi="Times New Roman"/>
          <w:lang w:eastAsia="zh-CN"/>
        </w:rPr>
      </w:pPr>
      <w:r w:rsidRPr="00E20E79">
        <w:rPr>
          <w:rFonts w:ascii="Times New Roman" w:hAnsi="Times New Roman"/>
          <w:lang w:eastAsia="zh-CN"/>
        </w:rPr>
        <w:t>PWT</w:t>
      </w:r>
      <w:r w:rsidRPr="00E20E79">
        <w:rPr>
          <w:rFonts w:ascii="Times New Roman" w:hAnsi="Times New Roman"/>
          <w:lang w:eastAsia="zh-CN"/>
        </w:rPr>
        <w:tab/>
        <w:t>Penn World Table</w:t>
      </w:r>
    </w:p>
    <w:p w14:paraId="21278B8B" w14:textId="77777777" w:rsidR="0029014D" w:rsidRPr="00E20E79" w:rsidRDefault="0029014D" w:rsidP="0029014D">
      <w:pPr>
        <w:pStyle w:val="BodyTextIndent"/>
        <w:spacing w:line="360" w:lineRule="auto"/>
        <w:ind w:firstLine="0"/>
        <w:jc w:val="left"/>
        <w:rPr>
          <w:rFonts w:ascii="Times New Roman" w:hAnsi="Times New Roman"/>
          <w:b/>
          <w:szCs w:val="22"/>
          <w:lang w:eastAsia="zh-CN"/>
        </w:rPr>
      </w:pPr>
    </w:p>
    <w:p w14:paraId="16DC32E3" w14:textId="67BABF0F" w:rsidR="00F00B5F" w:rsidRPr="00E20E79" w:rsidRDefault="00F00B5F" w:rsidP="002F6E47">
      <w:pPr>
        <w:pStyle w:val="BodyTextIndent"/>
        <w:spacing w:line="360" w:lineRule="auto"/>
        <w:ind w:firstLine="0"/>
        <w:jc w:val="left"/>
        <w:rPr>
          <w:rFonts w:ascii="Times New Roman" w:hAnsi="Times New Roman"/>
          <w:b/>
          <w:sz w:val="16"/>
          <w:szCs w:val="16"/>
          <w:lang w:eastAsia="zh-CN"/>
        </w:rPr>
      </w:pPr>
      <w:r w:rsidRPr="00E20E79">
        <w:rPr>
          <w:rFonts w:ascii="Times New Roman" w:hAnsi="Times New Roman"/>
          <w:b/>
          <w:szCs w:val="22"/>
          <w:lang w:eastAsia="zh-CN"/>
        </w:rPr>
        <w:t>Reference</w:t>
      </w:r>
      <w:r w:rsidR="00A52DF6" w:rsidRPr="00E20E79">
        <w:rPr>
          <w:rFonts w:ascii="Times New Roman" w:hAnsi="Times New Roman"/>
          <w:b/>
          <w:szCs w:val="22"/>
          <w:lang w:eastAsia="zh-CN"/>
        </w:rPr>
        <w:t>s</w:t>
      </w:r>
    </w:p>
    <w:p w14:paraId="1A93401B" w14:textId="77777777" w:rsidR="000D5D9C" w:rsidRPr="00E20E79" w:rsidRDefault="00F81F85" w:rsidP="000D5D9C">
      <w:pPr>
        <w:pStyle w:val="EndNoteBibliography"/>
        <w:ind w:firstLine="0"/>
        <w:rPr>
          <w:rFonts w:ascii="Times New Roman" w:hAnsi="Times New Roman" w:cs="Times New Roman"/>
        </w:rPr>
      </w:pPr>
      <w:r w:rsidRPr="00E20E79">
        <w:rPr>
          <w:rFonts w:ascii="Times New Roman" w:hAnsi="Times New Roman" w:cs="Times New Roman"/>
          <w:sz w:val="20"/>
          <w:lang w:eastAsia="zh-CN"/>
        </w:rPr>
        <w:fldChar w:fldCharType="begin"/>
      </w:r>
      <w:r w:rsidRPr="00E20E79">
        <w:rPr>
          <w:rFonts w:ascii="Times New Roman" w:hAnsi="Times New Roman" w:cs="Times New Roman"/>
          <w:sz w:val="20"/>
          <w:lang w:eastAsia="zh-CN"/>
        </w:rPr>
        <w:instrText xml:space="preserve"> ADDIN EN.REFLIST </w:instrText>
      </w:r>
      <w:r w:rsidRPr="00E20E79">
        <w:rPr>
          <w:rFonts w:ascii="Times New Roman" w:hAnsi="Times New Roman" w:cs="Times New Roman"/>
          <w:sz w:val="20"/>
          <w:lang w:eastAsia="zh-CN"/>
        </w:rPr>
        <w:fldChar w:fldCharType="separate"/>
      </w:r>
      <w:r w:rsidR="000D5D9C" w:rsidRPr="00E20E79">
        <w:rPr>
          <w:rFonts w:ascii="Times New Roman" w:hAnsi="Times New Roman" w:cs="Times New Roman"/>
        </w:rPr>
        <w:t>A. Greening, L., Greene, D.L., Difiglio, C., 2000. Energy efficiency and consumption -- the rebound effect -- a survey. Energy Policy 28(6-7), 389-401.</w:t>
      </w:r>
    </w:p>
    <w:p w14:paraId="34EDADC7"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Anson, S., Turner, K., 2009. Rebound and disinvestment effects in refined oil consumption and supply resulting from an increase in energy efficiency in the Scottish commercial transport sector. Energy Policy 37(9), 3608-3620.</w:t>
      </w:r>
    </w:p>
    <w:p w14:paraId="67B58EF0"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Berkhout, P.H.G., Muskens, J.C., W. Velthuijsen, J., 2000. Defining the rebound effect. Energy Policy 28(6), 425-432.</w:t>
      </w:r>
    </w:p>
    <w:p w14:paraId="63001EA1"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Brookes, L., 1979. A Low Energy Strategy for the UK by G Leach et al: a Review and Reply. Atom 269(3–8).</w:t>
      </w:r>
    </w:p>
    <w:p w14:paraId="29EA10C8"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Chakravarty, D., Roy, J., 2016. The global south: new estimates and insights from urban India, Rethinking Climate and Energy Policies. Springer, pp. 55-72.</w:t>
      </w:r>
    </w:p>
    <w:p w14:paraId="4F988510"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Chan, N.W., Gillingham, K., 2015. The microeconomic theory of the rebound effect and its welfare implications. Journal of the Association of Environmental and Resource Economists 2(1), 133-159.</w:t>
      </w:r>
    </w:p>
    <w:p w14:paraId="77B0C360"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Druckman, A., Chitnis, M., Sorrell, S., Jackson, T., 2011. Missing carbon reductions? Exploring rebound and backfire effects in UK households. Energy Policy 39(6), 3572-3581.</w:t>
      </w:r>
    </w:p>
    <w:p w14:paraId="7A584FBD"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Gillingham, K., Kotchen, M.J., Rapson, D.S., Wagner, G., 2013. Energy policy: The rebound effect is overplayed. Nature 493(7433), 475-476.</w:t>
      </w:r>
    </w:p>
    <w:p w14:paraId="2AB83B3D"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Greening, L., Greene, D.L., Difiglio, C., 2000. Energy Efficiency and Consumption - The Rebound Effect - A Survey. Energy Policy 28, 389-401.</w:t>
      </w:r>
    </w:p>
    <w:p w14:paraId="00A6EC67"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Haas, R., Biermayr, P., 2000. The rebound effect for space heating Empirical evidence from Austria. Energy policy 28(6-7), 403-410.</w:t>
      </w:r>
    </w:p>
    <w:p w14:paraId="72EFFDAF"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IEA, 2018. World Energy Outlook 2018, International Energy Agency.</w:t>
      </w:r>
    </w:p>
    <w:p w14:paraId="77B1499C"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Jenkins, J., Nordhaus, T., Shellenberger, M., 2011. Energy emergence: rebound and backfire as emergent phenomena. Breakthrough Institute.</w:t>
      </w:r>
    </w:p>
    <w:p w14:paraId="1CBE98BF"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Jevons, W.S., 1865. The Coal Question: An Inquiry Concerning the Progress of the Nation, and the Probable Exhaustion of our Coal-mines (First published in 1865), Republished by Macmillan, London, U.K. 1906.</w:t>
      </w:r>
    </w:p>
    <w:p w14:paraId="5FE13400"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Jin, T., Kim, J., 2019. A new approach for assessing the macroeconomic growth energy rebound effect. Applied Energy 239, 192-200.</w:t>
      </w:r>
    </w:p>
    <w:p w14:paraId="2E7A5052"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Khazzoom, J.D., 1980. Economic implications of mandated efficiency in standards for household appliances. Energy Journal 1(4), 21-40.</w:t>
      </w:r>
    </w:p>
    <w:p w14:paraId="2B74C83D"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Kim, I.S., Ryu, J.Y., Lee, J.J., 1996. Status of construction and operation of large wastewater treatment plants in South Korea. Water Science and Technology 33(12), 11-18.</w:t>
      </w:r>
    </w:p>
    <w:p w14:paraId="5A62EE95"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Lee, J., Cho, Y., 2009. Demand forecasting of diesel passenger car considering consumer preference and government regulation in South Korea. Transportation Research Part A: Policy and Practice 43(4), 420-429.</w:t>
      </w:r>
    </w:p>
    <w:p w14:paraId="4243DBB0"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Lemoine, D., 2018. General Equilibrium Rebound from Energy Efficiency Innovation. National Bureau of Economic Research.</w:t>
      </w:r>
    </w:p>
    <w:p w14:paraId="398FE7B5"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Liu, Y., Wei, T., Park, D., 2019. Macroeconomic impacts of energy productivity: a general equilibrium perspective. Energy Efficiency 12(7), 1857-1872.</w:t>
      </w:r>
    </w:p>
    <w:p w14:paraId="2E6BC0CF"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Lozano, S., 2015. Alternative SBM Model for Network DEA. Computers &amp; Industrial Engineering 82, 33-40.</w:t>
      </w:r>
    </w:p>
    <w:p w14:paraId="39C03358"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Nature, 2013. Don’t belittle the rebound effect. Nature 494(28 Feb. 2013), 430.</w:t>
      </w:r>
    </w:p>
    <w:p w14:paraId="0CA61716"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Saunders, H.D., 1992. The Khazzoom-Brookes postulate and neoclassical growth. Energy Journal 13, 131-149.</w:t>
      </w:r>
    </w:p>
    <w:p w14:paraId="096A39E5"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Saunders, H.D., 2000. A view from the macro side: rebound, backfire, and Khazzoom-Brookes. Energy Policy 28(6-7), 439-449.</w:t>
      </w:r>
    </w:p>
    <w:p w14:paraId="5F67944E"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Saunders, H.D., 2008. Fuel conserving (and using) production functions. Energy Economics 30(5), 2184-2235.</w:t>
      </w:r>
    </w:p>
    <w:p w14:paraId="49A4D807"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lastRenderedPageBreak/>
        <w:t>Saunders, H.D., 2013. Historical evidence for energy efficiency rebound in 30 US sectors and a toolkit for rebound analysts. Technological Forecasting and Social Change 80(7), 1317-1330.</w:t>
      </w:r>
    </w:p>
    <w:p w14:paraId="2BDB96AA"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Saunders, H.D., 2015. Recent evidence for large rebound: elucidating the drivers and their implications for climate change models. The Energy Journal 36(1), 23-48.</w:t>
      </w:r>
    </w:p>
    <w:p w14:paraId="7316ADCB"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Shao, S., Guo, L., Yu, M., Yang, L., Guan, D., 2019. Does the rebound effect matter in energy import-dependent mega-cities? Evidence from Shanghai (China). Applied Energy 241, 212-228.</w:t>
      </w:r>
    </w:p>
    <w:p w14:paraId="59D1A777"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Shao, S., Huang, T., Yang, L., 2014. Using latent variable approach to estimate China׳s economy-wide energy rebound effect over 1954–2010. Energy Policy 72(0), 235-248.</w:t>
      </w:r>
    </w:p>
    <w:p w14:paraId="6C2CDE27"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Sorrell, S., 2015. Reducing energy demand: A review of issues, challenges and approaches. Renewable and Sustainable Energy Reviews 47, 74-82.</w:t>
      </w:r>
    </w:p>
    <w:p w14:paraId="28AC6FE6"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Sorrell, S., Dimitropoulos, J., Sommerville, M., 2009. Empirical estimates of the direct rebound effect: A review. Energy Policy 37(4), 1356-1371.</w:t>
      </w:r>
    </w:p>
    <w:p w14:paraId="0D8C20AE"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Stern, D.I., 2017. How accurate are energy intensity projections? Climatic Change 143(3-4), 537-545.</w:t>
      </w:r>
    </w:p>
    <w:p w14:paraId="6C6AD290"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Tone, K., 2001. A slacks-based measure of efficiency in data envelopment analysis. European Journal of Operational Research 130(3), 498-509.</w:t>
      </w:r>
    </w:p>
    <w:p w14:paraId="4177B7CF"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Tone, K., Tsutsui, M., 2009. Network DEA: A slacks-based measure approach. European Journal of Operational Research 197(1), 243-252.</w:t>
      </w:r>
    </w:p>
    <w:p w14:paraId="196FC277" w14:textId="7F4CCA2A"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 xml:space="preserve">UNFCCC, 2019. NDC Registry. </w:t>
      </w:r>
      <w:hyperlink r:id="rId15" w:history="1">
        <w:r w:rsidRPr="00E20E79">
          <w:rPr>
            <w:rStyle w:val="Hyperlink"/>
            <w:rFonts w:ascii="Times New Roman" w:hAnsi="Times New Roman" w:cs="Times New Roman"/>
          </w:rPr>
          <w:t>https://www4.unfccc.int/sites/NDCStaging/Pages/All.aspx</w:t>
        </w:r>
      </w:hyperlink>
      <w:r w:rsidRPr="00E20E79">
        <w:rPr>
          <w:rFonts w:ascii="Times New Roman" w:hAnsi="Times New Roman" w:cs="Times New Roman"/>
        </w:rPr>
        <w:t>. (Accessed 18 Oct. 2019).</w:t>
      </w:r>
    </w:p>
    <w:p w14:paraId="36DBA641"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Wang, Q., Gao, Z., Tang, H., Yuan, X., Zuo, J., 2018. Exploring the Direct Rebound Effect of Energy Consumption: A Case Study. Sustainability 10(1), 259.</w:t>
      </w:r>
    </w:p>
    <w:p w14:paraId="56FFD202"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Wei, T., 2007. Impact of energy efficiency gains on output and energy use with Cobb-Douglas production function. Energy Policy 35(4), 2023-2030.</w:t>
      </w:r>
    </w:p>
    <w:p w14:paraId="3E7310D7"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Wei, T., 2010. A general equilibrium view of global rebound effects. Energy Economics 32(3), 661-672.</w:t>
      </w:r>
    </w:p>
    <w:p w14:paraId="262D6BEB"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Wei, T., Liu, Y., 2017. Estimation of global rebound effect caused by energy efficiency improvement. Energy Economics 66, 27-34.</w:t>
      </w:r>
    </w:p>
    <w:p w14:paraId="73C7A426" w14:textId="77777777" w:rsidR="000D5D9C" w:rsidRPr="00E20E79" w:rsidRDefault="000D5D9C" w:rsidP="000D5D9C">
      <w:pPr>
        <w:pStyle w:val="EndNoteBibliography"/>
        <w:ind w:firstLine="0"/>
        <w:rPr>
          <w:rFonts w:ascii="Times New Roman" w:hAnsi="Times New Roman" w:cs="Times New Roman"/>
        </w:rPr>
      </w:pPr>
      <w:r w:rsidRPr="00E20E79">
        <w:rPr>
          <w:rFonts w:ascii="Times New Roman" w:hAnsi="Times New Roman" w:cs="Times New Roman"/>
        </w:rPr>
        <w:t>Wei, T., Zhou, J., Zhang, H., 2019. Rebound effect of energy intensity reduction on energy consumption. Resources, Conservation and Recycling 144, 233-239.</w:t>
      </w:r>
    </w:p>
    <w:p w14:paraId="73898837" w14:textId="3791E9EB" w:rsidR="00206E5A" w:rsidRPr="00E20E79" w:rsidRDefault="00F81F85" w:rsidP="00C10CEB">
      <w:pPr>
        <w:pStyle w:val="BodyTextIndent"/>
        <w:spacing w:line="360" w:lineRule="auto"/>
        <w:ind w:firstLine="0"/>
        <w:jc w:val="left"/>
        <w:rPr>
          <w:rFonts w:ascii="Times New Roman" w:hAnsi="Times New Roman"/>
          <w:sz w:val="20"/>
          <w:lang w:eastAsia="zh-CN"/>
        </w:rPr>
        <w:sectPr w:rsidR="00206E5A" w:rsidRPr="00E20E79" w:rsidSect="00A52DF6">
          <w:type w:val="continuous"/>
          <w:pgSz w:w="12240" w:h="15840" w:code="1"/>
          <w:pgMar w:top="1134" w:right="1134" w:bottom="1134" w:left="1134" w:header="720" w:footer="720" w:gutter="0"/>
          <w:cols w:space="595"/>
          <w:docGrid w:linePitch="360" w:charSpace="51110"/>
        </w:sectPr>
      </w:pPr>
      <w:r w:rsidRPr="00E20E79">
        <w:rPr>
          <w:rFonts w:ascii="Times New Roman" w:hAnsi="Times New Roman"/>
          <w:sz w:val="20"/>
          <w:lang w:eastAsia="zh-CN"/>
        </w:rPr>
        <w:fldChar w:fldCharType="end"/>
      </w:r>
    </w:p>
    <w:p w14:paraId="0519133C" w14:textId="313A09D0" w:rsidR="00F00B5F" w:rsidRPr="00E20E79" w:rsidRDefault="00E55A67" w:rsidP="00C10CEB">
      <w:pPr>
        <w:pStyle w:val="BodyTextIndent"/>
        <w:spacing w:line="360" w:lineRule="auto"/>
        <w:ind w:firstLine="0"/>
        <w:jc w:val="left"/>
        <w:rPr>
          <w:rFonts w:ascii="Times New Roman" w:hAnsi="Times New Roman"/>
          <w:sz w:val="20"/>
          <w:lang w:eastAsia="zh-CN"/>
        </w:rPr>
      </w:pPr>
      <w:r w:rsidRPr="00E20E79">
        <w:rPr>
          <w:rFonts w:ascii="Times New Roman" w:hAnsi="Times New Roman"/>
          <w:sz w:val="20"/>
          <w:lang w:eastAsia="zh-CN"/>
        </w:rPr>
        <w:fldChar w:fldCharType="begin"/>
      </w:r>
      <w:r w:rsidRPr="00E20E79">
        <w:rPr>
          <w:rFonts w:ascii="Times New Roman" w:hAnsi="Times New Roman"/>
          <w:sz w:val="20"/>
          <w:lang w:eastAsia="zh-CN"/>
        </w:rPr>
        <w:instrText xml:space="preserve"> ADDIN </w:instrText>
      </w:r>
      <w:r w:rsidRPr="00E20E79">
        <w:rPr>
          <w:rFonts w:ascii="Times New Roman" w:hAnsi="Times New Roman"/>
          <w:sz w:val="20"/>
          <w:lang w:eastAsia="zh-CN"/>
        </w:rPr>
        <w:fldChar w:fldCharType="end"/>
      </w:r>
    </w:p>
    <w:sectPr w:rsidR="00F00B5F" w:rsidRPr="00E20E79" w:rsidSect="00012CF1">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88B4" w14:textId="77777777" w:rsidR="00D12D1B" w:rsidRDefault="00D12D1B">
      <w:r>
        <w:separator/>
      </w:r>
    </w:p>
  </w:endnote>
  <w:endnote w:type="continuationSeparator" w:id="0">
    <w:p w14:paraId="3A4C787E" w14:textId="77777777" w:rsidR="00D12D1B" w:rsidRDefault="00D12D1B">
      <w:r>
        <w:continuationSeparator/>
      </w:r>
    </w:p>
  </w:endnote>
  <w:endnote w:type="continuationNotice" w:id="1">
    <w:p w14:paraId="6FD88B24" w14:textId="77777777" w:rsidR="00D12D1B" w:rsidRDefault="00D12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13F" w14:textId="21C5034E" w:rsidR="00F31174" w:rsidRPr="004E6D87" w:rsidRDefault="00F31174">
    <w:pPr>
      <w:pStyle w:val="Footer"/>
      <w:widowControl w:val="0"/>
      <w:rPr>
        <w:rFonts w:cstheme="minorHAnsi"/>
      </w:rPr>
    </w:pPr>
    <w:r w:rsidRPr="004E6D87">
      <w:rPr>
        <w:rFonts w:cstheme="minorHAnsi"/>
      </w:rPr>
      <w:tab/>
    </w:r>
    <w:r w:rsidRPr="004E6D87">
      <w:rPr>
        <w:rFonts w:cstheme="minorHAnsi"/>
      </w:rPr>
      <w:pgNum/>
    </w:r>
    <w:r w:rsidRPr="004E6D87">
      <w:rPr>
        <w:rFonts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127E" w14:textId="77777777" w:rsidR="00F31174" w:rsidRPr="004E6D87" w:rsidRDefault="00F31174" w:rsidP="004E6D87">
    <w:pPr>
      <w:pStyle w:val="Footer"/>
      <w:jc w:val="right"/>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E95B" w14:textId="77777777" w:rsidR="00D12D1B" w:rsidRDefault="00D12D1B">
      <w:r>
        <w:separator/>
      </w:r>
    </w:p>
  </w:footnote>
  <w:footnote w:type="continuationSeparator" w:id="0">
    <w:p w14:paraId="11CB990E" w14:textId="77777777" w:rsidR="00D12D1B" w:rsidRDefault="00D12D1B">
      <w:r>
        <w:continuationSeparator/>
      </w:r>
    </w:p>
  </w:footnote>
  <w:footnote w:type="continuationNotice" w:id="1">
    <w:p w14:paraId="12C87569" w14:textId="77777777" w:rsidR="00D12D1B" w:rsidRDefault="00D12D1B">
      <w:pPr>
        <w:spacing w:line="240" w:lineRule="auto"/>
      </w:pPr>
    </w:p>
  </w:footnote>
  <w:footnote w:id="2">
    <w:p w14:paraId="0B2A2C36" w14:textId="0D011E98" w:rsidR="00F31174" w:rsidRPr="00191C7F" w:rsidRDefault="00F31174" w:rsidP="009F7A6B">
      <w:pPr>
        <w:pStyle w:val="BodyTextIndent"/>
        <w:spacing w:line="360" w:lineRule="auto"/>
        <w:rPr>
          <w:rFonts w:ascii="Times New Roman" w:hAnsi="Times New Roman"/>
          <w:sz w:val="16"/>
          <w:szCs w:val="16"/>
          <w:lang w:eastAsia="zh-CN"/>
        </w:rPr>
      </w:pPr>
      <w:r w:rsidRPr="004D1405">
        <w:rPr>
          <w:rFonts w:ascii="Times New Roman" w:hAnsi="Times New Roman"/>
          <w:sz w:val="20"/>
          <w:lang w:eastAsia="zh-CN"/>
        </w:rPr>
        <w:footnoteRef/>
      </w:r>
      <w:r w:rsidRPr="004D1405">
        <w:rPr>
          <w:rFonts w:ascii="Times New Roman" w:hAnsi="Times New Roman"/>
          <w:sz w:val="20"/>
          <w:lang w:eastAsia="zh-CN"/>
        </w:rPr>
        <w:t xml:space="preserve"> The equation below Eq. 1 of </w:t>
      </w:r>
      <w:r w:rsidRPr="004D1405">
        <w:rPr>
          <w:rFonts w:ascii="Times New Roman" w:hAnsi="Times New Roman"/>
          <w:sz w:val="20"/>
          <w:lang w:eastAsia="zh-CN"/>
        </w:rPr>
        <w:fldChar w:fldCharType="begin"/>
      </w:r>
      <w:r>
        <w:rPr>
          <w:rFonts w:ascii="Times New Roman" w:hAnsi="Times New Roman"/>
          <w:sz w:val="20"/>
          <w:lang w:eastAsia="zh-CN"/>
        </w:rPr>
        <w:instrText xml:space="preserve"> ADDIN EN.CITE &lt;EndNote&gt;&lt;Cite AuthorYear="1"&gt;&lt;Author&gt;Wei&lt;/Author&gt;&lt;Year&gt;2019&lt;/Year&gt;&lt;RecNum&gt;2492&lt;/RecNum&gt;&lt;DisplayText&gt;Wei, T., Zhou, J., Zhang, H., 2019. Rebound effect of energy intensity reduction on energy consumption. Resources, Conservation and Recycling 144, 233-239.&lt;/DisplayText&gt;&lt;record&gt;&lt;rec-number&gt;2492&lt;/rec-number&gt;&lt;foreign-keys&gt;&lt;key app="EN" db-id="dswzt50vn229t2es0advx9p55fv2wr0z9zvv" timestamp="1549871853"&gt;2492&lt;/key&gt;&lt;/foreign-keys&gt;&lt;ref-type name="Journal Article"&gt;17&lt;/ref-type&gt;&lt;contributors&gt;&lt;authors&gt;&lt;author&gt;Wei, Taoyuan&lt;/author&gt;&lt;author&gt;Zhou, Jinjin&lt;/author&gt;&lt;author&gt;Zhang, Hongxia&lt;/author&gt;&lt;/authors&gt;&lt;/contributors&gt;&lt;auth-address&gt;CICERO Ctr Int Climate Res, POB 1129 Blindern, N-0318 Oslo, Norway&amp;#xD;Shandong Univ Technol, Sch Econ, 88 GongQing TuanXi Rd, Zibo 255012, Shandong, Peoples R China&lt;/auth-address&gt;&lt;titles&gt;&lt;title&gt;Rebound effect of energy intensity reduction on energy consumption&lt;/title&gt;&lt;secondary-title&gt;Resources, Conservation and Recycling&lt;/secondary-title&gt;&lt;alt-title&gt;Resour Conserv Recy&lt;/alt-title&gt;&lt;/titles&gt;&lt;periodical&gt;&lt;full-title&gt;Resources, Conservation and Recycling&lt;/full-title&gt;&lt;/periodical&gt;&lt;pages&gt;233-239&lt;/pages&gt;&lt;volume&gt;144&lt;/volume&gt;&lt;keywords&gt;&lt;keyword&gt;Rebound effect&lt;/keyword&gt;&lt;keyword&gt;Energy conservation&lt;/keyword&gt;&lt;keyword&gt;Energy efficiency&lt;/keyword&gt;&lt;keyword&gt;Technological improvement&lt;/keyword&gt;&lt;/keywords&gt;&lt;dates&gt;&lt;year&gt;2019&lt;/year&gt;&lt;pub-dates&gt;&lt;date&gt;2019/05/01/&lt;/date&gt;&lt;/pub-dates&gt;&lt;/dates&gt;&lt;isbn&gt;0921-3449&lt;/isbn&gt;&lt;accession-num&gt;WOS:000461534800024&lt;/accession-num&gt;&lt;urls&gt;&lt;related-urls&gt;&lt;url&gt;http://www.sciencedirect.com/science/article/pii/S0921344919300126&lt;/url&gt;&lt;/related-urls&gt;&lt;/urls&gt;&lt;electronic-resource-num&gt;10.1016/j.resconrec.2019.01.012&lt;/electronic-resource-num&gt;&lt;language&gt;English&lt;/language&gt;&lt;/record&gt;&lt;/Cite&gt;&lt;/EndNote&gt;</w:instrText>
      </w:r>
      <w:r w:rsidRPr="004D1405">
        <w:rPr>
          <w:rFonts w:ascii="Times New Roman" w:hAnsi="Times New Roman"/>
          <w:sz w:val="20"/>
          <w:lang w:eastAsia="zh-CN"/>
        </w:rPr>
        <w:fldChar w:fldCharType="separate"/>
      </w:r>
      <w:r>
        <w:rPr>
          <w:rFonts w:ascii="Times New Roman" w:hAnsi="Times New Roman"/>
          <w:noProof/>
          <w:sz w:val="20"/>
          <w:lang w:eastAsia="zh-CN"/>
        </w:rPr>
        <w:t>Wei, T., Zhou, J., Zhang, H., 2019. Rebound effect of energy intensity reduction on energy consumption. Resources, Conservation and Recycling 144, 233-239.</w:t>
      </w:r>
      <w:r w:rsidRPr="004D1405">
        <w:rPr>
          <w:rFonts w:ascii="Times New Roman" w:hAnsi="Times New Roman"/>
          <w:sz w:val="20"/>
          <w:lang w:eastAsia="zh-CN"/>
        </w:rPr>
        <w:fldChar w:fldCharType="end"/>
      </w:r>
      <w:r w:rsidRPr="004D1405">
        <w:rPr>
          <w:rFonts w:ascii="Times New Roman" w:hAnsi="Times New Roman"/>
          <w:sz w:val="20"/>
          <w:lang w:eastAsia="zh-CN"/>
        </w:rPr>
        <w:t xml:space="preserve">should be </w:t>
      </w:r>
      <m:oMath>
        <m:d>
          <m:dPr>
            <m:begChr m:val="|"/>
            <m:endChr m:val="|"/>
            <m:ctrlPr>
              <w:rPr>
                <w:rFonts w:ascii="Cambria Math" w:hAnsi="Cambria Math"/>
                <w:sz w:val="20"/>
                <w:lang w:eastAsia="zh-CN"/>
              </w:rPr>
            </m:ctrlPr>
          </m:dPr>
          <m:e>
            <m:sSub>
              <m:sSubPr>
                <m:ctrlPr>
                  <w:rPr>
                    <w:rFonts w:ascii="Cambria Math" w:hAnsi="Cambria Math"/>
                    <w:sz w:val="20"/>
                    <w:lang w:eastAsia="zh-CN"/>
                  </w:rPr>
                </m:ctrlPr>
              </m:sSubPr>
              <m:e>
                <m:f>
                  <m:fPr>
                    <m:ctrlPr>
                      <w:rPr>
                        <w:rFonts w:ascii="Cambria Math" w:hAnsi="Cambria Math"/>
                        <w:sz w:val="20"/>
                        <w:lang w:eastAsia="zh-CN"/>
                      </w:rPr>
                    </m:ctrlPr>
                  </m:fPr>
                  <m:num>
                    <m:r>
                      <w:rPr>
                        <w:rFonts w:ascii="Cambria Math" w:hAnsi="Cambria Math"/>
                        <w:sz w:val="20"/>
                        <w:lang w:eastAsia="zh-CN"/>
                      </w:rPr>
                      <m:t>dE</m:t>
                    </m:r>
                  </m:num>
                  <m:den>
                    <m:r>
                      <w:rPr>
                        <w:rFonts w:ascii="Cambria Math" w:hAnsi="Cambria Math"/>
                        <w:sz w:val="20"/>
                        <w:lang w:eastAsia="zh-CN"/>
                      </w:rPr>
                      <m:t>E</m:t>
                    </m:r>
                  </m:den>
                </m:f>
                <m:r>
                  <m:rPr>
                    <m:sty m:val="p"/>
                  </m:rPr>
                  <w:rPr>
                    <w:rFonts w:ascii="Cambria Math" w:hAnsi="Cambria Math"/>
                    <w:sz w:val="20"/>
                    <w:lang w:eastAsia="zh-CN"/>
                  </w:rPr>
                  <m:t>|</m:t>
                </m:r>
              </m:e>
              <m:sub>
                <m:r>
                  <w:rPr>
                    <w:rFonts w:ascii="Cambria Math" w:hAnsi="Cambria Math"/>
                    <w:sz w:val="20"/>
                    <w:lang w:eastAsia="zh-CN"/>
                  </w:rPr>
                  <m:t>y</m:t>
                </m:r>
              </m:sub>
            </m:sSub>
          </m:e>
        </m:d>
        <m:r>
          <m:rPr>
            <m:sty m:val="p"/>
          </m:rPr>
          <w:rPr>
            <w:rFonts w:ascii="Cambria Math" w:hAnsi="Cambria Math"/>
            <w:sz w:val="20"/>
            <w:lang w:eastAsia="zh-CN"/>
          </w:rPr>
          <m:t>=-</m:t>
        </m:r>
        <m:f>
          <m:fPr>
            <m:ctrlPr>
              <w:rPr>
                <w:rFonts w:ascii="Cambria Math" w:hAnsi="Cambria Math"/>
                <w:sz w:val="20"/>
                <w:lang w:eastAsia="zh-CN"/>
              </w:rPr>
            </m:ctrlPr>
          </m:fPr>
          <m:num>
            <m:r>
              <w:rPr>
                <w:rFonts w:ascii="Cambria Math" w:hAnsi="Cambria Math"/>
                <w:sz w:val="20"/>
                <w:lang w:eastAsia="zh-CN"/>
              </w:rPr>
              <m:t>dθ</m:t>
            </m:r>
          </m:num>
          <m:den>
            <m:r>
              <w:rPr>
                <w:rFonts w:ascii="Cambria Math" w:hAnsi="Cambria Math"/>
                <w:sz w:val="20"/>
                <w:lang w:eastAsia="zh-CN"/>
              </w:rPr>
              <m:t>θ</m:t>
            </m:r>
          </m:den>
        </m:f>
      </m:oMath>
      <w:r w:rsidRPr="004D1405">
        <w:rPr>
          <w:rFonts w:ascii="Times New Roman" w:hAnsi="Times New Roman"/>
          <w:sz w:val="20"/>
          <w:lang w:eastAsia="zh-CN"/>
        </w:rPr>
        <w:t>. Energy savings should be positive if energy intensity reduces, which means that expected energy savings should be -</w:t>
      </w:r>
      <m:oMath>
        <m:f>
          <m:fPr>
            <m:ctrlPr>
              <w:rPr>
                <w:rFonts w:ascii="Cambria Math" w:hAnsi="Cambria Math"/>
                <w:sz w:val="20"/>
                <w:lang w:eastAsia="zh-CN"/>
              </w:rPr>
            </m:ctrlPr>
          </m:fPr>
          <m:num>
            <m:r>
              <w:rPr>
                <w:rFonts w:ascii="Cambria Math" w:hAnsi="Cambria Math"/>
                <w:sz w:val="20"/>
                <w:lang w:eastAsia="zh-CN"/>
              </w:rPr>
              <m:t>dθ</m:t>
            </m:r>
          </m:num>
          <m:den>
            <m:r>
              <w:rPr>
                <w:rFonts w:ascii="Cambria Math" w:hAnsi="Cambria Math"/>
                <w:sz w:val="20"/>
                <w:lang w:eastAsia="zh-CN"/>
              </w:rPr>
              <m:t>θ</m:t>
            </m:r>
          </m:den>
        </m:f>
      </m:oMath>
      <w:r w:rsidRPr="004D1405">
        <w:rPr>
          <w:rFonts w:ascii="Times New Roman" w:hAnsi="Times New Roman"/>
          <w:sz w:val="20"/>
          <w:lang w:eastAsia="zh-CN"/>
        </w:rPr>
        <w:t>. By contrast, if energy intensity increases, w</w:t>
      </w:r>
      <m:oMath>
        <m:r>
          <m:rPr>
            <m:sty m:val="p"/>
          </m:rPr>
          <w:rPr>
            <w:rFonts w:ascii="Cambria Math" w:hAnsi="Cambria Math"/>
            <w:sz w:val="20"/>
            <w:lang w:eastAsia="zh-CN"/>
          </w:rPr>
          <m:t xml:space="preserve">e would expect that we could at least reduce energy use by </m:t>
        </m:r>
        <m:f>
          <m:fPr>
            <m:ctrlPr>
              <w:rPr>
                <w:rFonts w:ascii="Cambria Math" w:hAnsi="Cambria Math"/>
                <w:sz w:val="20"/>
                <w:lang w:eastAsia="zh-CN"/>
              </w:rPr>
            </m:ctrlPr>
          </m:fPr>
          <m:num>
            <m:r>
              <w:rPr>
                <w:rFonts w:ascii="Cambria Math" w:hAnsi="Cambria Math"/>
                <w:sz w:val="20"/>
                <w:lang w:eastAsia="zh-CN"/>
              </w:rPr>
              <m:t>dθ</m:t>
            </m:r>
          </m:num>
          <m:den>
            <m:r>
              <w:rPr>
                <w:rFonts w:ascii="Cambria Math" w:hAnsi="Cambria Math"/>
                <w:sz w:val="20"/>
                <w:lang w:eastAsia="zh-CN"/>
              </w:rPr>
              <m:t>θ</m:t>
            </m:r>
          </m:den>
        </m:f>
      </m:oMath>
      <w:r w:rsidRPr="004D1405">
        <w:rPr>
          <w:rFonts w:ascii="Times New Roman" w:hAnsi="Times New Roman"/>
          <w:sz w:val="20"/>
          <w:lang w:eastAsia="zh-CN"/>
        </w:rPr>
        <w:t xml:space="preserve">. Hence, the expected energy savings should be always positive as </w:t>
      </w:r>
      <m:oMath>
        <m:d>
          <m:dPr>
            <m:begChr m:val="|"/>
            <m:endChr m:val="|"/>
            <m:ctrlPr>
              <w:rPr>
                <w:rFonts w:ascii="Cambria Math" w:hAnsi="Cambria Math"/>
                <w:sz w:val="20"/>
                <w:lang w:eastAsia="zh-CN"/>
              </w:rPr>
            </m:ctrlPr>
          </m:dPr>
          <m:e>
            <m:f>
              <m:fPr>
                <m:ctrlPr>
                  <w:rPr>
                    <w:rFonts w:ascii="Cambria Math" w:hAnsi="Cambria Math"/>
                    <w:sz w:val="20"/>
                    <w:lang w:eastAsia="zh-CN"/>
                  </w:rPr>
                </m:ctrlPr>
              </m:fPr>
              <m:num>
                <m:r>
                  <w:rPr>
                    <w:rFonts w:ascii="Cambria Math" w:hAnsi="Cambria Math"/>
                    <w:sz w:val="20"/>
                    <w:lang w:eastAsia="zh-CN"/>
                  </w:rPr>
                  <m:t>dθ</m:t>
                </m:r>
              </m:num>
              <m:den>
                <m:r>
                  <w:rPr>
                    <w:rFonts w:ascii="Cambria Math" w:hAnsi="Cambria Math"/>
                    <w:sz w:val="20"/>
                    <w:lang w:eastAsia="zh-CN"/>
                  </w:rPr>
                  <m:t>θ</m:t>
                </m:r>
              </m:den>
            </m:f>
          </m:e>
        </m:d>
      </m:oMath>
      <w:r w:rsidRPr="004D1405">
        <w:rPr>
          <w:rFonts w:ascii="Times New Roman" w:hAnsi="Times New Roman"/>
          <w:sz w:val="20"/>
          <w:lang w:eastAsia="zh-CN"/>
        </w:rPr>
        <w:t xml:space="preserve">. Actual energy savings </w:t>
      </w:r>
      <w:r>
        <w:rPr>
          <w:rFonts w:ascii="Times New Roman" w:hAnsi="Times New Roman"/>
          <w:sz w:val="20"/>
          <w:lang w:eastAsia="zh-CN"/>
        </w:rPr>
        <w:t>are</w:t>
      </w:r>
      <w:r w:rsidRPr="004D1405">
        <w:rPr>
          <w:rFonts w:ascii="Times New Roman" w:hAnsi="Times New Roman"/>
          <w:sz w:val="20"/>
          <w:lang w:eastAsia="zh-CN"/>
        </w:rPr>
        <w:t xml:space="preserve"> always </w:t>
      </w:r>
      <m:oMath>
        <m:d>
          <m:dPr>
            <m:begChr m:val="|"/>
            <m:endChr m:val="|"/>
            <m:ctrlPr>
              <w:rPr>
                <w:rFonts w:ascii="Cambria Math" w:hAnsi="Cambria Math"/>
                <w:sz w:val="20"/>
                <w:lang w:eastAsia="zh-CN"/>
              </w:rPr>
            </m:ctrlPr>
          </m:dPr>
          <m:e>
            <m:f>
              <m:fPr>
                <m:ctrlPr>
                  <w:rPr>
                    <w:rFonts w:ascii="Cambria Math" w:hAnsi="Cambria Math"/>
                    <w:sz w:val="20"/>
                    <w:lang w:eastAsia="zh-CN"/>
                  </w:rPr>
                </m:ctrlPr>
              </m:fPr>
              <m:num>
                <m:r>
                  <w:rPr>
                    <w:rFonts w:ascii="Cambria Math" w:hAnsi="Cambria Math"/>
                    <w:sz w:val="20"/>
                    <w:lang w:eastAsia="zh-CN"/>
                  </w:rPr>
                  <m:t>dE</m:t>
                </m:r>
              </m:num>
              <m:den>
                <m:r>
                  <w:rPr>
                    <w:rFonts w:ascii="Cambria Math" w:hAnsi="Cambria Math"/>
                    <w:sz w:val="20"/>
                    <w:lang w:eastAsia="zh-CN"/>
                  </w:rPr>
                  <m:t>E</m:t>
                </m:r>
              </m:den>
            </m:f>
          </m:e>
        </m:d>
      </m:oMath>
      <w:r w:rsidRPr="004D1405">
        <w:rPr>
          <w:rFonts w:ascii="Times New Roman" w:hAnsi="Times New Roman"/>
          <w:sz w:val="20"/>
          <w:lang w:eastAsia="zh-CN"/>
        </w:rPr>
        <w:t xml:space="preserve">. In Eq. 2 to calculate rebound in the </w:t>
      </w:r>
      <w:r w:rsidR="00D16293">
        <w:rPr>
          <w:rFonts w:ascii="Times New Roman" w:hAnsi="Times New Roman"/>
          <w:sz w:val="20"/>
          <w:lang w:eastAsia="zh-CN"/>
        </w:rPr>
        <w:t>study</w:t>
      </w:r>
      <w:r w:rsidRPr="004D1405">
        <w:rPr>
          <w:rFonts w:ascii="Times New Roman" w:hAnsi="Times New Roman"/>
          <w:sz w:val="20"/>
          <w:lang w:eastAsia="zh-CN"/>
        </w:rPr>
        <w:t xml:space="preserve">, both </w:t>
      </w:r>
      <m:oMath>
        <m:f>
          <m:fPr>
            <m:ctrlPr>
              <w:rPr>
                <w:rFonts w:ascii="Cambria Math" w:hAnsi="Cambria Math"/>
                <w:sz w:val="20"/>
                <w:lang w:eastAsia="zh-CN"/>
              </w:rPr>
            </m:ctrlPr>
          </m:fPr>
          <m:num>
            <m:r>
              <w:rPr>
                <w:rFonts w:ascii="Cambria Math" w:hAnsi="Cambria Math"/>
                <w:sz w:val="20"/>
                <w:lang w:eastAsia="zh-CN"/>
              </w:rPr>
              <m:t>dθ</m:t>
            </m:r>
          </m:num>
          <m:den>
            <m:r>
              <w:rPr>
                <w:rFonts w:ascii="Cambria Math" w:hAnsi="Cambria Math"/>
                <w:sz w:val="20"/>
                <w:lang w:eastAsia="zh-CN"/>
              </w:rPr>
              <m:t>θ</m:t>
            </m:r>
          </m:den>
        </m:f>
        <m:r>
          <m:rPr>
            <m:sty m:val="p"/>
          </m:rPr>
          <w:rPr>
            <w:rFonts w:ascii="Cambria Math" w:hAnsi="Cambria Math"/>
            <w:sz w:val="20"/>
            <w:lang w:eastAsia="zh-CN"/>
          </w:rPr>
          <m:t xml:space="preserve"> and </m:t>
        </m:r>
        <m:f>
          <m:fPr>
            <m:ctrlPr>
              <w:rPr>
                <w:rFonts w:ascii="Cambria Math" w:hAnsi="Cambria Math"/>
                <w:sz w:val="20"/>
                <w:lang w:eastAsia="zh-CN"/>
              </w:rPr>
            </m:ctrlPr>
          </m:fPr>
          <m:num>
            <m:r>
              <w:rPr>
                <w:rFonts w:ascii="Cambria Math" w:hAnsi="Cambria Math"/>
                <w:sz w:val="20"/>
                <w:lang w:eastAsia="zh-CN"/>
              </w:rPr>
              <m:t>dE</m:t>
            </m:r>
          </m:num>
          <m:den>
            <m:r>
              <w:rPr>
                <w:rFonts w:ascii="Cambria Math" w:hAnsi="Cambria Math"/>
                <w:sz w:val="20"/>
                <w:lang w:eastAsia="zh-CN"/>
              </w:rPr>
              <m:t>E</m:t>
            </m:r>
          </m:den>
        </m:f>
      </m:oMath>
      <w:r w:rsidRPr="004D1405">
        <w:rPr>
          <w:rFonts w:ascii="Times New Roman" w:hAnsi="Times New Roman"/>
          <w:sz w:val="20"/>
          <w:lang w:eastAsia="zh-CN"/>
        </w:rPr>
        <w:t xml:space="preserve"> take the wrong sign and it happens the result is correct for the case of energy intensity reduction.</w:t>
      </w:r>
    </w:p>
    <w:p w14:paraId="2888DE20" w14:textId="0B9F1CBD" w:rsidR="00F31174" w:rsidRPr="008124C6" w:rsidRDefault="00F31174">
      <w:pPr>
        <w:pStyle w:val="FootnoteText"/>
      </w:pPr>
    </w:p>
  </w:footnote>
  <w:footnote w:id="3">
    <w:p w14:paraId="4F4F4304" w14:textId="77777777" w:rsidR="00A21A83" w:rsidRPr="00E401FA" w:rsidRDefault="00A21A83" w:rsidP="00A21A83">
      <w:pPr>
        <w:pStyle w:val="FootnoteText"/>
        <w:spacing w:line="240" w:lineRule="auto"/>
        <w:ind w:firstLine="420"/>
        <w:jc w:val="left"/>
        <w:rPr>
          <w:rFonts w:ascii="Times" w:hAnsi="Times"/>
          <w:szCs w:val="16"/>
        </w:rPr>
      </w:pPr>
      <w:r w:rsidRPr="00E401FA">
        <w:rPr>
          <w:rStyle w:val="FootnoteReference"/>
          <w:rFonts w:ascii="Times New Roman" w:hAnsi="Times New Roman"/>
          <w:sz w:val="22"/>
          <w:szCs w:val="22"/>
        </w:rPr>
        <w:footnoteRef/>
      </w:r>
      <w:r w:rsidRPr="00E401FA">
        <w:rPr>
          <w:rFonts w:ascii="Times New Roman" w:hAnsi="Times New Roman"/>
        </w:rPr>
        <w:t xml:space="preserve"> </w:t>
      </w:r>
      <w:r w:rsidRPr="00E401FA">
        <w:rPr>
          <w:rFonts w:ascii="Times" w:hAnsi="Times"/>
          <w:szCs w:val="16"/>
        </w:rPr>
        <w:t xml:space="preserve">Data of China, India, Japan and Korea are from the following </w:t>
      </w:r>
      <w:r>
        <w:rPr>
          <w:rFonts w:ascii="Times" w:hAnsi="Times"/>
          <w:szCs w:val="16"/>
        </w:rPr>
        <w:t xml:space="preserve">websites: </w:t>
      </w:r>
      <w:hyperlink r:id="rId1" w:anchor="?c=People's%20Republic%20of%20China&amp;s=Final%20consumption" w:history="1">
        <w:r w:rsidRPr="00E26B6A">
          <w:rPr>
            <w:rStyle w:val="Hyperlink"/>
            <w:rFonts w:ascii="Times" w:hAnsi="Times"/>
            <w:szCs w:val="16"/>
          </w:rPr>
          <w:t>https://www.iea.org/sankey/#?c=People's%20Republic%20of%20China&amp;s=Final%20consumption</w:t>
        </w:r>
      </w:hyperlink>
      <w:r>
        <w:rPr>
          <w:rFonts w:ascii="Times" w:hAnsi="Times"/>
          <w:szCs w:val="16"/>
        </w:rPr>
        <w:t xml:space="preserve">; </w:t>
      </w:r>
      <w:hyperlink r:id="rId2" w:anchor="?c=India&amp;s=Final%20consumption" w:history="1">
        <w:r w:rsidRPr="00E26B6A">
          <w:rPr>
            <w:rStyle w:val="Hyperlink"/>
            <w:rFonts w:ascii="Times" w:hAnsi="Times"/>
            <w:szCs w:val="16"/>
          </w:rPr>
          <w:t>https://www.iea.org/sankey/#?c=India&amp;s=Final%20consumption</w:t>
        </w:r>
      </w:hyperlink>
      <w:r w:rsidRPr="00E401FA">
        <w:rPr>
          <w:rFonts w:ascii="Times" w:hAnsi="Times"/>
          <w:szCs w:val="16"/>
        </w:rPr>
        <w:t>;</w:t>
      </w:r>
      <w:r>
        <w:rPr>
          <w:rFonts w:ascii="Times" w:hAnsi="Times"/>
          <w:szCs w:val="16"/>
        </w:rPr>
        <w:t xml:space="preserve"> </w:t>
      </w:r>
      <w:hyperlink r:id="rId3" w:anchor="?c=Japan&amp;s=Final%20consumption" w:history="1">
        <w:r w:rsidRPr="00E26B6A">
          <w:rPr>
            <w:rStyle w:val="Hyperlink"/>
            <w:rFonts w:ascii="Times" w:hAnsi="Times"/>
            <w:szCs w:val="16"/>
          </w:rPr>
          <w:t>https://www.iea.org/sankey/#?c=Japan&amp;s=Final%20consumption</w:t>
        </w:r>
      </w:hyperlink>
      <w:r w:rsidRPr="00E401FA">
        <w:rPr>
          <w:rFonts w:ascii="Times" w:hAnsi="Times"/>
          <w:szCs w:val="16"/>
        </w:rPr>
        <w:t>;</w:t>
      </w:r>
      <w:r>
        <w:rPr>
          <w:rFonts w:ascii="Times" w:hAnsi="Times"/>
          <w:szCs w:val="16"/>
        </w:rPr>
        <w:t xml:space="preserve"> </w:t>
      </w:r>
      <w:r w:rsidRPr="00E401FA">
        <w:rPr>
          <w:rFonts w:ascii="Times" w:hAnsi="Times"/>
          <w:szCs w:val="16"/>
        </w:rPr>
        <w:t xml:space="preserve"> </w:t>
      </w:r>
      <w:hyperlink r:id="rId4" w:anchor="?c=Korea&amp;s=Final%20consumption" w:history="1">
        <w:r w:rsidRPr="00E26B6A">
          <w:rPr>
            <w:rStyle w:val="Hyperlink"/>
            <w:rFonts w:ascii="Times" w:hAnsi="Times"/>
            <w:szCs w:val="16"/>
          </w:rPr>
          <w:t>https://www.iea.org/sankey/#?c=Korea&amp;s=Final%20consumption</w:t>
        </w:r>
      </w:hyperlink>
      <w:r>
        <w:rPr>
          <w:rFonts w:ascii="Times" w:hAnsi="Times"/>
          <w:szCs w:val="16"/>
        </w:rPr>
        <w:t xml:space="preserve"> </w:t>
      </w:r>
    </w:p>
  </w:footnote>
  <w:footnote w:id="4">
    <w:p w14:paraId="67435D04" w14:textId="77777777" w:rsidR="00F31174" w:rsidRPr="00E401FA" w:rsidRDefault="00F31174" w:rsidP="004C62E2">
      <w:pPr>
        <w:pStyle w:val="rug-list--bulletsitem"/>
        <w:ind w:firstLine="420"/>
        <w:rPr>
          <w:sz w:val="16"/>
          <w:szCs w:val="16"/>
        </w:rPr>
      </w:pPr>
      <w:r w:rsidRPr="00E401FA">
        <w:rPr>
          <w:rStyle w:val="FootnoteReference"/>
        </w:rPr>
        <w:footnoteRef/>
      </w:r>
      <w:r w:rsidRPr="00E401FA">
        <w:t xml:space="preserve"> </w:t>
      </w:r>
      <w:r w:rsidRPr="00460678">
        <w:rPr>
          <w:sz w:val="16"/>
          <w:szCs w:val="16"/>
        </w:rPr>
        <w:t xml:space="preserve">Feenstra, Robert C., Robert Inklaar and Marcel P. Timmer (2015), "The Next Generation of the Penn World Table" American Economic Review, 105(10), 3150-3182, </w:t>
      </w:r>
      <w:r w:rsidRPr="00497223">
        <w:rPr>
          <w:sz w:val="16"/>
          <w:szCs w:val="16"/>
        </w:rPr>
        <w:t xml:space="preserve">available for download at </w:t>
      </w:r>
      <w:hyperlink r:id="rId5" w:history="1">
        <w:r w:rsidRPr="00E26B6A">
          <w:rPr>
            <w:rStyle w:val="Hyperlink"/>
            <w:sz w:val="16"/>
            <w:szCs w:val="16"/>
          </w:rPr>
          <w:t>www.ggdc.net/pwt</w:t>
        </w:r>
      </w:hyperlink>
      <w:r>
        <w:rPr>
          <w:sz w:val="16"/>
          <w:szCs w:val="16"/>
        </w:rPr>
        <w:t xml:space="preserve">; See: </w:t>
      </w:r>
      <w:hyperlink r:id="rId6" w:history="1">
        <w:r w:rsidRPr="00F9563E">
          <w:rPr>
            <w:sz w:val="16"/>
            <w:szCs w:val="16"/>
          </w:rPr>
          <w:t>https://www.rug.nl/ggdc/productivity/</w:t>
        </w:r>
      </w:hyperlink>
      <w:r w:rsidRPr="00F9563E">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A67"/>
    <w:multiLevelType w:val="hybridMultilevel"/>
    <w:tmpl w:val="AA703F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AF50C7C"/>
    <w:multiLevelType w:val="hybridMultilevel"/>
    <w:tmpl w:val="68088F5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98088E"/>
    <w:multiLevelType w:val="hybridMultilevel"/>
    <w:tmpl w:val="F1A28CCC"/>
    <w:lvl w:ilvl="0" w:tplc="EE12E9CC">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57371D94"/>
    <w:multiLevelType w:val="hybridMultilevel"/>
    <w:tmpl w:val="00844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9330E2"/>
    <w:multiLevelType w:val="hybridMultilevel"/>
    <w:tmpl w:val="8D7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7"/>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eaner Produ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wzt50vn229t2es0advx9p55fv2wr0z9zvv&quot;&gt;Lib_Wei20191030&lt;record-ids&gt;&lt;item&gt;12&lt;/item&gt;&lt;item&gt;13&lt;/item&gt;&lt;item&gt;135&lt;/item&gt;&lt;item&gt;137&lt;/item&gt;&lt;item&gt;138&lt;/item&gt;&lt;item&gt;144&lt;/item&gt;&lt;item&gt;146&lt;/item&gt;&lt;item&gt;169&lt;/item&gt;&lt;item&gt;187&lt;/item&gt;&lt;item&gt;592&lt;/item&gt;&lt;item&gt;899&lt;/item&gt;&lt;item&gt;990&lt;/item&gt;&lt;item&gt;1031&lt;/item&gt;&lt;item&gt;1066&lt;/item&gt;&lt;item&gt;1070&lt;/item&gt;&lt;item&gt;1465&lt;/item&gt;&lt;item&gt;1993&lt;/item&gt;&lt;item&gt;2011&lt;/item&gt;&lt;item&gt;2414&lt;/item&gt;&lt;item&gt;2461&lt;/item&gt;&lt;item&gt;2477&lt;/item&gt;&lt;item&gt;2491&lt;/item&gt;&lt;item&gt;2492&lt;/item&gt;&lt;item&gt;2493&lt;/item&gt;&lt;item&gt;2549&lt;/item&gt;&lt;item&gt;2577&lt;/item&gt;&lt;item&gt;2597&lt;/item&gt;&lt;item&gt;2654&lt;/item&gt;&lt;item&gt;2655&lt;/item&gt;&lt;item&gt;2656&lt;/item&gt;&lt;item&gt;2657&lt;/item&gt;&lt;item&gt;2658&lt;/item&gt;&lt;item&gt;2659&lt;/item&gt;&lt;item&gt;2660&lt;/item&gt;&lt;/record-ids&gt;&lt;/item&gt;&lt;/Libraries&gt;"/>
  </w:docVars>
  <w:rsids>
    <w:rsidRoot w:val="0061395B"/>
    <w:rsid w:val="00001521"/>
    <w:rsid w:val="00001769"/>
    <w:rsid w:val="0000241E"/>
    <w:rsid w:val="000032D6"/>
    <w:rsid w:val="0000509A"/>
    <w:rsid w:val="00005432"/>
    <w:rsid w:val="00005FC9"/>
    <w:rsid w:val="00006775"/>
    <w:rsid w:val="0000741C"/>
    <w:rsid w:val="00007F86"/>
    <w:rsid w:val="000110EC"/>
    <w:rsid w:val="00011111"/>
    <w:rsid w:val="00012604"/>
    <w:rsid w:val="00012CF1"/>
    <w:rsid w:val="00012F1F"/>
    <w:rsid w:val="00013575"/>
    <w:rsid w:val="00013E87"/>
    <w:rsid w:val="000141E5"/>
    <w:rsid w:val="00014208"/>
    <w:rsid w:val="00014531"/>
    <w:rsid w:val="000148D4"/>
    <w:rsid w:val="00014AC9"/>
    <w:rsid w:val="00014EB1"/>
    <w:rsid w:val="000154D0"/>
    <w:rsid w:val="00015F4F"/>
    <w:rsid w:val="0001623A"/>
    <w:rsid w:val="00016361"/>
    <w:rsid w:val="000169B8"/>
    <w:rsid w:val="000173CD"/>
    <w:rsid w:val="000202EA"/>
    <w:rsid w:val="0002060C"/>
    <w:rsid w:val="0002098C"/>
    <w:rsid w:val="0002265A"/>
    <w:rsid w:val="00022777"/>
    <w:rsid w:val="0002332A"/>
    <w:rsid w:val="000235E1"/>
    <w:rsid w:val="00023ADB"/>
    <w:rsid w:val="00024544"/>
    <w:rsid w:val="00024793"/>
    <w:rsid w:val="0002574A"/>
    <w:rsid w:val="00025F38"/>
    <w:rsid w:val="00026290"/>
    <w:rsid w:val="00026921"/>
    <w:rsid w:val="00026E29"/>
    <w:rsid w:val="00027866"/>
    <w:rsid w:val="00027E75"/>
    <w:rsid w:val="00030E5E"/>
    <w:rsid w:val="00030F15"/>
    <w:rsid w:val="00032FB0"/>
    <w:rsid w:val="000335B2"/>
    <w:rsid w:val="00033F8A"/>
    <w:rsid w:val="000346F1"/>
    <w:rsid w:val="00034773"/>
    <w:rsid w:val="000349A5"/>
    <w:rsid w:val="00036014"/>
    <w:rsid w:val="000366E0"/>
    <w:rsid w:val="00036B5F"/>
    <w:rsid w:val="00036C38"/>
    <w:rsid w:val="00036D7B"/>
    <w:rsid w:val="00037E2B"/>
    <w:rsid w:val="00041D15"/>
    <w:rsid w:val="00041DED"/>
    <w:rsid w:val="000423A1"/>
    <w:rsid w:val="00042B3D"/>
    <w:rsid w:val="00043304"/>
    <w:rsid w:val="00044AB3"/>
    <w:rsid w:val="000459E7"/>
    <w:rsid w:val="00045BB0"/>
    <w:rsid w:val="000464CE"/>
    <w:rsid w:val="000474D3"/>
    <w:rsid w:val="000477EE"/>
    <w:rsid w:val="00052782"/>
    <w:rsid w:val="00052D9A"/>
    <w:rsid w:val="0005367D"/>
    <w:rsid w:val="000538A6"/>
    <w:rsid w:val="00053FB8"/>
    <w:rsid w:val="0005694D"/>
    <w:rsid w:val="00056A24"/>
    <w:rsid w:val="00057D29"/>
    <w:rsid w:val="000617B2"/>
    <w:rsid w:val="00061E55"/>
    <w:rsid w:val="000620D1"/>
    <w:rsid w:val="00062701"/>
    <w:rsid w:val="000635C9"/>
    <w:rsid w:val="000635E2"/>
    <w:rsid w:val="00063A04"/>
    <w:rsid w:val="00064109"/>
    <w:rsid w:val="00064157"/>
    <w:rsid w:val="00064D54"/>
    <w:rsid w:val="000657EC"/>
    <w:rsid w:val="00065CB7"/>
    <w:rsid w:val="000666E5"/>
    <w:rsid w:val="00066C15"/>
    <w:rsid w:val="000671D0"/>
    <w:rsid w:val="000672DB"/>
    <w:rsid w:val="000675B0"/>
    <w:rsid w:val="0006763C"/>
    <w:rsid w:val="00070509"/>
    <w:rsid w:val="00071DD6"/>
    <w:rsid w:val="000727C3"/>
    <w:rsid w:val="00073A01"/>
    <w:rsid w:val="000745F6"/>
    <w:rsid w:val="000746E2"/>
    <w:rsid w:val="0007686A"/>
    <w:rsid w:val="000769D6"/>
    <w:rsid w:val="00076C34"/>
    <w:rsid w:val="00076D10"/>
    <w:rsid w:val="00077A2F"/>
    <w:rsid w:val="0008041E"/>
    <w:rsid w:val="00080DC2"/>
    <w:rsid w:val="000811C6"/>
    <w:rsid w:val="0008316F"/>
    <w:rsid w:val="0008347D"/>
    <w:rsid w:val="0008414C"/>
    <w:rsid w:val="00084625"/>
    <w:rsid w:val="00084A5E"/>
    <w:rsid w:val="0008512F"/>
    <w:rsid w:val="000859AE"/>
    <w:rsid w:val="00085ABB"/>
    <w:rsid w:val="00085BCD"/>
    <w:rsid w:val="0008678F"/>
    <w:rsid w:val="000875EA"/>
    <w:rsid w:val="00087CB6"/>
    <w:rsid w:val="00090257"/>
    <w:rsid w:val="000909B7"/>
    <w:rsid w:val="00090BF7"/>
    <w:rsid w:val="00093788"/>
    <w:rsid w:val="00095029"/>
    <w:rsid w:val="0009544A"/>
    <w:rsid w:val="000955B2"/>
    <w:rsid w:val="0009563A"/>
    <w:rsid w:val="000A029B"/>
    <w:rsid w:val="000A2B78"/>
    <w:rsid w:val="000A316F"/>
    <w:rsid w:val="000A6EDF"/>
    <w:rsid w:val="000A7139"/>
    <w:rsid w:val="000A751F"/>
    <w:rsid w:val="000A7525"/>
    <w:rsid w:val="000A7A67"/>
    <w:rsid w:val="000A7FD5"/>
    <w:rsid w:val="000B18C4"/>
    <w:rsid w:val="000B241A"/>
    <w:rsid w:val="000B2E7D"/>
    <w:rsid w:val="000B390B"/>
    <w:rsid w:val="000B414D"/>
    <w:rsid w:val="000B4962"/>
    <w:rsid w:val="000B4C05"/>
    <w:rsid w:val="000B4D1F"/>
    <w:rsid w:val="000B55AC"/>
    <w:rsid w:val="000B5B41"/>
    <w:rsid w:val="000B6343"/>
    <w:rsid w:val="000B649B"/>
    <w:rsid w:val="000B6CDD"/>
    <w:rsid w:val="000C0D8F"/>
    <w:rsid w:val="000C14E9"/>
    <w:rsid w:val="000C207B"/>
    <w:rsid w:val="000C2178"/>
    <w:rsid w:val="000C27D2"/>
    <w:rsid w:val="000C35C4"/>
    <w:rsid w:val="000C3AE0"/>
    <w:rsid w:val="000C47B9"/>
    <w:rsid w:val="000C5A52"/>
    <w:rsid w:val="000C5B44"/>
    <w:rsid w:val="000C642A"/>
    <w:rsid w:val="000C6C4E"/>
    <w:rsid w:val="000C723B"/>
    <w:rsid w:val="000D14AE"/>
    <w:rsid w:val="000D17BD"/>
    <w:rsid w:val="000D1D1B"/>
    <w:rsid w:val="000D211A"/>
    <w:rsid w:val="000D25F3"/>
    <w:rsid w:val="000D2AC9"/>
    <w:rsid w:val="000D2D8D"/>
    <w:rsid w:val="000D2F87"/>
    <w:rsid w:val="000D2F98"/>
    <w:rsid w:val="000D31D0"/>
    <w:rsid w:val="000D3CE2"/>
    <w:rsid w:val="000D4062"/>
    <w:rsid w:val="000D417F"/>
    <w:rsid w:val="000D53C7"/>
    <w:rsid w:val="000D5B57"/>
    <w:rsid w:val="000D5D9C"/>
    <w:rsid w:val="000D67E1"/>
    <w:rsid w:val="000D6921"/>
    <w:rsid w:val="000D6DF7"/>
    <w:rsid w:val="000D709A"/>
    <w:rsid w:val="000D77AA"/>
    <w:rsid w:val="000D7837"/>
    <w:rsid w:val="000D78D1"/>
    <w:rsid w:val="000E01E4"/>
    <w:rsid w:val="000E081A"/>
    <w:rsid w:val="000E1977"/>
    <w:rsid w:val="000E2A7B"/>
    <w:rsid w:val="000E3190"/>
    <w:rsid w:val="000E3E17"/>
    <w:rsid w:val="000E480C"/>
    <w:rsid w:val="000E5F10"/>
    <w:rsid w:val="000F020C"/>
    <w:rsid w:val="000F0EA5"/>
    <w:rsid w:val="000F10D5"/>
    <w:rsid w:val="000F123F"/>
    <w:rsid w:val="000F141F"/>
    <w:rsid w:val="000F19FB"/>
    <w:rsid w:val="000F2178"/>
    <w:rsid w:val="000F2BA1"/>
    <w:rsid w:val="000F3314"/>
    <w:rsid w:val="000F4C10"/>
    <w:rsid w:val="000F5013"/>
    <w:rsid w:val="000F5F37"/>
    <w:rsid w:val="000F694D"/>
    <w:rsid w:val="000F6A6C"/>
    <w:rsid w:val="000F7302"/>
    <w:rsid w:val="000F7AE4"/>
    <w:rsid w:val="000F7BF8"/>
    <w:rsid w:val="000F7CA4"/>
    <w:rsid w:val="000F7F7F"/>
    <w:rsid w:val="00100B4B"/>
    <w:rsid w:val="00100FFF"/>
    <w:rsid w:val="001014C2"/>
    <w:rsid w:val="00101766"/>
    <w:rsid w:val="001018DF"/>
    <w:rsid w:val="00101A8C"/>
    <w:rsid w:val="00101CA8"/>
    <w:rsid w:val="00102401"/>
    <w:rsid w:val="00102705"/>
    <w:rsid w:val="00102AC5"/>
    <w:rsid w:val="001030E5"/>
    <w:rsid w:val="00103AC2"/>
    <w:rsid w:val="00103C15"/>
    <w:rsid w:val="00103D63"/>
    <w:rsid w:val="00105350"/>
    <w:rsid w:val="00105F1E"/>
    <w:rsid w:val="00107298"/>
    <w:rsid w:val="0010776C"/>
    <w:rsid w:val="00107D65"/>
    <w:rsid w:val="00110813"/>
    <w:rsid w:val="00110E10"/>
    <w:rsid w:val="00110FD7"/>
    <w:rsid w:val="00112250"/>
    <w:rsid w:val="00112F5D"/>
    <w:rsid w:val="0011317B"/>
    <w:rsid w:val="00113833"/>
    <w:rsid w:val="00113CE0"/>
    <w:rsid w:val="00114644"/>
    <w:rsid w:val="00114768"/>
    <w:rsid w:val="0011480E"/>
    <w:rsid w:val="00114B76"/>
    <w:rsid w:val="001163EE"/>
    <w:rsid w:val="00117549"/>
    <w:rsid w:val="001177D6"/>
    <w:rsid w:val="00117E28"/>
    <w:rsid w:val="00117EA4"/>
    <w:rsid w:val="00120758"/>
    <w:rsid w:val="00122656"/>
    <w:rsid w:val="001226C3"/>
    <w:rsid w:val="0012272E"/>
    <w:rsid w:val="001227B4"/>
    <w:rsid w:val="00122EFE"/>
    <w:rsid w:val="00123219"/>
    <w:rsid w:val="001240AB"/>
    <w:rsid w:val="00124B12"/>
    <w:rsid w:val="001259A2"/>
    <w:rsid w:val="00126843"/>
    <w:rsid w:val="00127068"/>
    <w:rsid w:val="001271E6"/>
    <w:rsid w:val="00130185"/>
    <w:rsid w:val="001314DB"/>
    <w:rsid w:val="001324B5"/>
    <w:rsid w:val="00133291"/>
    <w:rsid w:val="0013388D"/>
    <w:rsid w:val="00133894"/>
    <w:rsid w:val="00133EC8"/>
    <w:rsid w:val="00134C3F"/>
    <w:rsid w:val="00135269"/>
    <w:rsid w:val="00135944"/>
    <w:rsid w:val="00135A79"/>
    <w:rsid w:val="001367E8"/>
    <w:rsid w:val="001369FB"/>
    <w:rsid w:val="00137E41"/>
    <w:rsid w:val="00140E9D"/>
    <w:rsid w:val="0014289E"/>
    <w:rsid w:val="0014336C"/>
    <w:rsid w:val="001438FD"/>
    <w:rsid w:val="00143A0B"/>
    <w:rsid w:val="00143DB7"/>
    <w:rsid w:val="001441E4"/>
    <w:rsid w:val="00144230"/>
    <w:rsid w:val="00144D3B"/>
    <w:rsid w:val="00144E45"/>
    <w:rsid w:val="00145095"/>
    <w:rsid w:val="0014547D"/>
    <w:rsid w:val="00145501"/>
    <w:rsid w:val="001456AA"/>
    <w:rsid w:val="00145888"/>
    <w:rsid w:val="00145BAC"/>
    <w:rsid w:val="001513DF"/>
    <w:rsid w:val="00151E83"/>
    <w:rsid w:val="00152108"/>
    <w:rsid w:val="00152A61"/>
    <w:rsid w:val="00155410"/>
    <w:rsid w:val="001558C4"/>
    <w:rsid w:val="00155A6E"/>
    <w:rsid w:val="00156A58"/>
    <w:rsid w:val="00156AFE"/>
    <w:rsid w:val="00157C61"/>
    <w:rsid w:val="00157D23"/>
    <w:rsid w:val="001600A9"/>
    <w:rsid w:val="001604DC"/>
    <w:rsid w:val="00160594"/>
    <w:rsid w:val="00160AF9"/>
    <w:rsid w:val="001611CF"/>
    <w:rsid w:val="00161C2E"/>
    <w:rsid w:val="0016204E"/>
    <w:rsid w:val="0016233C"/>
    <w:rsid w:val="001623EB"/>
    <w:rsid w:val="00163CE7"/>
    <w:rsid w:val="0016435D"/>
    <w:rsid w:val="00164686"/>
    <w:rsid w:val="00164987"/>
    <w:rsid w:val="00165227"/>
    <w:rsid w:val="0016524F"/>
    <w:rsid w:val="00165A1E"/>
    <w:rsid w:val="0016605C"/>
    <w:rsid w:val="001662D9"/>
    <w:rsid w:val="00166B20"/>
    <w:rsid w:val="0016774D"/>
    <w:rsid w:val="00170096"/>
    <w:rsid w:val="001710C9"/>
    <w:rsid w:val="00172055"/>
    <w:rsid w:val="001722C3"/>
    <w:rsid w:val="00172BB7"/>
    <w:rsid w:val="00173D4D"/>
    <w:rsid w:val="00174512"/>
    <w:rsid w:val="001750A8"/>
    <w:rsid w:val="00175296"/>
    <w:rsid w:val="001756A5"/>
    <w:rsid w:val="00175DD8"/>
    <w:rsid w:val="00175E27"/>
    <w:rsid w:val="001769A7"/>
    <w:rsid w:val="00177631"/>
    <w:rsid w:val="001779B3"/>
    <w:rsid w:val="00177AE5"/>
    <w:rsid w:val="00177CCB"/>
    <w:rsid w:val="00180660"/>
    <w:rsid w:val="0018178C"/>
    <w:rsid w:val="00181942"/>
    <w:rsid w:val="001833D3"/>
    <w:rsid w:val="001834F1"/>
    <w:rsid w:val="001848E3"/>
    <w:rsid w:val="00185BEF"/>
    <w:rsid w:val="001862DB"/>
    <w:rsid w:val="001874D2"/>
    <w:rsid w:val="00187AA8"/>
    <w:rsid w:val="00187BF9"/>
    <w:rsid w:val="00187C95"/>
    <w:rsid w:val="0019066A"/>
    <w:rsid w:val="00190C3C"/>
    <w:rsid w:val="0019167D"/>
    <w:rsid w:val="00191B7E"/>
    <w:rsid w:val="00191C7F"/>
    <w:rsid w:val="00191FC8"/>
    <w:rsid w:val="0019280F"/>
    <w:rsid w:val="0019292D"/>
    <w:rsid w:val="001931C5"/>
    <w:rsid w:val="00194046"/>
    <w:rsid w:val="00195007"/>
    <w:rsid w:val="001958F8"/>
    <w:rsid w:val="00195F8F"/>
    <w:rsid w:val="001A078A"/>
    <w:rsid w:val="001A0D83"/>
    <w:rsid w:val="001A0DB7"/>
    <w:rsid w:val="001A18EA"/>
    <w:rsid w:val="001A1DDF"/>
    <w:rsid w:val="001A2933"/>
    <w:rsid w:val="001A2E3F"/>
    <w:rsid w:val="001A5937"/>
    <w:rsid w:val="001A5D48"/>
    <w:rsid w:val="001A5FF3"/>
    <w:rsid w:val="001A6522"/>
    <w:rsid w:val="001A7F13"/>
    <w:rsid w:val="001B0A81"/>
    <w:rsid w:val="001B0E34"/>
    <w:rsid w:val="001B1069"/>
    <w:rsid w:val="001B1233"/>
    <w:rsid w:val="001B1EA0"/>
    <w:rsid w:val="001B22EA"/>
    <w:rsid w:val="001B2C7B"/>
    <w:rsid w:val="001B3025"/>
    <w:rsid w:val="001B3F74"/>
    <w:rsid w:val="001B4FEA"/>
    <w:rsid w:val="001B54F0"/>
    <w:rsid w:val="001B5A6A"/>
    <w:rsid w:val="001B63C6"/>
    <w:rsid w:val="001B65FB"/>
    <w:rsid w:val="001B68D2"/>
    <w:rsid w:val="001B693B"/>
    <w:rsid w:val="001B78F3"/>
    <w:rsid w:val="001C0867"/>
    <w:rsid w:val="001C0DD6"/>
    <w:rsid w:val="001C1021"/>
    <w:rsid w:val="001C2D11"/>
    <w:rsid w:val="001C35FA"/>
    <w:rsid w:val="001C3727"/>
    <w:rsid w:val="001C421F"/>
    <w:rsid w:val="001C424A"/>
    <w:rsid w:val="001C60CD"/>
    <w:rsid w:val="001C638D"/>
    <w:rsid w:val="001C6B40"/>
    <w:rsid w:val="001C6C34"/>
    <w:rsid w:val="001C6DA3"/>
    <w:rsid w:val="001C71DE"/>
    <w:rsid w:val="001D2798"/>
    <w:rsid w:val="001D2821"/>
    <w:rsid w:val="001D2A0A"/>
    <w:rsid w:val="001D34AA"/>
    <w:rsid w:val="001D3767"/>
    <w:rsid w:val="001D3907"/>
    <w:rsid w:val="001D39CA"/>
    <w:rsid w:val="001D412D"/>
    <w:rsid w:val="001D60CD"/>
    <w:rsid w:val="001D672E"/>
    <w:rsid w:val="001D697B"/>
    <w:rsid w:val="001D6D82"/>
    <w:rsid w:val="001D6FB2"/>
    <w:rsid w:val="001D7001"/>
    <w:rsid w:val="001D74E0"/>
    <w:rsid w:val="001D76FA"/>
    <w:rsid w:val="001E1238"/>
    <w:rsid w:val="001E2140"/>
    <w:rsid w:val="001E3866"/>
    <w:rsid w:val="001E3BE8"/>
    <w:rsid w:val="001E404C"/>
    <w:rsid w:val="001E48AE"/>
    <w:rsid w:val="001E4DBF"/>
    <w:rsid w:val="001E4F77"/>
    <w:rsid w:val="001E619E"/>
    <w:rsid w:val="001E6338"/>
    <w:rsid w:val="001E7219"/>
    <w:rsid w:val="001E7A20"/>
    <w:rsid w:val="001E7B41"/>
    <w:rsid w:val="001F0264"/>
    <w:rsid w:val="001F16A3"/>
    <w:rsid w:val="001F1BA9"/>
    <w:rsid w:val="001F1C4B"/>
    <w:rsid w:val="001F2068"/>
    <w:rsid w:val="001F45AC"/>
    <w:rsid w:val="001F540F"/>
    <w:rsid w:val="001F5628"/>
    <w:rsid w:val="001F6003"/>
    <w:rsid w:val="001F695D"/>
    <w:rsid w:val="001F69A8"/>
    <w:rsid w:val="001F716A"/>
    <w:rsid w:val="001F759C"/>
    <w:rsid w:val="001F75A9"/>
    <w:rsid w:val="001F7C4E"/>
    <w:rsid w:val="001F7CD5"/>
    <w:rsid w:val="001F7D89"/>
    <w:rsid w:val="002014B3"/>
    <w:rsid w:val="002015BA"/>
    <w:rsid w:val="00201DE1"/>
    <w:rsid w:val="00202108"/>
    <w:rsid w:val="00203068"/>
    <w:rsid w:val="002034B6"/>
    <w:rsid w:val="00205440"/>
    <w:rsid w:val="002063A2"/>
    <w:rsid w:val="00206627"/>
    <w:rsid w:val="00206E5A"/>
    <w:rsid w:val="00206F28"/>
    <w:rsid w:val="0020753D"/>
    <w:rsid w:val="002075E4"/>
    <w:rsid w:val="002076FF"/>
    <w:rsid w:val="002077C5"/>
    <w:rsid w:val="00207888"/>
    <w:rsid w:val="00207BAE"/>
    <w:rsid w:val="00207CBC"/>
    <w:rsid w:val="00207E54"/>
    <w:rsid w:val="00210723"/>
    <w:rsid w:val="00210C8F"/>
    <w:rsid w:val="00211774"/>
    <w:rsid w:val="00212197"/>
    <w:rsid w:val="0021274E"/>
    <w:rsid w:val="00212881"/>
    <w:rsid w:val="00212BA1"/>
    <w:rsid w:val="002138A7"/>
    <w:rsid w:val="00213D67"/>
    <w:rsid w:val="00214575"/>
    <w:rsid w:val="00214666"/>
    <w:rsid w:val="00216144"/>
    <w:rsid w:val="00216402"/>
    <w:rsid w:val="00216AB8"/>
    <w:rsid w:val="002173D8"/>
    <w:rsid w:val="002176F8"/>
    <w:rsid w:val="00217998"/>
    <w:rsid w:val="002204C6"/>
    <w:rsid w:val="00220A84"/>
    <w:rsid w:val="00221481"/>
    <w:rsid w:val="0022155B"/>
    <w:rsid w:val="00222915"/>
    <w:rsid w:val="00223784"/>
    <w:rsid w:val="00223A62"/>
    <w:rsid w:val="00223FBD"/>
    <w:rsid w:val="00225E93"/>
    <w:rsid w:val="00227BB0"/>
    <w:rsid w:val="0023020C"/>
    <w:rsid w:val="002310FF"/>
    <w:rsid w:val="002313D0"/>
    <w:rsid w:val="00231426"/>
    <w:rsid w:val="002317EB"/>
    <w:rsid w:val="00231853"/>
    <w:rsid w:val="00231CAA"/>
    <w:rsid w:val="0023234F"/>
    <w:rsid w:val="0023261F"/>
    <w:rsid w:val="00232B70"/>
    <w:rsid w:val="00232EFE"/>
    <w:rsid w:val="00233700"/>
    <w:rsid w:val="0023448C"/>
    <w:rsid w:val="002368E5"/>
    <w:rsid w:val="00236A7E"/>
    <w:rsid w:val="0023725B"/>
    <w:rsid w:val="00237CB0"/>
    <w:rsid w:val="00240259"/>
    <w:rsid w:val="00241590"/>
    <w:rsid w:val="00243591"/>
    <w:rsid w:val="002435A9"/>
    <w:rsid w:val="00243ED8"/>
    <w:rsid w:val="00245EB8"/>
    <w:rsid w:val="002475E3"/>
    <w:rsid w:val="00247ABD"/>
    <w:rsid w:val="00247CD7"/>
    <w:rsid w:val="00250DB3"/>
    <w:rsid w:val="002529E2"/>
    <w:rsid w:val="00252DDC"/>
    <w:rsid w:val="0025396B"/>
    <w:rsid w:val="00253D34"/>
    <w:rsid w:val="002549BA"/>
    <w:rsid w:val="0025752D"/>
    <w:rsid w:val="00260B71"/>
    <w:rsid w:val="00261B2E"/>
    <w:rsid w:val="00262111"/>
    <w:rsid w:val="0026233F"/>
    <w:rsid w:val="0026237A"/>
    <w:rsid w:val="00262732"/>
    <w:rsid w:val="00262EB2"/>
    <w:rsid w:val="00264502"/>
    <w:rsid w:val="002646C4"/>
    <w:rsid w:val="00264882"/>
    <w:rsid w:val="00264A9B"/>
    <w:rsid w:val="00264CEF"/>
    <w:rsid w:val="00264E7F"/>
    <w:rsid w:val="00265960"/>
    <w:rsid w:val="00265E3D"/>
    <w:rsid w:val="002663AE"/>
    <w:rsid w:val="00267702"/>
    <w:rsid w:val="00267B94"/>
    <w:rsid w:val="002710C1"/>
    <w:rsid w:val="00272766"/>
    <w:rsid w:val="00273AD6"/>
    <w:rsid w:val="00273AEF"/>
    <w:rsid w:val="00275C3F"/>
    <w:rsid w:val="002764F7"/>
    <w:rsid w:val="002768DE"/>
    <w:rsid w:val="00276BB3"/>
    <w:rsid w:val="00276F30"/>
    <w:rsid w:val="00280845"/>
    <w:rsid w:val="00280A3B"/>
    <w:rsid w:val="0028183E"/>
    <w:rsid w:val="00282905"/>
    <w:rsid w:val="00282DFF"/>
    <w:rsid w:val="00283C50"/>
    <w:rsid w:val="00284A7A"/>
    <w:rsid w:val="00284F11"/>
    <w:rsid w:val="00285308"/>
    <w:rsid w:val="002867B9"/>
    <w:rsid w:val="00287896"/>
    <w:rsid w:val="00287952"/>
    <w:rsid w:val="00287C5E"/>
    <w:rsid w:val="0029014D"/>
    <w:rsid w:val="00292048"/>
    <w:rsid w:val="002932DE"/>
    <w:rsid w:val="00293562"/>
    <w:rsid w:val="00293B34"/>
    <w:rsid w:val="00293C13"/>
    <w:rsid w:val="002946C5"/>
    <w:rsid w:val="00294AAF"/>
    <w:rsid w:val="00294FE1"/>
    <w:rsid w:val="002950F7"/>
    <w:rsid w:val="00295C9E"/>
    <w:rsid w:val="00295FDD"/>
    <w:rsid w:val="00296E1A"/>
    <w:rsid w:val="00296E85"/>
    <w:rsid w:val="00297EF6"/>
    <w:rsid w:val="002A018C"/>
    <w:rsid w:val="002A0427"/>
    <w:rsid w:val="002A054B"/>
    <w:rsid w:val="002A1036"/>
    <w:rsid w:val="002A11AC"/>
    <w:rsid w:val="002A11FB"/>
    <w:rsid w:val="002A192D"/>
    <w:rsid w:val="002A1FB4"/>
    <w:rsid w:val="002A4570"/>
    <w:rsid w:val="002A4BD5"/>
    <w:rsid w:val="002A647D"/>
    <w:rsid w:val="002A7BF2"/>
    <w:rsid w:val="002B1BC3"/>
    <w:rsid w:val="002B270B"/>
    <w:rsid w:val="002B298B"/>
    <w:rsid w:val="002B3035"/>
    <w:rsid w:val="002B3152"/>
    <w:rsid w:val="002B38F5"/>
    <w:rsid w:val="002B43D4"/>
    <w:rsid w:val="002B43F2"/>
    <w:rsid w:val="002B44A7"/>
    <w:rsid w:val="002B4B57"/>
    <w:rsid w:val="002B5028"/>
    <w:rsid w:val="002B519B"/>
    <w:rsid w:val="002B6142"/>
    <w:rsid w:val="002B66B1"/>
    <w:rsid w:val="002B719F"/>
    <w:rsid w:val="002B73EF"/>
    <w:rsid w:val="002B74AA"/>
    <w:rsid w:val="002B7DA6"/>
    <w:rsid w:val="002C0068"/>
    <w:rsid w:val="002C04D9"/>
    <w:rsid w:val="002C11E8"/>
    <w:rsid w:val="002C1B69"/>
    <w:rsid w:val="002C25FF"/>
    <w:rsid w:val="002C3033"/>
    <w:rsid w:val="002C4BBE"/>
    <w:rsid w:val="002C506B"/>
    <w:rsid w:val="002C79EA"/>
    <w:rsid w:val="002D07D2"/>
    <w:rsid w:val="002D149E"/>
    <w:rsid w:val="002D152A"/>
    <w:rsid w:val="002D26A0"/>
    <w:rsid w:val="002D29D7"/>
    <w:rsid w:val="002D2CD9"/>
    <w:rsid w:val="002D2E71"/>
    <w:rsid w:val="002D30BB"/>
    <w:rsid w:val="002D3339"/>
    <w:rsid w:val="002D4698"/>
    <w:rsid w:val="002D7428"/>
    <w:rsid w:val="002D75DD"/>
    <w:rsid w:val="002E1084"/>
    <w:rsid w:val="002E2028"/>
    <w:rsid w:val="002E2349"/>
    <w:rsid w:val="002E2529"/>
    <w:rsid w:val="002E561E"/>
    <w:rsid w:val="002E5D15"/>
    <w:rsid w:val="002E697F"/>
    <w:rsid w:val="002E7371"/>
    <w:rsid w:val="002E763A"/>
    <w:rsid w:val="002F07ED"/>
    <w:rsid w:val="002F2235"/>
    <w:rsid w:val="002F23C9"/>
    <w:rsid w:val="002F28B5"/>
    <w:rsid w:val="002F2D2D"/>
    <w:rsid w:val="002F2FB0"/>
    <w:rsid w:val="002F3023"/>
    <w:rsid w:val="002F42E3"/>
    <w:rsid w:val="002F5D95"/>
    <w:rsid w:val="002F6E47"/>
    <w:rsid w:val="002F734E"/>
    <w:rsid w:val="002F785C"/>
    <w:rsid w:val="00300A3B"/>
    <w:rsid w:val="00302BA6"/>
    <w:rsid w:val="00302E4E"/>
    <w:rsid w:val="003044A7"/>
    <w:rsid w:val="003053C6"/>
    <w:rsid w:val="00305831"/>
    <w:rsid w:val="003058CD"/>
    <w:rsid w:val="0030611E"/>
    <w:rsid w:val="00306398"/>
    <w:rsid w:val="00306A27"/>
    <w:rsid w:val="0031023A"/>
    <w:rsid w:val="003103B2"/>
    <w:rsid w:val="00310818"/>
    <w:rsid w:val="00311E9E"/>
    <w:rsid w:val="00312A0B"/>
    <w:rsid w:val="00313932"/>
    <w:rsid w:val="00313C54"/>
    <w:rsid w:val="00315537"/>
    <w:rsid w:val="00315EFE"/>
    <w:rsid w:val="00316A41"/>
    <w:rsid w:val="00316D8A"/>
    <w:rsid w:val="003171A3"/>
    <w:rsid w:val="00321734"/>
    <w:rsid w:val="00322326"/>
    <w:rsid w:val="003228AB"/>
    <w:rsid w:val="003231AE"/>
    <w:rsid w:val="00324C7D"/>
    <w:rsid w:val="00325415"/>
    <w:rsid w:val="003254D0"/>
    <w:rsid w:val="00326DEA"/>
    <w:rsid w:val="00326FA0"/>
    <w:rsid w:val="00327412"/>
    <w:rsid w:val="0033020A"/>
    <w:rsid w:val="00330380"/>
    <w:rsid w:val="00331407"/>
    <w:rsid w:val="003319B0"/>
    <w:rsid w:val="00332A21"/>
    <w:rsid w:val="00332A5A"/>
    <w:rsid w:val="00333119"/>
    <w:rsid w:val="003331B2"/>
    <w:rsid w:val="00333452"/>
    <w:rsid w:val="0033365B"/>
    <w:rsid w:val="00333B5C"/>
    <w:rsid w:val="00333D64"/>
    <w:rsid w:val="00334804"/>
    <w:rsid w:val="00334AA7"/>
    <w:rsid w:val="00334CD4"/>
    <w:rsid w:val="00335622"/>
    <w:rsid w:val="00335F16"/>
    <w:rsid w:val="00337064"/>
    <w:rsid w:val="00337524"/>
    <w:rsid w:val="0033773D"/>
    <w:rsid w:val="00337DB9"/>
    <w:rsid w:val="00342AA4"/>
    <w:rsid w:val="00343750"/>
    <w:rsid w:val="00343B9C"/>
    <w:rsid w:val="00343E93"/>
    <w:rsid w:val="003449BE"/>
    <w:rsid w:val="00347824"/>
    <w:rsid w:val="00347D9D"/>
    <w:rsid w:val="00351A3F"/>
    <w:rsid w:val="00351F59"/>
    <w:rsid w:val="00351FD1"/>
    <w:rsid w:val="00352587"/>
    <w:rsid w:val="0035348D"/>
    <w:rsid w:val="003535B4"/>
    <w:rsid w:val="00356D88"/>
    <w:rsid w:val="003603A7"/>
    <w:rsid w:val="003613FD"/>
    <w:rsid w:val="00361C36"/>
    <w:rsid w:val="00363278"/>
    <w:rsid w:val="00364BCA"/>
    <w:rsid w:val="003700EA"/>
    <w:rsid w:val="003701EA"/>
    <w:rsid w:val="003706F2"/>
    <w:rsid w:val="00371184"/>
    <w:rsid w:val="0037132A"/>
    <w:rsid w:val="00372563"/>
    <w:rsid w:val="0037384D"/>
    <w:rsid w:val="00373EDE"/>
    <w:rsid w:val="00375CAD"/>
    <w:rsid w:val="00375E00"/>
    <w:rsid w:val="00376288"/>
    <w:rsid w:val="0037632B"/>
    <w:rsid w:val="003770A2"/>
    <w:rsid w:val="00377482"/>
    <w:rsid w:val="00377DF8"/>
    <w:rsid w:val="0038021B"/>
    <w:rsid w:val="00380842"/>
    <w:rsid w:val="00380AEC"/>
    <w:rsid w:val="00380E84"/>
    <w:rsid w:val="003818AC"/>
    <w:rsid w:val="0038190A"/>
    <w:rsid w:val="0038225F"/>
    <w:rsid w:val="00382BF0"/>
    <w:rsid w:val="00383315"/>
    <w:rsid w:val="00384532"/>
    <w:rsid w:val="0038553D"/>
    <w:rsid w:val="00385B90"/>
    <w:rsid w:val="00385BD6"/>
    <w:rsid w:val="00385CE5"/>
    <w:rsid w:val="003866DE"/>
    <w:rsid w:val="0038677F"/>
    <w:rsid w:val="00386B1C"/>
    <w:rsid w:val="00386BAF"/>
    <w:rsid w:val="00386C1D"/>
    <w:rsid w:val="00390261"/>
    <w:rsid w:val="00391C37"/>
    <w:rsid w:val="00391E38"/>
    <w:rsid w:val="0039245A"/>
    <w:rsid w:val="00393225"/>
    <w:rsid w:val="003936E8"/>
    <w:rsid w:val="00393D04"/>
    <w:rsid w:val="00393E76"/>
    <w:rsid w:val="0039402C"/>
    <w:rsid w:val="0039550A"/>
    <w:rsid w:val="0039552D"/>
    <w:rsid w:val="003A07AB"/>
    <w:rsid w:val="003A137E"/>
    <w:rsid w:val="003A1BD7"/>
    <w:rsid w:val="003A1D0A"/>
    <w:rsid w:val="003A1D5D"/>
    <w:rsid w:val="003A21F6"/>
    <w:rsid w:val="003A284D"/>
    <w:rsid w:val="003A359A"/>
    <w:rsid w:val="003A377A"/>
    <w:rsid w:val="003A4AA3"/>
    <w:rsid w:val="003A555B"/>
    <w:rsid w:val="003A5ADD"/>
    <w:rsid w:val="003A63CD"/>
    <w:rsid w:val="003A6754"/>
    <w:rsid w:val="003A7249"/>
    <w:rsid w:val="003A7E8E"/>
    <w:rsid w:val="003B0EFB"/>
    <w:rsid w:val="003B23E6"/>
    <w:rsid w:val="003B2DD5"/>
    <w:rsid w:val="003B4087"/>
    <w:rsid w:val="003B611C"/>
    <w:rsid w:val="003B61B5"/>
    <w:rsid w:val="003B701A"/>
    <w:rsid w:val="003C02DD"/>
    <w:rsid w:val="003C0739"/>
    <w:rsid w:val="003C2CCA"/>
    <w:rsid w:val="003C3303"/>
    <w:rsid w:val="003C3A2C"/>
    <w:rsid w:val="003C422C"/>
    <w:rsid w:val="003C458B"/>
    <w:rsid w:val="003C46B5"/>
    <w:rsid w:val="003C473C"/>
    <w:rsid w:val="003C55DA"/>
    <w:rsid w:val="003C5C03"/>
    <w:rsid w:val="003C6D28"/>
    <w:rsid w:val="003C7657"/>
    <w:rsid w:val="003C7986"/>
    <w:rsid w:val="003C7BA6"/>
    <w:rsid w:val="003D0518"/>
    <w:rsid w:val="003D0526"/>
    <w:rsid w:val="003D0695"/>
    <w:rsid w:val="003D0BEE"/>
    <w:rsid w:val="003D140B"/>
    <w:rsid w:val="003D16E4"/>
    <w:rsid w:val="003D19D2"/>
    <w:rsid w:val="003D25FC"/>
    <w:rsid w:val="003D295A"/>
    <w:rsid w:val="003D3342"/>
    <w:rsid w:val="003D3777"/>
    <w:rsid w:val="003D4F93"/>
    <w:rsid w:val="003D59FE"/>
    <w:rsid w:val="003D5B76"/>
    <w:rsid w:val="003D7A26"/>
    <w:rsid w:val="003E034A"/>
    <w:rsid w:val="003E07A9"/>
    <w:rsid w:val="003E0982"/>
    <w:rsid w:val="003E0CCC"/>
    <w:rsid w:val="003E0CD0"/>
    <w:rsid w:val="003E1802"/>
    <w:rsid w:val="003E1A41"/>
    <w:rsid w:val="003E4287"/>
    <w:rsid w:val="003E433F"/>
    <w:rsid w:val="003E504F"/>
    <w:rsid w:val="003E5989"/>
    <w:rsid w:val="003E66BC"/>
    <w:rsid w:val="003F074E"/>
    <w:rsid w:val="003F1323"/>
    <w:rsid w:val="003F1B2F"/>
    <w:rsid w:val="003F31CC"/>
    <w:rsid w:val="003F409B"/>
    <w:rsid w:val="003F4234"/>
    <w:rsid w:val="003F4FBA"/>
    <w:rsid w:val="003F5B28"/>
    <w:rsid w:val="003F66AF"/>
    <w:rsid w:val="003F6AC6"/>
    <w:rsid w:val="003F74FD"/>
    <w:rsid w:val="00401B54"/>
    <w:rsid w:val="00401F6A"/>
    <w:rsid w:val="004025BC"/>
    <w:rsid w:val="00403575"/>
    <w:rsid w:val="0040381D"/>
    <w:rsid w:val="00403B3D"/>
    <w:rsid w:val="00404028"/>
    <w:rsid w:val="004052F4"/>
    <w:rsid w:val="00405515"/>
    <w:rsid w:val="00406068"/>
    <w:rsid w:val="004065E6"/>
    <w:rsid w:val="00406EC2"/>
    <w:rsid w:val="0040739D"/>
    <w:rsid w:val="00407501"/>
    <w:rsid w:val="00407759"/>
    <w:rsid w:val="00407E98"/>
    <w:rsid w:val="004113B9"/>
    <w:rsid w:val="00411FF9"/>
    <w:rsid w:val="00412261"/>
    <w:rsid w:val="004137FB"/>
    <w:rsid w:val="00414671"/>
    <w:rsid w:val="00414ED3"/>
    <w:rsid w:val="004158FB"/>
    <w:rsid w:val="004162CC"/>
    <w:rsid w:val="0041654F"/>
    <w:rsid w:val="00416D7A"/>
    <w:rsid w:val="004178A2"/>
    <w:rsid w:val="004211E3"/>
    <w:rsid w:val="004216DC"/>
    <w:rsid w:val="00422D5B"/>
    <w:rsid w:val="00424344"/>
    <w:rsid w:val="0042455B"/>
    <w:rsid w:val="004248B7"/>
    <w:rsid w:val="0042528D"/>
    <w:rsid w:val="00425D20"/>
    <w:rsid w:val="004260F4"/>
    <w:rsid w:val="004263D1"/>
    <w:rsid w:val="00427883"/>
    <w:rsid w:val="00430320"/>
    <w:rsid w:val="004306BE"/>
    <w:rsid w:val="00430909"/>
    <w:rsid w:val="00431097"/>
    <w:rsid w:val="00431DF2"/>
    <w:rsid w:val="004328FD"/>
    <w:rsid w:val="00432F04"/>
    <w:rsid w:val="00433CEF"/>
    <w:rsid w:val="0043647D"/>
    <w:rsid w:val="0043764A"/>
    <w:rsid w:val="00437E54"/>
    <w:rsid w:val="0044028E"/>
    <w:rsid w:val="00440903"/>
    <w:rsid w:val="00440C23"/>
    <w:rsid w:val="00441C7D"/>
    <w:rsid w:val="004420A8"/>
    <w:rsid w:val="004427DF"/>
    <w:rsid w:val="00442D90"/>
    <w:rsid w:val="00447052"/>
    <w:rsid w:val="00447094"/>
    <w:rsid w:val="0044743D"/>
    <w:rsid w:val="004477EC"/>
    <w:rsid w:val="004507A0"/>
    <w:rsid w:val="00450AA9"/>
    <w:rsid w:val="00450F48"/>
    <w:rsid w:val="00451332"/>
    <w:rsid w:val="00451DC5"/>
    <w:rsid w:val="0045258A"/>
    <w:rsid w:val="00452745"/>
    <w:rsid w:val="004527E1"/>
    <w:rsid w:val="004527E5"/>
    <w:rsid w:val="004539ED"/>
    <w:rsid w:val="00454136"/>
    <w:rsid w:val="00454C69"/>
    <w:rsid w:val="00454FCA"/>
    <w:rsid w:val="00455671"/>
    <w:rsid w:val="0045651C"/>
    <w:rsid w:val="00456AC2"/>
    <w:rsid w:val="00456F9D"/>
    <w:rsid w:val="00457449"/>
    <w:rsid w:val="004575DF"/>
    <w:rsid w:val="00461901"/>
    <w:rsid w:val="00461A84"/>
    <w:rsid w:val="0046267A"/>
    <w:rsid w:val="00462BB0"/>
    <w:rsid w:val="00463384"/>
    <w:rsid w:val="00463467"/>
    <w:rsid w:val="0046484B"/>
    <w:rsid w:val="004658DF"/>
    <w:rsid w:val="00465955"/>
    <w:rsid w:val="00465CE4"/>
    <w:rsid w:val="00466559"/>
    <w:rsid w:val="00466697"/>
    <w:rsid w:val="00466CBF"/>
    <w:rsid w:val="004677B0"/>
    <w:rsid w:val="00467981"/>
    <w:rsid w:val="00467EA4"/>
    <w:rsid w:val="00467FB9"/>
    <w:rsid w:val="00470F64"/>
    <w:rsid w:val="00471010"/>
    <w:rsid w:val="00471AC9"/>
    <w:rsid w:val="00472032"/>
    <w:rsid w:val="004721C5"/>
    <w:rsid w:val="004722BF"/>
    <w:rsid w:val="0047389B"/>
    <w:rsid w:val="00475189"/>
    <w:rsid w:val="0047646D"/>
    <w:rsid w:val="00480035"/>
    <w:rsid w:val="00480216"/>
    <w:rsid w:val="00480F80"/>
    <w:rsid w:val="0048146A"/>
    <w:rsid w:val="00482C32"/>
    <w:rsid w:val="00482DFD"/>
    <w:rsid w:val="00482F8F"/>
    <w:rsid w:val="00483009"/>
    <w:rsid w:val="00483271"/>
    <w:rsid w:val="00484908"/>
    <w:rsid w:val="00484DC2"/>
    <w:rsid w:val="004855BB"/>
    <w:rsid w:val="004855C0"/>
    <w:rsid w:val="00485E5D"/>
    <w:rsid w:val="0048618F"/>
    <w:rsid w:val="00486514"/>
    <w:rsid w:val="004869B2"/>
    <w:rsid w:val="00487E55"/>
    <w:rsid w:val="004902A4"/>
    <w:rsid w:val="00491950"/>
    <w:rsid w:val="00491B8C"/>
    <w:rsid w:val="00491D7D"/>
    <w:rsid w:val="00491FD4"/>
    <w:rsid w:val="004935F5"/>
    <w:rsid w:val="00493F1C"/>
    <w:rsid w:val="00494CA1"/>
    <w:rsid w:val="00494F98"/>
    <w:rsid w:val="0049529E"/>
    <w:rsid w:val="004963D1"/>
    <w:rsid w:val="00496B59"/>
    <w:rsid w:val="004A17C1"/>
    <w:rsid w:val="004A1C7A"/>
    <w:rsid w:val="004A1D92"/>
    <w:rsid w:val="004A2251"/>
    <w:rsid w:val="004A22A7"/>
    <w:rsid w:val="004A241E"/>
    <w:rsid w:val="004A259C"/>
    <w:rsid w:val="004A2F11"/>
    <w:rsid w:val="004A341C"/>
    <w:rsid w:val="004A3FFC"/>
    <w:rsid w:val="004A4BAD"/>
    <w:rsid w:val="004A4F00"/>
    <w:rsid w:val="004A4F6D"/>
    <w:rsid w:val="004B0669"/>
    <w:rsid w:val="004B0766"/>
    <w:rsid w:val="004B17BC"/>
    <w:rsid w:val="004B21C3"/>
    <w:rsid w:val="004B3127"/>
    <w:rsid w:val="004B3418"/>
    <w:rsid w:val="004B4108"/>
    <w:rsid w:val="004B431A"/>
    <w:rsid w:val="004B4781"/>
    <w:rsid w:val="004B73F6"/>
    <w:rsid w:val="004C0C1C"/>
    <w:rsid w:val="004C0FC8"/>
    <w:rsid w:val="004C11A9"/>
    <w:rsid w:val="004C14E9"/>
    <w:rsid w:val="004C1BB4"/>
    <w:rsid w:val="004C2586"/>
    <w:rsid w:val="004C34EE"/>
    <w:rsid w:val="004C40DB"/>
    <w:rsid w:val="004C492A"/>
    <w:rsid w:val="004C53E0"/>
    <w:rsid w:val="004C58BD"/>
    <w:rsid w:val="004C5A59"/>
    <w:rsid w:val="004C62E2"/>
    <w:rsid w:val="004C6566"/>
    <w:rsid w:val="004C67F0"/>
    <w:rsid w:val="004C7701"/>
    <w:rsid w:val="004C7BC6"/>
    <w:rsid w:val="004D1405"/>
    <w:rsid w:val="004D1F4F"/>
    <w:rsid w:val="004D2262"/>
    <w:rsid w:val="004D28BB"/>
    <w:rsid w:val="004D2C25"/>
    <w:rsid w:val="004D2E3F"/>
    <w:rsid w:val="004D39C5"/>
    <w:rsid w:val="004D3AF9"/>
    <w:rsid w:val="004D4A8D"/>
    <w:rsid w:val="004D4C67"/>
    <w:rsid w:val="004D50C1"/>
    <w:rsid w:val="004D56C8"/>
    <w:rsid w:val="004D703D"/>
    <w:rsid w:val="004E06C7"/>
    <w:rsid w:val="004E0E72"/>
    <w:rsid w:val="004E2923"/>
    <w:rsid w:val="004E4E33"/>
    <w:rsid w:val="004E6402"/>
    <w:rsid w:val="004E6D87"/>
    <w:rsid w:val="004E7C18"/>
    <w:rsid w:val="004F1569"/>
    <w:rsid w:val="004F2228"/>
    <w:rsid w:val="004F232A"/>
    <w:rsid w:val="004F479B"/>
    <w:rsid w:val="004F4F1B"/>
    <w:rsid w:val="004F7F34"/>
    <w:rsid w:val="005009E7"/>
    <w:rsid w:val="00502580"/>
    <w:rsid w:val="005031CB"/>
    <w:rsid w:val="00503627"/>
    <w:rsid w:val="005036B1"/>
    <w:rsid w:val="00503C4B"/>
    <w:rsid w:val="005052A1"/>
    <w:rsid w:val="00505A8F"/>
    <w:rsid w:val="00506D45"/>
    <w:rsid w:val="005073E9"/>
    <w:rsid w:val="00507A08"/>
    <w:rsid w:val="00507DF6"/>
    <w:rsid w:val="00510C0F"/>
    <w:rsid w:val="00512571"/>
    <w:rsid w:val="005131B2"/>
    <w:rsid w:val="005134C0"/>
    <w:rsid w:val="00513F3C"/>
    <w:rsid w:val="005147DA"/>
    <w:rsid w:val="0051549E"/>
    <w:rsid w:val="00516600"/>
    <w:rsid w:val="00517C2C"/>
    <w:rsid w:val="005206F0"/>
    <w:rsid w:val="0052089F"/>
    <w:rsid w:val="0052130E"/>
    <w:rsid w:val="00521B79"/>
    <w:rsid w:val="00521FC8"/>
    <w:rsid w:val="005220A3"/>
    <w:rsid w:val="00523AB8"/>
    <w:rsid w:val="00523B17"/>
    <w:rsid w:val="00523F1E"/>
    <w:rsid w:val="00524CBB"/>
    <w:rsid w:val="00525246"/>
    <w:rsid w:val="005261DA"/>
    <w:rsid w:val="0052640F"/>
    <w:rsid w:val="00526623"/>
    <w:rsid w:val="00527B4B"/>
    <w:rsid w:val="00530DA9"/>
    <w:rsid w:val="00530E59"/>
    <w:rsid w:val="005316EF"/>
    <w:rsid w:val="00531C10"/>
    <w:rsid w:val="005327F9"/>
    <w:rsid w:val="00534489"/>
    <w:rsid w:val="00534C91"/>
    <w:rsid w:val="0053555B"/>
    <w:rsid w:val="00535B24"/>
    <w:rsid w:val="00535D1B"/>
    <w:rsid w:val="00536216"/>
    <w:rsid w:val="00537E12"/>
    <w:rsid w:val="00540223"/>
    <w:rsid w:val="00541117"/>
    <w:rsid w:val="00541871"/>
    <w:rsid w:val="00541959"/>
    <w:rsid w:val="00542392"/>
    <w:rsid w:val="00542BDA"/>
    <w:rsid w:val="005431CF"/>
    <w:rsid w:val="00543292"/>
    <w:rsid w:val="00543B8B"/>
    <w:rsid w:val="00543CF6"/>
    <w:rsid w:val="00543F7E"/>
    <w:rsid w:val="00544135"/>
    <w:rsid w:val="005449FF"/>
    <w:rsid w:val="00545DF6"/>
    <w:rsid w:val="005464BF"/>
    <w:rsid w:val="005466F4"/>
    <w:rsid w:val="005468FE"/>
    <w:rsid w:val="00547E5C"/>
    <w:rsid w:val="00547FDD"/>
    <w:rsid w:val="00550283"/>
    <w:rsid w:val="0055210B"/>
    <w:rsid w:val="00552A30"/>
    <w:rsid w:val="00552A89"/>
    <w:rsid w:val="00554B4C"/>
    <w:rsid w:val="00554F8B"/>
    <w:rsid w:val="00555981"/>
    <w:rsid w:val="00557009"/>
    <w:rsid w:val="005579DB"/>
    <w:rsid w:val="00557D06"/>
    <w:rsid w:val="005604E1"/>
    <w:rsid w:val="00560CBA"/>
    <w:rsid w:val="00560CD4"/>
    <w:rsid w:val="00561382"/>
    <w:rsid w:val="00561BF2"/>
    <w:rsid w:val="00563BFB"/>
    <w:rsid w:val="0056419C"/>
    <w:rsid w:val="0056485E"/>
    <w:rsid w:val="005666C4"/>
    <w:rsid w:val="00567D5E"/>
    <w:rsid w:val="00570150"/>
    <w:rsid w:val="00571647"/>
    <w:rsid w:val="0057203B"/>
    <w:rsid w:val="0057215C"/>
    <w:rsid w:val="00572458"/>
    <w:rsid w:val="00572777"/>
    <w:rsid w:val="00572916"/>
    <w:rsid w:val="00574AE0"/>
    <w:rsid w:val="00574CB1"/>
    <w:rsid w:val="005761CC"/>
    <w:rsid w:val="0057658D"/>
    <w:rsid w:val="00576812"/>
    <w:rsid w:val="005769F1"/>
    <w:rsid w:val="00576A4B"/>
    <w:rsid w:val="00576A79"/>
    <w:rsid w:val="00576DA6"/>
    <w:rsid w:val="0057738A"/>
    <w:rsid w:val="005773B1"/>
    <w:rsid w:val="005773E9"/>
    <w:rsid w:val="005778A0"/>
    <w:rsid w:val="00577A5C"/>
    <w:rsid w:val="00577AFF"/>
    <w:rsid w:val="00580F64"/>
    <w:rsid w:val="005810D9"/>
    <w:rsid w:val="00581671"/>
    <w:rsid w:val="00581CAE"/>
    <w:rsid w:val="005829EB"/>
    <w:rsid w:val="00583260"/>
    <w:rsid w:val="00583B2F"/>
    <w:rsid w:val="00586581"/>
    <w:rsid w:val="0058698F"/>
    <w:rsid w:val="00587244"/>
    <w:rsid w:val="00587B5D"/>
    <w:rsid w:val="005915FC"/>
    <w:rsid w:val="00591B67"/>
    <w:rsid w:val="00592090"/>
    <w:rsid w:val="00592F67"/>
    <w:rsid w:val="005935BB"/>
    <w:rsid w:val="005944F4"/>
    <w:rsid w:val="005949C2"/>
    <w:rsid w:val="005952E4"/>
    <w:rsid w:val="00595EDC"/>
    <w:rsid w:val="00596802"/>
    <w:rsid w:val="00596BFF"/>
    <w:rsid w:val="005977FF"/>
    <w:rsid w:val="00597A8B"/>
    <w:rsid w:val="005A030F"/>
    <w:rsid w:val="005A08CB"/>
    <w:rsid w:val="005A0943"/>
    <w:rsid w:val="005A13F5"/>
    <w:rsid w:val="005A1C63"/>
    <w:rsid w:val="005A2288"/>
    <w:rsid w:val="005A304C"/>
    <w:rsid w:val="005A424E"/>
    <w:rsid w:val="005A4A48"/>
    <w:rsid w:val="005A4F80"/>
    <w:rsid w:val="005A5218"/>
    <w:rsid w:val="005A588C"/>
    <w:rsid w:val="005A590F"/>
    <w:rsid w:val="005A66CC"/>
    <w:rsid w:val="005A75BB"/>
    <w:rsid w:val="005A7CE4"/>
    <w:rsid w:val="005B065B"/>
    <w:rsid w:val="005B0CE0"/>
    <w:rsid w:val="005B0D6B"/>
    <w:rsid w:val="005B0FB6"/>
    <w:rsid w:val="005B1907"/>
    <w:rsid w:val="005B2874"/>
    <w:rsid w:val="005B3411"/>
    <w:rsid w:val="005B3A12"/>
    <w:rsid w:val="005B3DD3"/>
    <w:rsid w:val="005B3F96"/>
    <w:rsid w:val="005B485F"/>
    <w:rsid w:val="005B4B4B"/>
    <w:rsid w:val="005B550B"/>
    <w:rsid w:val="005B58E2"/>
    <w:rsid w:val="005B593C"/>
    <w:rsid w:val="005B61E5"/>
    <w:rsid w:val="005B6803"/>
    <w:rsid w:val="005C0857"/>
    <w:rsid w:val="005C1E4D"/>
    <w:rsid w:val="005C1E67"/>
    <w:rsid w:val="005C1FB9"/>
    <w:rsid w:val="005C3002"/>
    <w:rsid w:val="005C43C5"/>
    <w:rsid w:val="005C5AA7"/>
    <w:rsid w:val="005C746F"/>
    <w:rsid w:val="005D0EE0"/>
    <w:rsid w:val="005D1AE5"/>
    <w:rsid w:val="005D2171"/>
    <w:rsid w:val="005D2835"/>
    <w:rsid w:val="005D2B0B"/>
    <w:rsid w:val="005D3401"/>
    <w:rsid w:val="005D3708"/>
    <w:rsid w:val="005D3C5A"/>
    <w:rsid w:val="005D51B2"/>
    <w:rsid w:val="005D521E"/>
    <w:rsid w:val="005D5260"/>
    <w:rsid w:val="005D5BBB"/>
    <w:rsid w:val="005D5CA6"/>
    <w:rsid w:val="005D5CA7"/>
    <w:rsid w:val="005D6233"/>
    <w:rsid w:val="005D62E7"/>
    <w:rsid w:val="005D7112"/>
    <w:rsid w:val="005D7248"/>
    <w:rsid w:val="005D79F6"/>
    <w:rsid w:val="005D7D95"/>
    <w:rsid w:val="005E0074"/>
    <w:rsid w:val="005E025E"/>
    <w:rsid w:val="005E0552"/>
    <w:rsid w:val="005E1192"/>
    <w:rsid w:val="005E14B6"/>
    <w:rsid w:val="005E26CD"/>
    <w:rsid w:val="005E3081"/>
    <w:rsid w:val="005E38A9"/>
    <w:rsid w:val="005E3D7C"/>
    <w:rsid w:val="005E4078"/>
    <w:rsid w:val="005E4298"/>
    <w:rsid w:val="005E440D"/>
    <w:rsid w:val="005E4DDD"/>
    <w:rsid w:val="005E6352"/>
    <w:rsid w:val="005F04E2"/>
    <w:rsid w:val="005F1D03"/>
    <w:rsid w:val="005F2CB7"/>
    <w:rsid w:val="005F381A"/>
    <w:rsid w:val="005F3967"/>
    <w:rsid w:val="005F4846"/>
    <w:rsid w:val="005F672A"/>
    <w:rsid w:val="005F67F4"/>
    <w:rsid w:val="005F6998"/>
    <w:rsid w:val="005F7A49"/>
    <w:rsid w:val="00601826"/>
    <w:rsid w:val="006025DC"/>
    <w:rsid w:val="00602CA4"/>
    <w:rsid w:val="00602FB9"/>
    <w:rsid w:val="006035DC"/>
    <w:rsid w:val="00603FC5"/>
    <w:rsid w:val="00604999"/>
    <w:rsid w:val="00604C8D"/>
    <w:rsid w:val="006052C9"/>
    <w:rsid w:val="006057FF"/>
    <w:rsid w:val="00605B78"/>
    <w:rsid w:val="0060627A"/>
    <w:rsid w:val="006102B5"/>
    <w:rsid w:val="0061052E"/>
    <w:rsid w:val="00610742"/>
    <w:rsid w:val="00611493"/>
    <w:rsid w:val="006119F9"/>
    <w:rsid w:val="006122C7"/>
    <w:rsid w:val="00612607"/>
    <w:rsid w:val="0061375C"/>
    <w:rsid w:val="0061395B"/>
    <w:rsid w:val="00613FD3"/>
    <w:rsid w:val="00614503"/>
    <w:rsid w:val="00614A04"/>
    <w:rsid w:val="00614DC8"/>
    <w:rsid w:val="00615133"/>
    <w:rsid w:val="00615A25"/>
    <w:rsid w:val="00615D32"/>
    <w:rsid w:val="00615D50"/>
    <w:rsid w:val="00616607"/>
    <w:rsid w:val="006169BB"/>
    <w:rsid w:val="0061732C"/>
    <w:rsid w:val="0061745F"/>
    <w:rsid w:val="0061785B"/>
    <w:rsid w:val="00617EC7"/>
    <w:rsid w:val="0062091A"/>
    <w:rsid w:val="006216DF"/>
    <w:rsid w:val="00621721"/>
    <w:rsid w:val="00622596"/>
    <w:rsid w:val="0062388E"/>
    <w:rsid w:val="006250DA"/>
    <w:rsid w:val="0062592F"/>
    <w:rsid w:val="00626669"/>
    <w:rsid w:val="0062674F"/>
    <w:rsid w:val="006267D1"/>
    <w:rsid w:val="006275F8"/>
    <w:rsid w:val="00627A9D"/>
    <w:rsid w:val="00630BE0"/>
    <w:rsid w:val="0063137A"/>
    <w:rsid w:val="006313A0"/>
    <w:rsid w:val="00631F21"/>
    <w:rsid w:val="00632F21"/>
    <w:rsid w:val="00633497"/>
    <w:rsid w:val="00633C81"/>
    <w:rsid w:val="00633E16"/>
    <w:rsid w:val="00635FE2"/>
    <w:rsid w:val="0063746D"/>
    <w:rsid w:val="00637800"/>
    <w:rsid w:val="00637867"/>
    <w:rsid w:val="00641096"/>
    <w:rsid w:val="00641697"/>
    <w:rsid w:val="00642137"/>
    <w:rsid w:val="006429AD"/>
    <w:rsid w:val="00642D1B"/>
    <w:rsid w:val="00643238"/>
    <w:rsid w:val="0064390E"/>
    <w:rsid w:val="0064407A"/>
    <w:rsid w:val="00644086"/>
    <w:rsid w:val="00646196"/>
    <w:rsid w:val="00646E32"/>
    <w:rsid w:val="006472B5"/>
    <w:rsid w:val="00647905"/>
    <w:rsid w:val="00647FFA"/>
    <w:rsid w:val="00650626"/>
    <w:rsid w:val="00650F00"/>
    <w:rsid w:val="00653622"/>
    <w:rsid w:val="00654B2D"/>
    <w:rsid w:val="00654DA5"/>
    <w:rsid w:val="006562E7"/>
    <w:rsid w:val="00656A43"/>
    <w:rsid w:val="00656AAA"/>
    <w:rsid w:val="00656C2E"/>
    <w:rsid w:val="00657702"/>
    <w:rsid w:val="006577BC"/>
    <w:rsid w:val="00657916"/>
    <w:rsid w:val="00660F30"/>
    <w:rsid w:val="006617DA"/>
    <w:rsid w:val="0066182E"/>
    <w:rsid w:val="00664C01"/>
    <w:rsid w:val="00664E70"/>
    <w:rsid w:val="00664FFB"/>
    <w:rsid w:val="006654F0"/>
    <w:rsid w:val="0066554D"/>
    <w:rsid w:val="00665A4B"/>
    <w:rsid w:val="00666095"/>
    <w:rsid w:val="0067028F"/>
    <w:rsid w:val="0067039B"/>
    <w:rsid w:val="0067100A"/>
    <w:rsid w:val="00671056"/>
    <w:rsid w:val="0067107F"/>
    <w:rsid w:val="006715BA"/>
    <w:rsid w:val="006728BB"/>
    <w:rsid w:val="00673200"/>
    <w:rsid w:val="006733B5"/>
    <w:rsid w:val="006744E6"/>
    <w:rsid w:val="00676B1E"/>
    <w:rsid w:val="0067798B"/>
    <w:rsid w:val="006803EC"/>
    <w:rsid w:val="00680480"/>
    <w:rsid w:val="00680B1C"/>
    <w:rsid w:val="006819AE"/>
    <w:rsid w:val="006822AC"/>
    <w:rsid w:val="0068231F"/>
    <w:rsid w:val="00682326"/>
    <w:rsid w:val="00682786"/>
    <w:rsid w:val="00682D72"/>
    <w:rsid w:val="00683086"/>
    <w:rsid w:val="00685641"/>
    <w:rsid w:val="00685B85"/>
    <w:rsid w:val="00687444"/>
    <w:rsid w:val="0068782B"/>
    <w:rsid w:val="0069048E"/>
    <w:rsid w:val="00690508"/>
    <w:rsid w:val="00690706"/>
    <w:rsid w:val="00691368"/>
    <w:rsid w:val="00691A30"/>
    <w:rsid w:val="00691CFA"/>
    <w:rsid w:val="0069296D"/>
    <w:rsid w:val="00692ADB"/>
    <w:rsid w:val="0069314F"/>
    <w:rsid w:val="006932E5"/>
    <w:rsid w:val="006934E7"/>
    <w:rsid w:val="00693B55"/>
    <w:rsid w:val="00693C1B"/>
    <w:rsid w:val="00694498"/>
    <w:rsid w:val="00694BBF"/>
    <w:rsid w:val="00694F9F"/>
    <w:rsid w:val="00695159"/>
    <w:rsid w:val="00696110"/>
    <w:rsid w:val="00697A29"/>
    <w:rsid w:val="006A0A55"/>
    <w:rsid w:val="006A1106"/>
    <w:rsid w:val="006A1FF0"/>
    <w:rsid w:val="006A20E3"/>
    <w:rsid w:val="006A2F43"/>
    <w:rsid w:val="006A4304"/>
    <w:rsid w:val="006A4658"/>
    <w:rsid w:val="006A4776"/>
    <w:rsid w:val="006A4D4B"/>
    <w:rsid w:val="006A54F3"/>
    <w:rsid w:val="006A6B2E"/>
    <w:rsid w:val="006A6CCB"/>
    <w:rsid w:val="006A7563"/>
    <w:rsid w:val="006B003B"/>
    <w:rsid w:val="006B0423"/>
    <w:rsid w:val="006B0D5F"/>
    <w:rsid w:val="006B1188"/>
    <w:rsid w:val="006B22EA"/>
    <w:rsid w:val="006B2759"/>
    <w:rsid w:val="006B277C"/>
    <w:rsid w:val="006B30C3"/>
    <w:rsid w:val="006B361D"/>
    <w:rsid w:val="006B381A"/>
    <w:rsid w:val="006B3AF9"/>
    <w:rsid w:val="006B3D60"/>
    <w:rsid w:val="006B4738"/>
    <w:rsid w:val="006B4836"/>
    <w:rsid w:val="006B4A02"/>
    <w:rsid w:val="006B4FE7"/>
    <w:rsid w:val="006B5133"/>
    <w:rsid w:val="006B5304"/>
    <w:rsid w:val="006B56C6"/>
    <w:rsid w:val="006B60C5"/>
    <w:rsid w:val="006B638C"/>
    <w:rsid w:val="006B6711"/>
    <w:rsid w:val="006B76BC"/>
    <w:rsid w:val="006C016D"/>
    <w:rsid w:val="006C0C7C"/>
    <w:rsid w:val="006C131E"/>
    <w:rsid w:val="006C2F20"/>
    <w:rsid w:val="006C524D"/>
    <w:rsid w:val="006C6661"/>
    <w:rsid w:val="006C6F0D"/>
    <w:rsid w:val="006D10D5"/>
    <w:rsid w:val="006D122F"/>
    <w:rsid w:val="006D19E1"/>
    <w:rsid w:val="006D1BDC"/>
    <w:rsid w:val="006D1FEF"/>
    <w:rsid w:val="006D2171"/>
    <w:rsid w:val="006D245C"/>
    <w:rsid w:val="006D24ED"/>
    <w:rsid w:val="006D3765"/>
    <w:rsid w:val="006D38FE"/>
    <w:rsid w:val="006D3992"/>
    <w:rsid w:val="006D3A2E"/>
    <w:rsid w:val="006D3FEF"/>
    <w:rsid w:val="006D48BF"/>
    <w:rsid w:val="006D4F7C"/>
    <w:rsid w:val="006D50EF"/>
    <w:rsid w:val="006D5AE5"/>
    <w:rsid w:val="006D5B01"/>
    <w:rsid w:val="006D5B59"/>
    <w:rsid w:val="006D688E"/>
    <w:rsid w:val="006D70FA"/>
    <w:rsid w:val="006D7444"/>
    <w:rsid w:val="006D7B3D"/>
    <w:rsid w:val="006E1CC5"/>
    <w:rsid w:val="006E2D12"/>
    <w:rsid w:val="006E49F1"/>
    <w:rsid w:val="006E4F9C"/>
    <w:rsid w:val="006E5766"/>
    <w:rsid w:val="006E5974"/>
    <w:rsid w:val="006E630E"/>
    <w:rsid w:val="006E6E32"/>
    <w:rsid w:val="006F1213"/>
    <w:rsid w:val="006F164B"/>
    <w:rsid w:val="006F1997"/>
    <w:rsid w:val="006F28F6"/>
    <w:rsid w:val="006F2A1D"/>
    <w:rsid w:val="006F2E02"/>
    <w:rsid w:val="006F32C9"/>
    <w:rsid w:val="006F3803"/>
    <w:rsid w:val="006F4122"/>
    <w:rsid w:val="006F4D3A"/>
    <w:rsid w:val="006F72EF"/>
    <w:rsid w:val="006F7CF8"/>
    <w:rsid w:val="007004C9"/>
    <w:rsid w:val="007015E2"/>
    <w:rsid w:val="007032E9"/>
    <w:rsid w:val="00703983"/>
    <w:rsid w:val="00703D4E"/>
    <w:rsid w:val="007044DD"/>
    <w:rsid w:val="007047D1"/>
    <w:rsid w:val="00704CCE"/>
    <w:rsid w:val="00705148"/>
    <w:rsid w:val="00705312"/>
    <w:rsid w:val="00706357"/>
    <w:rsid w:val="0070648A"/>
    <w:rsid w:val="007107D7"/>
    <w:rsid w:val="00711C76"/>
    <w:rsid w:val="00712A11"/>
    <w:rsid w:val="0071372B"/>
    <w:rsid w:val="00713D21"/>
    <w:rsid w:val="007148F9"/>
    <w:rsid w:val="00714A95"/>
    <w:rsid w:val="00715685"/>
    <w:rsid w:val="00716830"/>
    <w:rsid w:val="007169F2"/>
    <w:rsid w:val="00717CB9"/>
    <w:rsid w:val="00717F91"/>
    <w:rsid w:val="007206F6"/>
    <w:rsid w:val="00721E3B"/>
    <w:rsid w:val="00722447"/>
    <w:rsid w:val="00722757"/>
    <w:rsid w:val="00722C75"/>
    <w:rsid w:val="00723B5C"/>
    <w:rsid w:val="00724DD9"/>
    <w:rsid w:val="0072599A"/>
    <w:rsid w:val="00727370"/>
    <w:rsid w:val="007274B8"/>
    <w:rsid w:val="007301D2"/>
    <w:rsid w:val="0073095C"/>
    <w:rsid w:val="0073181A"/>
    <w:rsid w:val="00733034"/>
    <w:rsid w:val="007332FB"/>
    <w:rsid w:val="00734D77"/>
    <w:rsid w:val="0073668F"/>
    <w:rsid w:val="00737512"/>
    <w:rsid w:val="00737728"/>
    <w:rsid w:val="007379C8"/>
    <w:rsid w:val="0074015E"/>
    <w:rsid w:val="00740D05"/>
    <w:rsid w:val="00742925"/>
    <w:rsid w:val="00744A13"/>
    <w:rsid w:val="00744AA1"/>
    <w:rsid w:val="0074540A"/>
    <w:rsid w:val="0074694C"/>
    <w:rsid w:val="00746CDD"/>
    <w:rsid w:val="00747F78"/>
    <w:rsid w:val="007504EF"/>
    <w:rsid w:val="00750814"/>
    <w:rsid w:val="00750CE9"/>
    <w:rsid w:val="00750CEE"/>
    <w:rsid w:val="00751189"/>
    <w:rsid w:val="00751857"/>
    <w:rsid w:val="00752605"/>
    <w:rsid w:val="007529F1"/>
    <w:rsid w:val="00752B7C"/>
    <w:rsid w:val="007531EE"/>
    <w:rsid w:val="007537DE"/>
    <w:rsid w:val="00753BD6"/>
    <w:rsid w:val="00754289"/>
    <w:rsid w:val="00754811"/>
    <w:rsid w:val="00755478"/>
    <w:rsid w:val="00755674"/>
    <w:rsid w:val="007559AE"/>
    <w:rsid w:val="00756580"/>
    <w:rsid w:val="007565BC"/>
    <w:rsid w:val="0075738C"/>
    <w:rsid w:val="0075740C"/>
    <w:rsid w:val="0075746D"/>
    <w:rsid w:val="0076016A"/>
    <w:rsid w:val="00760A81"/>
    <w:rsid w:val="00760B6D"/>
    <w:rsid w:val="00760DC8"/>
    <w:rsid w:val="00761790"/>
    <w:rsid w:val="00762080"/>
    <w:rsid w:val="00762186"/>
    <w:rsid w:val="0076283C"/>
    <w:rsid w:val="0076292A"/>
    <w:rsid w:val="00763031"/>
    <w:rsid w:val="00763476"/>
    <w:rsid w:val="00763B48"/>
    <w:rsid w:val="00763BA8"/>
    <w:rsid w:val="00763C65"/>
    <w:rsid w:val="00764EE9"/>
    <w:rsid w:val="00765301"/>
    <w:rsid w:val="007668A5"/>
    <w:rsid w:val="007669DE"/>
    <w:rsid w:val="00767EC4"/>
    <w:rsid w:val="00767FFA"/>
    <w:rsid w:val="00771A36"/>
    <w:rsid w:val="00773528"/>
    <w:rsid w:val="007736BB"/>
    <w:rsid w:val="00773B0A"/>
    <w:rsid w:val="00774DD4"/>
    <w:rsid w:val="007759EB"/>
    <w:rsid w:val="00775E66"/>
    <w:rsid w:val="00775EBB"/>
    <w:rsid w:val="00775FF6"/>
    <w:rsid w:val="0077649A"/>
    <w:rsid w:val="0077690F"/>
    <w:rsid w:val="00776949"/>
    <w:rsid w:val="00777183"/>
    <w:rsid w:val="0078169F"/>
    <w:rsid w:val="0078193B"/>
    <w:rsid w:val="00781974"/>
    <w:rsid w:val="007824C3"/>
    <w:rsid w:val="0078332D"/>
    <w:rsid w:val="00783724"/>
    <w:rsid w:val="0078387A"/>
    <w:rsid w:val="00783939"/>
    <w:rsid w:val="0078461C"/>
    <w:rsid w:val="00784B8C"/>
    <w:rsid w:val="00784DD8"/>
    <w:rsid w:val="00785376"/>
    <w:rsid w:val="00785DB4"/>
    <w:rsid w:val="00786664"/>
    <w:rsid w:val="007866B8"/>
    <w:rsid w:val="00786976"/>
    <w:rsid w:val="00787E8A"/>
    <w:rsid w:val="0079374C"/>
    <w:rsid w:val="007938D6"/>
    <w:rsid w:val="00793CEC"/>
    <w:rsid w:val="00794636"/>
    <w:rsid w:val="00794CA0"/>
    <w:rsid w:val="0079566C"/>
    <w:rsid w:val="007956CE"/>
    <w:rsid w:val="00795B83"/>
    <w:rsid w:val="0079679C"/>
    <w:rsid w:val="00796A08"/>
    <w:rsid w:val="00797F69"/>
    <w:rsid w:val="007A1449"/>
    <w:rsid w:val="007A1A3F"/>
    <w:rsid w:val="007A1A67"/>
    <w:rsid w:val="007A2070"/>
    <w:rsid w:val="007A2827"/>
    <w:rsid w:val="007A2E6E"/>
    <w:rsid w:val="007A3A75"/>
    <w:rsid w:val="007A3D6E"/>
    <w:rsid w:val="007A44E3"/>
    <w:rsid w:val="007A4B64"/>
    <w:rsid w:val="007A571A"/>
    <w:rsid w:val="007A69B1"/>
    <w:rsid w:val="007A6DCF"/>
    <w:rsid w:val="007A70C0"/>
    <w:rsid w:val="007A7717"/>
    <w:rsid w:val="007B2016"/>
    <w:rsid w:val="007B3AF0"/>
    <w:rsid w:val="007B4B5A"/>
    <w:rsid w:val="007B4C19"/>
    <w:rsid w:val="007B5585"/>
    <w:rsid w:val="007B5908"/>
    <w:rsid w:val="007B6144"/>
    <w:rsid w:val="007B627A"/>
    <w:rsid w:val="007B67B5"/>
    <w:rsid w:val="007B7A5E"/>
    <w:rsid w:val="007C0731"/>
    <w:rsid w:val="007C0B80"/>
    <w:rsid w:val="007C0D10"/>
    <w:rsid w:val="007C1C14"/>
    <w:rsid w:val="007C29A4"/>
    <w:rsid w:val="007C29C7"/>
    <w:rsid w:val="007C329A"/>
    <w:rsid w:val="007C35DF"/>
    <w:rsid w:val="007C396F"/>
    <w:rsid w:val="007C3C3B"/>
    <w:rsid w:val="007C3D41"/>
    <w:rsid w:val="007C42E0"/>
    <w:rsid w:val="007C45B7"/>
    <w:rsid w:val="007C471A"/>
    <w:rsid w:val="007C4949"/>
    <w:rsid w:val="007C4FC3"/>
    <w:rsid w:val="007C6090"/>
    <w:rsid w:val="007C6248"/>
    <w:rsid w:val="007C796B"/>
    <w:rsid w:val="007C79C2"/>
    <w:rsid w:val="007C7AE0"/>
    <w:rsid w:val="007C7F19"/>
    <w:rsid w:val="007D1112"/>
    <w:rsid w:val="007D125C"/>
    <w:rsid w:val="007D1770"/>
    <w:rsid w:val="007D22BD"/>
    <w:rsid w:val="007D320D"/>
    <w:rsid w:val="007D5658"/>
    <w:rsid w:val="007D5BCF"/>
    <w:rsid w:val="007D663B"/>
    <w:rsid w:val="007D7F3B"/>
    <w:rsid w:val="007E0A40"/>
    <w:rsid w:val="007E136A"/>
    <w:rsid w:val="007E1C70"/>
    <w:rsid w:val="007E20F6"/>
    <w:rsid w:val="007E2320"/>
    <w:rsid w:val="007E2888"/>
    <w:rsid w:val="007E2F9E"/>
    <w:rsid w:val="007E354A"/>
    <w:rsid w:val="007E3607"/>
    <w:rsid w:val="007E4596"/>
    <w:rsid w:val="007E63B6"/>
    <w:rsid w:val="007E764D"/>
    <w:rsid w:val="007E79B1"/>
    <w:rsid w:val="007E7F0F"/>
    <w:rsid w:val="007F1234"/>
    <w:rsid w:val="007F1BE4"/>
    <w:rsid w:val="007F271C"/>
    <w:rsid w:val="007F3600"/>
    <w:rsid w:val="007F3B11"/>
    <w:rsid w:val="007F4107"/>
    <w:rsid w:val="007F4763"/>
    <w:rsid w:val="007F5272"/>
    <w:rsid w:val="007F590C"/>
    <w:rsid w:val="007F5AAE"/>
    <w:rsid w:val="007F7A19"/>
    <w:rsid w:val="007F7B0F"/>
    <w:rsid w:val="007F7B6E"/>
    <w:rsid w:val="007F7C4A"/>
    <w:rsid w:val="00800518"/>
    <w:rsid w:val="00800AAE"/>
    <w:rsid w:val="00801059"/>
    <w:rsid w:val="008016CA"/>
    <w:rsid w:val="008023C1"/>
    <w:rsid w:val="00804F2F"/>
    <w:rsid w:val="008052C2"/>
    <w:rsid w:val="00806BC1"/>
    <w:rsid w:val="00807D6C"/>
    <w:rsid w:val="008101B0"/>
    <w:rsid w:val="0081174A"/>
    <w:rsid w:val="00811FED"/>
    <w:rsid w:val="008120F2"/>
    <w:rsid w:val="008124C6"/>
    <w:rsid w:val="008128CC"/>
    <w:rsid w:val="008136B5"/>
    <w:rsid w:val="00813945"/>
    <w:rsid w:val="00814751"/>
    <w:rsid w:val="00814DDE"/>
    <w:rsid w:val="00815D6E"/>
    <w:rsid w:val="00816956"/>
    <w:rsid w:val="00816BE5"/>
    <w:rsid w:val="00820186"/>
    <w:rsid w:val="008204A8"/>
    <w:rsid w:val="00820FEE"/>
    <w:rsid w:val="00821404"/>
    <w:rsid w:val="00821C43"/>
    <w:rsid w:val="00822AC3"/>
    <w:rsid w:val="00823668"/>
    <w:rsid w:val="008252E2"/>
    <w:rsid w:val="008269BE"/>
    <w:rsid w:val="00826A74"/>
    <w:rsid w:val="00827580"/>
    <w:rsid w:val="0083047D"/>
    <w:rsid w:val="00830C40"/>
    <w:rsid w:val="00830DD8"/>
    <w:rsid w:val="00831829"/>
    <w:rsid w:val="008320F4"/>
    <w:rsid w:val="0083251D"/>
    <w:rsid w:val="00832893"/>
    <w:rsid w:val="008328DB"/>
    <w:rsid w:val="00833178"/>
    <w:rsid w:val="00833BA9"/>
    <w:rsid w:val="00834287"/>
    <w:rsid w:val="00834369"/>
    <w:rsid w:val="0083485E"/>
    <w:rsid w:val="00834BA2"/>
    <w:rsid w:val="008354BC"/>
    <w:rsid w:val="008354E2"/>
    <w:rsid w:val="008354F5"/>
    <w:rsid w:val="00835F39"/>
    <w:rsid w:val="00835FDF"/>
    <w:rsid w:val="008366FB"/>
    <w:rsid w:val="00836A07"/>
    <w:rsid w:val="00837E5E"/>
    <w:rsid w:val="0084115B"/>
    <w:rsid w:val="008412A1"/>
    <w:rsid w:val="00841D8A"/>
    <w:rsid w:val="00841E18"/>
    <w:rsid w:val="00841F5A"/>
    <w:rsid w:val="00842984"/>
    <w:rsid w:val="00842EDD"/>
    <w:rsid w:val="00844BBB"/>
    <w:rsid w:val="00845073"/>
    <w:rsid w:val="00845951"/>
    <w:rsid w:val="0084673E"/>
    <w:rsid w:val="008473BA"/>
    <w:rsid w:val="0084745B"/>
    <w:rsid w:val="00847B15"/>
    <w:rsid w:val="008503E9"/>
    <w:rsid w:val="008514C6"/>
    <w:rsid w:val="00851B25"/>
    <w:rsid w:val="00852803"/>
    <w:rsid w:val="008536AB"/>
    <w:rsid w:val="00853BF8"/>
    <w:rsid w:val="00854D61"/>
    <w:rsid w:val="00855742"/>
    <w:rsid w:val="008557C5"/>
    <w:rsid w:val="00855BAE"/>
    <w:rsid w:val="0085668D"/>
    <w:rsid w:val="008568A6"/>
    <w:rsid w:val="00857106"/>
    <w:rsid w:val="0085717E"/>
    <w:rsid w:val="008575CD"/>
    <w:rsid w:val="00857AC4"/>
    <w:rsid w:val="00861072"/>
    <w:rsid w:val="00862ACD"/>
    <w:rsid w:val="00863458"/>
    <w:rsid w:val="00863698"/>
    <w:rsid w:val="00863713"/>
    <w:rsid w:val="00863A68"/>
    <w:rsid w:val="008646B9"/>
    <w:rsid w:val="00864A88"/>
    <w:rsid w:val="00864C76"/>
    <w:rsid w:val="008658CF"/>
    <w:rsid w:val="008660B7"/>
    <w:rsid w:val="008660E5"/>
    <w:rsid w:val="00866AD4"/>
    <w:rsid w:val="00866E69"/>
    <w:rsid w:val="00867184"/>
    <w:rsid w:val="00867300"/>
    <w:rsid w:val="0087012A"/>
    <w:rsid w:val="00871582"/>
    <w:rsid w:val="00873417"/>
    <w:rsid w:val="00873882"/>
    <w:rsid w:val="008745AA"/>
    <w:rsid w:val="00874955"/>
    <w:rsid w:val="00874CC2"/>
    <w:rsid w:val="00875147"/>
    <w:rsid w:val="0087735E"/>
    <w:rsid w:val="008800E7"/>
    <w:rsid w:val="008810A6"/>
    <w:rsid w:val="00881FD4"/>
    <w:rsid w:val="00882108"/>
    <w:rsid w:val="00883108"/>
    <w:rsid w:val="00883470"/>
    <w:rsid w:val="00884C1F"/>
    <w:rsid w:val="00885BAC"/>
    <w:rsid w:val="00885CC8"/>
    <w:rsid w:val="008872B8"/>
    <w:rsid w:val="00887D07"/>
    <w:rsid w:val="0089027A"/>
    <w:rsid w:val="00890394"/>
    <w:rsid w:val="0089096D"/>
    <w:rsid w:val="00891161"/>
    <w:rsid w:val="0089172E"/>
    <w:rsid w:val="00892167"/>
    <w:rsid w:val="00892A57"/>
    <w:rsid w:val="0089395E"/>
    <w:rsid w:val="008959D7"/>
    <w:rsid w:val="00895E82"/>
    <w:rsid w:val="00896B43"/>
    <w:rsid w:val="00896DD0"/>
    <w:rsid w:val="008A0994"/>
    <w:rsid w:val="008A0C97"/>
    <w:rsid w:val="008A0CE7"/>
    <w:rsid w:val="008A2518"/>
    <w:rsid w:val="008A2EEB"/>
    <w:rsid w:val="008A32F4"/>
    <w:rsid w:val="008A37B6"/>
    <w:rsid w:val="008A3E36"/>
    <w:rsid w:val="008A3FFE"/>
    <w:rsid w:val="008A4DE3"/>
    <w:rsid w:val="008A4E13"/>
    <w:rsid w:val="008A5C47"/>
    <w:rsid w:val="008A5FCF"/>
    <w:rsid w:val="008A7341"/>
    <w:rsid w:val="008A7C3C"/>
    <w:rsid w:val="008B029A"/>
    <w:rsid w:val="008B0BA8"/>
    <w:rsid w:val="008B0D02"/>
    <w:rsid w:val="008B18A8"/>
    <w:rsid w:val="008B2926"/>
    <w:rsid w:val="008B2AF6"/>
    <w:rsid w:val="008B2D70"/>
    <w:rsid w:val="008B3931"/>
    <w:rsid w:val="008B4168"/>
    <w:rsid w:val="008B508A"/>
    <w:rsid w:val="008B5179"/>
    <w:rsid w:val="008B5F9D"/>
    <w:rsid w:val="008C112E"/>
    <w:rsid w:val="008C1487"/>
    <w:rsid w:val="008C1ECF"/>
    <w:rsid w:val="008C3734"/>
    <w:rsid w:val="008C4183"/>
    <w:rsid w:val="008C4D87"/>
    <w:rsid w:val="008C6FD3"/>
    <w:rsid w:val="008C7130"/>
    <w:rsid w:val="008C7967"/>
    <w:rsid w:val="008D0942"/>
    <w:rsid w:val="008D17F4"/>
    <w:rsid w:val="008D3555"/>
    <w:rsid w:val="008D4A69"/>
    <w:rsid w:val="008D51C0"/>
    <w:rsid w:val="008D6430"/>
    <w:rsid w:val="008E1743"/>
    <w:rsid w:val="008E19C5"/>
    <w:rsid w:val="008E266A"/>
    <w:rsid w:val="008E2D0C"/>
    <w:rsid w:val="008E2DCF"/>
    <w:rsid w:val="008E40D7"/>
    <w:rsid w:val="008E4DA9"/>
    <w:rsid w:val="008E57F0"/>
    <w:rsid w:val="008E645B"/>
    <w:rsid w:val="008E6A34"/>
    <w:rsid w:val="008E70DB"/>
    <w:rsid w:val="008E7960"/>
    <w:rsid w:val="008F0B50"/>
    <w:rsid w:val="008F162C"/>
    <w:rsid w:val="008F1779"/>
    <w:rsid w:val="008F19A6"/>
    <w:rsid w:val="008F1B18"/>
    <w:rsid w:val="008F252C"/>
    <w:rsid w:val="008F298F"/>
    <w:rsid w:val="008F32FB"/>
    <w:rsid w:val="008F3760"/>
    <w:rsid w:val="008F494C"/>
    <w:rsid w:val="008F4B2C"/>
    <w:rsid w:val="008F6F57"/>
    <w:rsid w:val="008F7C33"/>
    <w:rsid w:val="00900CE6"/>
    <w:rsid w:val="00902243"/>
    <w:rsid w:val="00902470"/>
    <w:rsid w:val="009026A2"/>
    <w:rsid w:val="009026B2"/>
    <w:rsid w:val="009027E7"/>
    <w:rsid w:val="009034E3"/>
    <w:rsid w:val="00904B26"/>
    <w:rsid w:val="0090505E"/>
    <w:rsid w:val="00905C57"/>
    <w:rsid w:val="00906834"/>
    <w:rsid w:val="00910B20"/>
    <w:rsid w:val="00910FAA"/>
    <w:rsid w:val="0091185F"/>
    <w:rsid w:val="00911B14"/>
    <w:rsid w:val="00911B62"/>
    <w:rsid w:val="0091207F"/>
    <w:rsid w:val="009129FA"/>
    <w:rsid w:val="00913405"/>
    <w:rsid w:val="00913B7F"/>
    <w:rsid w:val="00913DFD"/>
    <w:rsid w:val="00914217"/>
    <w:rsid w:val="0091436B"/>
    <w:rsid w:val="009147E6"/>
    <w:rsid w:val="0091494F"/>
    <w:rsid w:val="00915743"/>
    <w:rsid w:val="00917119"/>
    <w:rsid w:val="00920B6F"/>
    <w:rsid w:val="00920CD0"/>
    <w:rsid w:val="00920EFE"/>
    <w:rsid w:val="009214A2"/>
    <w:rsid w:val="00921999"/>
    <w:rsid w:val="00921A88"/>
    <w:rsid w:val="009220B6"/>
    <w:rsid w:val="00922983"/>
    <w:rsid w:val="00923497"/>
    <w:rsid w:val="00923C11"/>
    <w:rsid w:val="0092543D"/>
    <w:rsid w:val="009254B4"/>
    <w:rsid w:val="00926421"/>
    <w:rsid w:val="00926B72"/>
    <w:rsid w:val="009272BC"/>
    <w:rsid w:val="0092760B"/>
    <w:rsid w:val="00927956"/>
    <w:rsid w:val="0093096C"/>
    <w:rsid w:val="00930E22"/>
    <w:rsid w:val="0093206A"/>
    <w:rsid w:val="009332FF"/>
    <w:rsid w:val="00933438"/>
    <w:rsid w:val="00933F97"/>
    <w:rsid w:val="00934787"/>
    <w:rsid w:val="00934C8A"/>
    <w:rsid w:val="00936E7E"/>
    <w:rsid w:val="009371CD"/>
    <w:rsid w:val="00937605"/>
    <w:rsid w:val="009376FB"/>
    <w:rsid w:val="009378AB"/>
    <w:rsid w:val="0093790E"/>
    <w:rsid w:val="00940711"/>
    <w:rsid w:val="00940A68"/>
    <w:rsid w:val="00941AF1"/>
    <w:rsid w:val="00943863"/>
    <w:rsid w:val="00945190"/>
    <w:rsid w:val="009456E8"/>
    <w:rsid w:val="009468D7"/>
    <w:rsid w:val="00950171"/>
    <w:rsid w:val="0095098F"/>
    <w:rsid w:val="009509C9"/>
    <w:rsid w:val="0095144E"/>
    <w:rsid w:val="009514F0"/>
    <w:rsid w:val="0095252A"/>
    <w:rsid w:val="00952955"/>
    <w:rsid w:val="00954672"/>
    <w:rsid w:val="00954EE7"/>
    <w:rsid w:val="00955610"/>
    <w:rsid w:val="009562F8"/>
    <w:rsid w:val="009567FC"/>
    <w:rsid w:val="00956CBA"/>
    <w:rsid w:val="00957745"/>
    <w:rsid w:val="00957CA9"/>
    <w:rsid w:val="0096078A"/>
    <w:rsid w:val="00960796"/>
    <w:rsid w:val="009613C8"/>
    <w:rsid w:val="00961B39"/>
    <w:rsid w:val="009627B2"/>
    <w:rsid w:val="00962C39"/>
    <w:rsid w:val="00963AAA"/>
    <w:rsid w:val="00963C8B"/>
    <w:rsid w:val="009658FF"/>
    <w:rsid w:val="00966601"/>
    <w:rsid w:val="00966A68"/>
    <w:rsid w:val="00966C42"/>
    <w:rsid w:val="00966CD0"/>
    <w:rsid w:val="00967487"/>
    <w:rsid w:val="009676B7"/>
    <w:rsid w:val="00967D01"/>
    <w:rsid w:val="0097064D"/>
    <w:rsid w:val="009710BA"/>
    <w:rsid w:val="00971599"/>
    <w:rsid w:val="0097240B"/>
    <w:rsid w:val="00972C94"/>
    <w:rsid w:val="00974A76"/>
    <w:rsid w:val="00974C9C"/>
    <w:rsid w:val="00974D02"/>
    <w:rsid w:val="009750C7"/>
    <w:rsid w:val="00975B41"/>
    <w:rsid w:val="00976184"/>
    <w:rsid w:val="00976C9C"/>
    <w:rsid w:val="00977499"/>
    <w:rsid w:val="009777B4"/>
    <w:rsid w:val="0098085D"/>
    <w:rsid w:val="00982BD7"/>
    <w:rsid w:val="00982BE1"/>
    <w:rsid w:val="00982C0A"/>
    <w:rsid w:val="0098320B"/>
    <w:rsid w:val="0098359B"/>
    <w:rsid w:val="0098368A"/>
    <w:rsid w:val="00983A3C"/>
    <w:rsid w:val="009846F3"/>
    <w:rsid w:val="00984C6B"/>
    <w:rsid w:val="00986457"/>
    <w:rsid w:val="00986921"/>
    <w:rsid w:val="00987FAE"/>
    <w:rsid w:val="00990BF1"/>
    <w:rsid w:val="00991C8A"/>
    <w:rsid w:val="00992341"/>
    <w:rsid w:val="00992ECC"/>
    <w:rsid w:val="00996B5F"/>
    <w:rsid w:val="00996EC3"/>
    <w:rsid w:val="009A2381"/>
    <w:rsid w:val="009A28FF"/>
    <w:rsid w:val="009A3AEA"/>
    <w:rsid w:val="009A4CFB"/>
    <w:rsid w:val="009A5BE2"/>
    <w:rsid w:val="009A6014"/>
    <w:rsid w:val="009A65EF"/>
    <w:rsid w:val="009A70BC"/>
    <w:rsid w:val="009A71DC"/>
    <w:rsid w:val="009A7D94"/>
    <w:rsid w:val="009A7FB7"/>
    <w:rsid w:val="009B04A2"/>
    <w:rsid w:val="009B1C05"/>
    <w:rsid w:val="009B267B"/>
    <w:rsid w:val="009B321C"/>
    <w:rsid w:val="009B332A"/>
    <w:rsid w:val="009B3739"/>
    <w:rsid w:val="009B3C74"/>
    <w:rsid w:val="009B454F"/>
    <w:rsid w:val="009B462E"/>
    <w:rsid w:val="009B4C73"/>
    <w:rsid w:val="009B4CD7"/>
    <w:rsid w:val="009B5D5F"/>
    <w:rsid w:val="009B5EC0"/>
    <w:rsid w:val="009B5EC4"/>
    <w:rsid w:val="009B7793"/>
    <w:rsid w:val="009B7A82"/>
    <w:rsid w:val="009B7C43"/>
    <w:rsid w:val="009C021B"/>
    <w:rsid w:val="009C1129"/>
    <w:rsid w:val="009C1DC1"/>
    <w:rsid w:val="009C3C15"/>
    <w:rsid w:val="009C461A"/>
    <w:rsid w:val="009C509A"/>
    <w:rsid w:val="009C603C"/>
    <w:rsid w:val="009C6413"/>
    <w:rsid w:val="009C6567"/>
    <w:rsid w:val="009C7C0D"/>
    <w:rsid w:val="009D068B"/>
    <w:rsid w:val="009D116F"/>
    <w:rsid w:val="009D18EA"/>
    <w:rsid w:val="009D1ABC"/>
    <w:rsid w:val="009D1E17"/>
    <w:rsid w:val="009D233A"/>
    <w:rsid w:val="009D2546"/>
    <w:rsid w:val="009D28D4"/>
    <w:rsid w:val="009D3B52"/>
    <w:rsid w:val="009D4B21"/>
    <w:rsid w:val="009D4B73"/>
    <w:rsid w:val="009D5095"/>
    <w:rsid w:val="009D6FA1"/>
    <w:rsid w:val="009D76E6"/>
    <w:rsid w:val="009D7DE6"/>
    <w:rsid w:val="009E0427"/>
    <w:rsid w:val="009E06C4"/>
    <w:rsid w:val="009E1071"/>
    <w:rsid w:val="009E2C01"/>
    <w:rsid w:val="009E2D56"/>
    <w:rsid w:val="009E35DA"/>
    <w:rsid w:val="009E3F09"/>
    <w:rsid w:val="009E434A"/>
    <w:rsid w:val="009E47CF"/>
    <w:rsid w:val="009E4C90"/>
    <w:rsid w:val="009E4ED5"/>
    <w:rsid w:val="009E5622"/>
    <w:rsid w:val="009E59FC"/>
    <w:rsid w:val="009E5AEC"/>
    <w:rsid w:val="009E6031"/>
    <w:rsid w:val="009E6118"/>
    <w:rsid w:val="009E6C26"/>
    <w:rsid w:val="009E71C9"/>
    <w:rsid w:val="009F0028"/>
    <w:rsid w:val="009F02E0"/>
    <w:rsid w:val="009F0AAF"/>
    <w:rsid w:val="009F0C93"/>
    <w:rsid w:val="009F26BB"/>
    <w:rsid w:val="009F293D"/>
    <w:rsid w:val="009F3294"/>
    <w:rsid w:val="009F39BB"/>
    <w:rsid w:val="009F3B55"/>
    <w:rsid w:val="009F44C8"/>
    <w:rsid w:val="009F4B6F"/>
    <w:rsid w:val="009F63EC"/>
    <w:rsid w:val="009F69AE"/>
    <w:rsid w:val="009F7368"/>
    <w:rsid w:val="009F744B"/>
    <w:rsid w:val="009F75FA"/>
    <w:rsid w:val="009F768C"/>
    <w:rsid w:val="009F7856"/>
    <w:rsid w:val="009F787B"/>
    <w:rsid w:val="009F7A6B"/>
    <w:rsid w:val="00A012FC"/>
    <w:rsid w:val="00A0149A"/>
    <w:rsid w:val="00A02415"/>
    <w:rsid w:val="00A02563"/>
    <w:rsid w:val="00A02D22"/>
    <w:rsid w:val="00A03567"/>
    <w:rsid w:val="00A03593"/>
    <w:rsid w:val="00A049F5"/>
    <w:rsid w:val="00A04EEB"/>
    <w:rsid w:val="00A05ED1"/>
    <w:rsid w:val="00A062B6"/>
    <w:rsid w:val="00A07B94"/>
    <w:rsid w:val="00A07F34"/>
    <w:rsid w:val="00A10B0F"/>
    <w:rsid w:val="00A10D12"/>
    <w:rsid w:val="00A10E4F"/>
    <w:rsid w:val="00A1129C"/>
    <w:rsid w:val="00A12DE1"/>
    <w:rsid w:val="00A13428"/>
    <w:rsid w:val="00A145A1"/>
    <w:rsid w:val="00A1527A"/>
    <w:rsid w:val="00A16077"/>
    <w:rsid w:val="00A20A31"/>
    <w:rsid w:val="00A21A83"/>
    <w:rsid w:val="00A21EEF"/>
    <w:rsid w:val="00A2224E"/>
    <w:rsid w:val="00A224E5"/>
    <w:rsid w:val="00A23A2B"/>
    <w:rsid w:val="00A2429B"/>
    <w:rsid w:val="00A25387"/>
    <w:rsid w:val="00A26A7D"/>
    <w:rsid w:val="00A271B4"/>
    <w:rsid w:val="00A30BCB"/>
    <w:rsid w:val="00A31CCF"/>
    <w:rsid w:val="00A325DA"/>
    <w:rsid w:val="00A332E0"/>
    <w:rsid w:val="00A334E1"/>
    <w:rsid w:val="00A33DF0"/>
    <w:rsid w:val="00A341E6"/>
    <w:rsid w:val="00A3474D"/>
    <w:rsid w:val="00A356D2"/>
    <w:rsid w:val="00A36C6D"/>
    <w:rsid w:val="00A373F2"/>
    <w:rsid w:val="00A37A36"/>
    <w:rsid w:val="00A4080B"/>
    <w:rsid w:val="00A41974"/>
    <w:rsid w:val="00A41F61"/>
    <w:rsid w:val="00A42581"/>
    <w:rsid w:val="00A4261D"/>
    <w:rsid w:val="00A42CB2"/>
    <w:rsid w:val="00A4361A"/>
    <w:rsid w:val="00A43B36"/>
    <w:rsid w:val="00A43DB6"/>
    <w:rsid w:val="00A440A5"/>
    <w:rsid w:val="00A44D5A"/>
    <w:rsid w:val="00A462A1"/>
    <w:rsid w:val="00A466E3"/>
    <w:rsid w:val="00A46A96"/>
    <w:rsid w:val="00A46DB5"/>
    <w:rsid w:val="00A4788D"/>
    <w:rsid w:val="00A479DC"/>
    <w:rsid w:val="00A5013B"/>
    <w:rsid w:val="00A51088"/>
    <w:rsid w:val="00A519AC"/>
    <w:rsid w:val="00A51B84"/>
    <w:rsid w:val="00A51BDD"/>
    <w:rsid w:val="00A522E9"/>
    <w:rsid w:val="00A52DEF"/>
    <w:rsid w:val="00A52DF6"/>
    <w:rsid w:val="00A53032"/>
    <w:rsid w:val="00A547DC"/>
    <w:rsid w:val="00A55975"/>
    <w:rsid w:val="00A55BAD"/>
    <w:rsid w:val="00A560F6"/>
    <w:rsid w:val="00A57240"/>
    <w:rsid w:val="00A579DC"/>
    <w:rsid w:val="00A606B2"/>
    <w:rsid w:val="00A616AA"/>
    <w:rsid w:val="00A61A5A"/>
    <w:rsid w:val="00A61DBB"/>
    <w:rsid w:val="00A623A6"/>
    <w:rsid w:val="00A636BB"/>
    <w:rsid w:val="00A63BCE"/>
    <w:rsid w:val="00A63E0D"/>
    <w:rsid w:val="00A649A8"/>
    <w:rsid w:val="00A649BC"/>
    <w:rsid w:val="00A64D2F"/>
    <w:rsid w:val="00A6576F"/>
    <w:rsid w:val="00A664E6"/>
    <w:rsid w:val="00A66E74"/>
    <w:rsid w:val="00A674B1"/>
    <w:rsid w:val="00A6794E"/>
    <w:rsid w:val="00A67C11"/>
    <w:rsid w:val="00A708C3"/>
    <w:rsid w:val="00A70A61"/>
    <w:rsid w:val="00A7127D"/>
    <w:rsid w:val="00A7143B"/>
    <w:rsid w:val="00A714A2"/>
    <w:rsid w:val="00A714A8"/>
    <w:rsid w:val="00A71C72"/>
    <w:rsid w:val="00A71F75"/>
    <w:rsid w:val="00A72A76"/>
    <w:rsid w:val="00A72E3A"/>
    <w:rsid w:val="00A7364F"/>
    <w:rsid w:val="00A7499B"/>
    <w:rsid w:val="00A7503B"/>
    <w:rsid w:val="00A766D9"/>
    <w:rsid w:val="00A771F2"/>
    <w:rsid w:val="00A80621"/>
    <w:rsid w:val="00A81E01"/>
    <w:rsid w:val="00A82B12"/>
    <w:rsid w:val="00A82EE7"/>
    <w:rsid w:val="00A8397B"/>
    <w:rsid w:val="00A841C0"/>
    <w:rsid w:val="00A8427C"/>
    <w:rsid w:val="00A848A0"/>
    <w:rsid w:val="00A85F56"/>
    <w:rsid w:val="00A8722E"/>
    <w:rsid w:val="00A87C79"/>
    <w:rsid w:val="00A87D20"/>
    <w:rsid w:val="00A87FB7"/>
    <w:rsid w:val="00A912DB"/>
    <w:rsid w:val="00A91CCD"/>
    <w:rsid w:val="00A92B18"/>
    <w:rsid w:val="00A934B1"/>
    <w:rsid w:val="00A93C1E"/>
    <w:rsid w:val="00A94F27"/>
    <w:rsid w:val="00A95066"/>
    <w:rsid w:val="00A9639F"/>
    <w:rsid w:val="00A96413"/>
    <w:rsid w:val="00A96544"/>
    <w:rsid w:val="00A9678E"/>
    <w:rsid w:val="00A9715C"/>
    <w:rsid w:val="00A975A2"/>
    <w:rsid w:val="00AA0FF4"/>
    <w:rsid w:val="00AA16AE"/>
    <w:rsid w:val="00AA18E8"/>
    <w:rsid w:val="00AA19A6"/>
    <w:rsid w:val="00AA1C1B"/>
    <w:rsid w:val="00AA1CD0"/>
    <w:rsid w:val="00AA3FA9"/>
    <w:rsid w:val="00AA4779"/>
    <w:rsid w:val="00AA5AD7"/>
    <w:rsid w:val="00AA6621"/>
    <w:rsid w:val="00AA68E1"/>
    <w:rsid w:val="00AA6AA3"/>
    <w:rsid w:val="00AB0164"/>
    <w:rsid w:val="00AB1858"/>
    <w:rsid w:val="00AB1BA3"/>
    <w:rsid w:val="00AB1C27"/>
    <w:rsid w:val="00AB1E8D"/>
    <w:rsid w:val="00AB296D"/>
    <w:rsid w:val="00AB2FBF"/>
    <w:rsid w:val="00AB30A0"/>
    <w:rsid w:val="00AB34B8"/>
    <w:rsid w:val="00AB377B"/>
    <w:rsid w:val="00AB3CEC"/>
    <w:rsid w:val="00AB5883"/>
    <w:rsid w:val="00AB617B"/>
    <w:rsid w:val="00AB6A97"/>
    <w:rsid w:val="00AB6C12"/>
    <w:rsid w:val="00AB752C"/>
    <w:rsid w:val="00AB7769"/>
    <w:rsid w:val="00AB7A46"/>
    <w:rsid w:val="00AB7A5E"/>
    <w:rsid w:val="00AC03B6"/>
    <w:rsid w:val="00AC0B26"/>
    <w:rsid w:val="00AC0D05"/>
    <w:rsid w:val="00AC2E89"/>
    <w:rsid w:val="00AC2F29"/>
    <w:rsid w:val="00AC31E5"/>
    <w:rsid w:val="00AC3A2C"/>
    <w:rsid w:val="00AC3D1A"/>
    <w:rsid w:val="00AC48ED"/>
    <w:rsid w:val="00AC4DA0"/>
    <w:rsid w:val="00AC52CE"/>
    <w:rsid w:val="00AC5D55"/>
    <w:rsid w:val="00AC629F"/>
    <w:rsid w:val="00AD068D"/>
    <w:rsid w:val="00AD17F0"/>
    <w:rsid w:val="00AD1B9B"/>
    <w:rsid w:val="00AD21CE"/>
    <w:rsid w:val="00AD24D2"/>
    <w:rsid w:val="00AD2B5D"/>
    <w:rsid w:val="00AD3575"/>
    <w:rsid w:val="00AD413D"/>
    <w:rsid w:val="00AD494C"/>
    <w:rsid w:val="00AD4A90"/>
    <w:rsid w:val="00AD4D80"/>
    <w:rsid w:val="00AD4F7E"/>
    <w:rsid w:val="00AD5CEC"/>
    <w:rsid w:val="00AD5D7D"/>
    <w:rsid w:val="00AD73B8"/>
    <w:rsid w:val="00AD7435"/>
    <w:rsid w:val="00AE1AA3"/>
    <w:rsid w:val="00AE1DDA"/>
    <w:rsid w:val="00AE1DF0"/>
    <w:rsid w:val="00AE2348"/>
    <w:rsid w:val="00AE3EBE"/>
    <w:rsid w:val="00AE428D"/>
    <w:rsid w:val="00AE44AC"/>
    <w:rsid w:val="00AE48DE"/>
    <w:rsid w:val="00AE5274"/>
    <w:rsid w:val="00AE754C"/>
    <w:rsid w:val="00AE7C6E"/>
    <w:rsid w:val="00AF06AC"/>
    <w:rsid w:val="00AF0B9A"/>
    <w:rsid w:val="00AF1D3C"/>
    <w:rsid w:val="00AF323F"/>
    <w:rsid w:val="00AF32D1"/>
    <w:rsid w:val="00AF36BE"/>
    <w:rsid w:val="00AF3884"/>
    <w:rsid w:val="00AF3CBD"/>
    <w:rsid w:val="00AF4036"/>
    <w:rsid w:val="00AF5490"/>
    <w:rsid w:val="00AF569C"/>
    <w:rsid w:val="00AF5B7C"/>
    <w:rsid w:val="00AF5CE4"/>
    <w:rsid w:val="00AF677A"/>
    <w:rsid w:val="00AF69F8"/>
    <w:rsid w:val="00AF6DE8"/>
    <w:rsid w:val="00AF760A"/>
    <w:rsid w:val="00AF78FF"/>
    <w:rsid w:val="00AF7FC8"/>
    <w:rsid w:val="00B0040A"/>
    <w:rsid w:val="00B0091C"/>
    <w:rsid w:val="00B01267"/>
    <w:rsid w:val="00B01B33"/>
    <w:rsid w:val="00B01D5F"/>
    <w:rsid w:val="00B01D6D"/>
    <w:rsid w:val="00B024B7"/>
    <w:rsid w:val="00B0284A"/>
    <w:rsid w:val="00B03A3C"/>
    <w:rsid w:val="00B047D9"/>
    <w:rsid w:val="00B04AD7"/>
    <w:rsid w:val="00B05949"/>
    <w:rsid w:val="00B05976"/>
    <w:rsid w:val="00B0597B"/>
    <w:rsid w:val="00B05D22"/>
    <w:rsid w:val="00B104EA"/>
    <w:rsid w:val="00B119D8"/>
    <w:rsid w:val="00B12089"/>
    <w:rsid w:val="00B1311E"/>
    <w:rsid w:val="00B1343E"/>
    <w:rsid w:val="00B13609"/>
    <w:rsid w:val="00B15EC7"/>
    <w:rsid w:val="00B16D1D"/>
    <w:rsid w:val="00B176E7"/>
    <w:rsid w:val="00B20436"/>
    <w:rsid w:val="00B207F5"/>
    <w:rsid w:val="00B222C1"/>
    <w:rsid w:val="00B23250"/>
    <w:rsid w:val="00B23832"/>
    <w:rsid w:val="00B239A7"/>
    <w:rsid w:val="00B239EB"/>
    <w:rsid w:val="00B23C39"/>
    <w:rsid w:val="00B25063"/>
    <w:rsid w:val="00B25AD8"/>
    <w:rsid w:val="00B25B2E"/>
    <w:rsid w:val="00B25B89"/>
    <w:rsid w:val="00B25EC6"/>
    <w:rsid w:val="00B26F90"/>
    <w:rsid w:val="00B270DE"/>
    <w:rsid w:val="00B273E1"/>
    <w:rsid w:val="00B27FE0"/>
    <w:rsid w:val="00B309C9"/>
    <w:rsid w:val="00B310B0"/>
    <w:rsid w:val="00B32BB2"/>
    <w:rsid w:val="00B354F3"/>
    <w:rsid w:val="00B35C65"/>
    <w:rsid w:val="00B36B07"/>
    <w:rsid w:val="00B36E04"/>
    <w:rsid w:val="00B40429"/>
    <w:rsid w:val="00B407DA"/>
    <w:rsid w:val="00B41EF3"/>
    <w:rsid w:val="00B42D02"/>
    <w:rsid w:val="00B43445"/>
    <w:rsid w:val="00B44914"/>
    <w:rsid w:val="00B46358"/>
    <w:rsid w:val="00B46A73"/>
    <w:rsid w:val="00B46FAC"/>
    <w:rsid w:val="00B4706C"/>
    <w:rsid w:val="00B47EC9"/>
    <w:rsid w:val="00B504FF"/>
    <w:rsid w:val="00B518BD"/>
    <w:rsid w:val="00B51CA3"/>
    <w:rsid w:val="00B51FE7"/>
    <w:rsid w:val="00B523D1"/>
    <w:rsid w:val="00B52783"/>
    <w:rsid w:val="00B529B7"/>
    <w:rsid w:val="00B52FD4"/>
    <w:rsid w:val="00B53392"/>
    <w:rsid w:val="00B53837"/>
    <w:rsid w:val="00B542A9"/>
    <w:rsid w:val="00B54626"/>
    <w:rsid w:val="00B548A6"/>
    <w:rsid w:val="00B55D3C"/>
    <w:rsid w:val="00B56492"/>
    <w:rsid w:val="00B566B0"/>
    <w:rsid w:val="00B5671A"/>
    <w:rsid w:val="00B56988"/>
    <w:rsid w:val="00B577EA"/>
    <w:rsid w:val="00B57DB6"/>
    <w:rsid w:val="00B60BE5"/>
    <w:rsid w:val="00B61CA7"/>
    <w:rsid w:val="00B62403"/>
    <w:rsid w:val="00B651D7"/>
    <w:rsid w:val="00B65464"/>
    <w:rsid w:val="00B659E6"/>
    <w:rsid w:val="00B66641"/>
    <w:rsid w:val="00B66F0B"/>
    <w:rsid w:val="00B673A1"/>
    <w:rsid w:val="00B67AF3"/>
    <w:rsid w:val="00B67B29"/>
    <w:rsid w:val="00B67C29"/>
    <w:rsid w:val="00B67FF5"/>
    <w:rsid w:val="00B70765"/>
    <w:rsid w:val="00B708AF"/>
    <w:rsid w:val="00B710BA"/>
    <w:rsid w:val="00B714C0"/>
    <w:rsid w:val="00B715E0"/>
    <w:rsid w:val="00B72F74"/>
    <w:rsid w:val="00B73811"/>
    <w:rsid w:val="00B7428A"/>
    <w:rsid w:val="00B743A7"/>
    <w:rsid w:val="00B7482F"/>
    <w:rsid w:val="00B74A04"/>
    <w:rsid w:val="00B74B4B"/>
    <w:rsid w:val="00B74E1C"/>
    <w:rsid w:val="00B74F12"/>
    <w:rsid w:val="00B75E0D"/>
    <w:rsid w:val="00B80570"/>
    <w:rsid w:val="00B81B1A"/>
    <w:rsid w:val="00B81CD3"/>
    <w:rsid w:val="00B8628C"/>
    <w:rsid w:val="00B86EE6"/>
    <w:rsid w:val="00B870E2"/>
    <w:rsid w:val="00B87244"/>
    <w:rsid w:val="00B90D74"/>
    <w:rsid w:val="00B915EF"/>
    <w:rsid w:val="00B9187B"/>
    <w:rsid w:val="00B91BF3"/>
    <w:rsid w:val="00B91D7D"/>
    <w:rsid w:val="00B91DB4"/>
    <w:rsid w:val="00B92225"/>
    <w:rsid w:val="00B92D8E"/>
    <w:rsid w:val="00B94B76"/>
    <w:rsid w:val="00B94DEA"/>
    <w:rsid w:val="00B95B09"/>
    <w:rsid w:val="00B95B0E"/>
    <w:rsid w:val="00B96315"/>
    <w:rsid w:val="00B97C75"/>
    <w:rsid w:val="00BA005A"/>
    <w:rsid w:val="00BA1B68"/>
    <w:rsid w:val="00BA1DC7"/>
    <w:rsid w:val="00BA2B5A"/>
    <w:rsid w:val="00BA345A"/>
    <w:rsid w:val="00BA35AA"/>
    <w:rsid w:val="00BA3FAF"/>
    <w:rsid w:val="00BA4F75"/>
    <w:rsid w:val="00BA52C0"/>
    <w:rsid w:val="00BA563C"/>
    <w:rsid w:val="00BA5EF3"/>
    <w:rsid w:val="00BA60E4"/>
    <w:rsid w:val="00BA6211"/>
    <w:rsid w:val="00BA6BC0"/>
    <w:rsid w:val="00BA730F"/>
    <w:rsid w:val="00BB0178"/>
    <w:rsid w:val="00BB0350"/>
    <w:rsid w:val="00BB09B4"/>
    <w:rsid w:val="00BB0C4E"/>
    <w:rsid w:val="00BB2736"/>
    <w:rsid w:val="00BB3AAB"/>
    <w:rsid w:val="00BB49B1"/>
    <w:rsid w:val="00BB4EAA"/>
    <w:rsid w:val="00BB557C"/>
    <w:rsid w:val="00BB5991"/>
    <w:rsid w:val="00BB5B01"/>
    <w:rsid w:val="00BB5CF2"/>
    <w:rsid w:val="00BB6FEF"/>
    <w:rsid w:val="00BB7FB5"/>
    <w:rsid w:val="00BC0556"/>
    <w:rsid w:val="00BC06F3"/>
    <w:rsid w:val="00BC07E3"/>
    <w:rsid w:val="00BC1445"/>
    <w:rsid w:val="00BC22C8"/>
    <w:rsid w:val="00BC4E4E"/>
    <w:rsid w:val="00BC5F78"/>
    <w:rsid w:val="00BC6055"/>
    <w:rsid w:val="00BC7B88"/>
    <w:rsid w:val="00BD0877"/>
    <w:rsid w:val="00BD0BCE"/>
    <w:rsid w:val="00BD13B3"/>
    <w:rsid w:val="00BD1504"/>
    <w:rsid w:val="00BD16B6"/>
    <w:rsid w:val="00BD239F"/>
    <w:rsid w:val="00BD3028"/>
    <w:rsid w:val="00BD32C5"/>
    <w:rsid w:val="00BD3B59"/>
    <w:rsid w:val="00BD3E37"/>
    <w:rsid w:val="00BD4901"/>
    <w:rsid w:val="00BD4976"/>
    <w:rsid w:val="00BD4B82"/>
    <w:rsid w:val="00BD4F17"/>
    <w:rsid w:val="00BD58C5"/>
    <w:rsid w:val="00BD5BFD"/>
    <w:rsid w:val="00BD5E17"/>
    <w:rsid w:val="00BD6BB9"/>
    <w:rsid w:val="00BD79E4"/>
    <w:rsid w:val="00BD7DE0"/>
    <w:rsid w:val="00BE153E"/>
    <w:rsid w:val="00BE19C1"/>
    <w:rsid w:val="00BE2835"/>
    <w:rsid w:val="00BE30C1"/>
    <w:rsid w:val="00BE319B"/>
    <w:rsid w:val="00BE3240"/>
    <w:rsid w:val="00BE3483"/>
    <w:rsid w:val="00BE3497"/>
    <w:rsid w:val="00BE3D89"/>
    <w:rsid w:val="00BE3E27"/>
    <w:rsid w:val="00BE5BD9"/>
    <w:rsid w:val="00BE663A"/>
    <w:rsid w:val="00BE669E"/>
    <w:rsid w:val="00BE72B1"/>
    <w:rsid w:val="00BF07A2"/>
    <w:rsid w:val="00BF1479"/>
    <w:rsid w:val="00BF1902"/>
    <w:rsid w:val="00BF1FDE"/>
    <w:rsid w:val="00BF275E"/>
    <w:rsid w:val="00BF28FD"/>
    <w:rsid w:val="00BF2AE0"/>
    <w:rsid w:val="00BF586A"/>
    <w:rsid w:val="00BF6E48"/>
    <w:rsid w:val="00BF6F63"/>
    <w:rsid w:val="00BF7BD3"/>
    <w:rsid w:val="00C007A4"/>
    <w:rsid w:val="00C00856"/>
    <w:rsid w:val="00C01168"/>
    <w:rsid w:val="00C036EE"/>
    <w:rsid w:val="00C039F0"/>
    <w:rsid w:val="00C03AAC"/>
    <w:rsid w:val="00C04054"/>
    <w:rsid w:val="00C056AE"/>
    <w:rsid w:val="00C05943"/>
    <w:rsid w:val="00C06633"/>
    <w:rsid w:val="00C0795F"/>
    <w:rsid w:val="00C07A72"/>
    <w:rsid w:val="00C07AAF"/>
    <w:rsid w:val="00C07E39"/>
    <w:rsid w:val="00C107C6"/>
    <w:rsid w:val="00C108AE"/>
    <w:rsid w:val="00C10CEB"/>
    <w:rsid w:val="00C112F2"/>
    <w:rsid w:val="00C12284"/>
    <w:rsid w:val="00C12590"/>
    <w:rsid w:val="00C1331A"/>
    <w:rsid w:val="00C13B05"/>
    <w:rsid w:val="00C13ECC"/>
    <w:rsid w:val="00C14618"/>
    <w:rsid w:val="00C14A66"/>
    <w:rsid w:val="00C153A8"/>
    <w:rsid w:val="00C15599"/>
    <w:rsid w:val="00C159A2"/>
    <w:rsid w:val="00C163F0"/>
    <w:rsid w:val="00C169FB"/>
    <w:rsid w:val="00C21C1A"/>
    <w:rsid w:val="00C224CC"/>
    <w:rsid w:val="00C230C0"/>
    <w:rsid w:val="00C24421"/>
    <w:rsid w:val="00C25803"/>
    <w:rsid w:val="00C25A4D"/>
    <w:rsid w:val="00C260BE"/>
    <w:rsid w:val="00C262A7"/>
    <w:rsid w:val="00C27F76"/>
    <w:rsid w:val="00C30928"/>
    <w:rsid w:val="00C30C94"/>
    <w:rsid w:val="00C3157E"/>
    <w:rsid w:val="00C31687"/>
    <w:rsid w:val="00C31B30"/>
    <w:rsid w:val="00C31C44"/>
    <w:rsid w:val="00C31D53"/>
    <w:rsid w:val="00C32306"/>
    <w:rsid w:val="00C32D39"/>
    <w:rsid w:val="00C34C52"/>
    <w:rsid w:val="00C364AA"/>
    <w:rsid w:val="00C37A01"/>
    <w:rsid w:val="00C40042"/>
    <w:rsid w:val="00C401A3"/>
    <w:rsid w:val="00C409B1"/>
    <w:rsid w:val="00C4165C"/>
    <w:rsid w:val="00C41B9D"/>
    <w:rsid w:val="00C43291"/>
    <w:rsid w:val="00C4331D"/>
    <w:rsid w:val="00C43E56"/>
    <w:rsid w:val="00C4409B"/>
    <w:rsid w:val="00C445DA"/>
    <w:rsid w:val="00C45C80"/>
    <w:rsid w:val="00C45D3E"/>
    <w:rsid w:val="00C4631C"/>
    <w:rsid w:val="00C463BF"/>
    <w:rsid w:val="00C46951"/>
    <w:rsid w:val="00C477A4"/>
    <w:rsid w:val="00C50229"/>
    <w:rsid w:val="00C505E4"/>
    <w:rsid w:val="00C513A4"/>
    <w:rsid w:val="00C522BD"/>
    <w:rsid w:val="00C52D8C"/>
    <w:rsid w:val="00C53F17"/>
    <w:rsid w:val="00C5431F"/>
    <w:rsid w:val="00C54F28"/>
    <w:rsid w:val="00C55259"/>
    <w:rsid w:val="00C55676"/>
    <w:rsid w:val="00C55DE6"/>
    <w:rsid w:val="00C5747B"/>
    <w:rsid w:val="00C57546"/>
    <w:rsid w:val="00C57A75"/>
    <w:rsid w:val="00C61282"/>
    <w:rsid w:val="00C61622"/>
    <w:rsid w:val="00C62F1A"/>
    <w:rsid w:val="00C64081"/>
    <w:rsid w:val="00C6509D"/>
    <w:rsid w:val="00C66298"/>
    <w:rsid w:val="00C66C30"/>
    <w:rsid w:val="00C67CAB"/>
    <w:rsid w:val="00C702F3"/>
    <w:rsid w:val="00C718D7"/>
    <w:rsid w:val="00C725A4"/>
    <w:rsid w:val="00C7436D"/>
    <w:rsid w:val="00C75832"/>
    <w:rsid w:val="00C7632C"/>
    <w:rsid w:val="00C7666E"/>
    <w:rsid w:val="00C77F1A"/>
    <w:rsid w:val="00C816A0"/>
    <w:rsid w:val="00C81AA0"/>
    <w:rsid w:val="00C82297"/>
    <w:rsid w:val="00C834DB"/>
    <w:rsid w:val="00C83F97"/>
    <w:rsid w:val="00C849A2"/>
    <w:rsid w:val="00C84F14"/>
    <w:rsid w:val="00C8505E"/>
    <w:rsid w:val="00C85209"/>
    <w:rsid w:val="00C855BA"/>
    <w:rsid w:val="00C8573F"/>
    <w:rsid w:val="00C85CDC"/>
    <w:rsid w:val="00C86A89"/>
    <w:rsid w:val="00C87559"/>
    <w:rsid w:val="00C87CB3"/>
    <w:rsid w:val="00C90BA8"/>
    <w:rsid w:val="00C91EC8"/>
    <w:rsid w:val="00C91F1D"/>
    <w:rsid w:val="00C925D6"/>
    <w:rsid w:val="00C92CA9"/>
    <w:rsid w:val="00C93816"/>
    <w:rsid w:val="00C9395C"/>
    <w:rsid w:val="00C95477"/>
    <w:rsid w:val="00C95AF6"/>
    <w:rsid w:val="00C9615E"/>
    <w:rsid w:val="00C9642B"/>
    <w:rsid w:val="00C96A14"/>
    <w:rsid w:val="00C97888"/>
    <w:rsid w:val="00CA1885"/>
    <w:rsid w:val="00CA1D23"/>
    <w:rsid w:val="00CA2235"/>
    <w:rsid w:val="00CA29B8"/>
    <w:rsid w:val="00CA2C86"/>
    <w:rsid w:val="00CA2DCC"/>
    <w:rsid w:val="00CA2DEF"/>
    <w:rsid w:val="00CA2E9B"/>
    <w:rsid w:val="00CA3612"/>
    <w:rsid w:val="00CA3907"/>
    <w:rsid w:val="00CA397B"/>
    <w:rsid w:val="00CA3D40"/>
    <w:rsid w:val="00CA503D"/>
    <w:rsid w:val="00CA5205"/>
    <w:rsid w:val="00CA561A"/>
    <w:rsid w:val="00CA57F5"/>
    <w:rsid w:val="00CA5AAC"/>
    <w:rsid w:val="00CA6281"/>
    <w:rsid w:val="00CA63AB"/>
    <w:rsid w:val="00CA644E"/>
    <w:rsid w:val="00CA6A54"/>
    <w:rsid w:val="00CA7591"/>
    <w:rsid w:val="00CA7964"/>
    <w:rsid w:val="00CA7B57"/>
    <w:rsid w:val="00CA7CC9"/>
    <w:rsid w:val="00CB01B8"/>
    <w:rsid w:val="00CB083C"/>
    <w:rsid w:val="00CB16C7"/>
    <w:rsid w:val="00CB1979"/>
    <w:rsid w:val="00CB1E86"/>
    <w:rsid w:val="00CB3333"/>
    <w:rsid w:val="00CB3359"/>
    <w:rsid w:val="00CB3978"/>
    <w:rsid w:val="00CB4E37"/>
    <w:rsid w:val="00CB5D9E"/>
    <w:rsid w:val="00CB602D"/>
    <w:rsid w:val="00CB6265"/>
    <w:rsid w:val="00CB68F3"/>
    <w:rsid w:val="00CB7444"/>
    <w:rsid w:val="00CB7745"/>
    <w:rsid w:val="00CB77E0"/>
    <w:rsid w:val="00CB7CAB"/>
    <w:rsid w:val="00CC0114"/>
    <w:rsid w:val="00CC1404"/>
    <w:rsid w:val="00CC1866"/>
    <w:rsid w:val="00CC2018"/>
    <w:rsid w:val="00CC2447"/>
    <w:rsid w:val="00CC3329"/>
    <w:rsid w:val="00CC4398"/>
    <w:rsid w:val="00CC4C28"/>
    <w:rsid w:val="00CC5B38"/>
    <w:rsid w:val="00CC5CEC"/>
    <w:rsid w:val="00CC6655"/>
    <w:rsid w:val="00CC6FBE"/>
    <w:rsid w:val="00CC7777"/>
    <w:rsid w:val="00CC7D0C"/>
    <w:rsid w:val="00CD173D"/>
    <w:rsid w:val="00CD1CE8"/>
    <w:rsid w:val="00CD2424"/>
    <w:rsid w:val="00CD3EA7"/>
    <w:rsid w:val="00CD434A"/>
    <w:rsid w:val="00CD4A7A"/>
    <w:rsid w:val="00CD4E86"/>
    <w:rsid w:val="00CD62BC"/>
    <w:rsid w:val="00CD6490"/>
    <w:rsid w:val="00CD6E62"/>
    <w:rsid w:val="00CD72BA"/>
    <w:rsid w:val="00CD79A3"/>
    <w:rsid w:val="00CD7F55"/>
    <w:rsid w:val="00CE087A"/>
    <w:rsid w:val="00CE17E3"/>
    <w:rsid w:val="00CE214F"/>
    <w:rsid w:val="00CE2CFF"/>
    <w:rsid w:val="00CE3867"/>
    <w:rsid w:val="00CE57A6"/>
    <w:rsid w:val="00CE61F1"/>
    <w:rsid w:val="00CE6FAB"/>
    <w:rsid w:val="00CE71CA"/>
    <w:rsid w:val="00CE7277"/>
    <w:rsid w:val="00CF0072"/>
    <w:rsid w:val="00CF0D55"/>
    <w:rsid w:val="00CF102D"/>
    <w:rsid w:val="00CF15F6"/>
    <w:rsid w:val="00CF19F1"/>
    <w:rsid w:val="00CF3643"/>
    <w:rsid w:val="00CF3BDD"/>
    <w:rsid w:val="00CF42E8"/>
    <w:rsid w:val="00CF4C7A"/>
    <w:rsid w:val="00CF526F"/>
    <w:rsid w:val="00CF5CF5"/>
    <w:rsid w:val="00CF5DCE"/>
    <w:rsid w:val="00CF6648"/>
    <w:rsid w:val="00CF688B"/>
    <w:rsid w:val="00CF6AFE"/>
    <w:rsid w:val="00CF7164"/>
    <w:rsid w:val="00CF7429"/>
    <w:rsid w:val="00CF746D"/>
    <w:rsid w:val="00CF7D34"/>
    <w:rsid w:val="00CF7FD4"/>
    <w:rsid w:val="00D000E9"/>
    <w:rsid w:val="00D006FE"/>
    <w:rsid w:val="00D0185D"/>
    <w:rsid w:val="00D01A7D"/>
    <w:rsid w:val="00D01F12"/>
    <w:rsid w:val="00D02153"/>
    <w:rsid w:val="00D02D91"/>
    <w:rsid w:val="00D02DF1"/>
    <w:rsid w:val="00D02F3B"/>
    <w:rsid w:val="00D03F40"/>
    <w:rsid w:val="00D03FD1"/>
    <w:rsid w:val="00D04FF6"/>
    <w:rsid w:val="00D05669"/>
    <w:rsid w:val="00D06D66"/>
    <w:rsid w:val="00D076F2"/>
    <w:rsid w:val="00D07E97"/>
    <w:rsid w:val="00D10267"/>
    <w:rsid w:val="00D10768"/>
    <w:rsid w:val="00D10B6F"/>
    <w:rsid w:val="00D10BF0"/>
    <w:rsid w:val="00D11CB3"/>
    <w:rsid w:val="00D127B2"/>
    <w:rsid w:val="00D12D11"/>
    <w:rsid w:val="00D12D1B"/>
    <w:rsid w:val="00D12E87"/>
    <w:rsid w:val="00D12F41"/>
    <w:rsid w:val="00D132CA"/>
    <w:rsid w:val="00D138EB"/>
    <w:rsid w:val="00D13DC3"/>
    <w:rsid w:val="00D13EB8"/>
    <w:rsid w:val="00D14BC3"/>
    <w:rsid w:val="00D14F3E"/>
    <w:rsid w:val="00D15D37"/>
    <w:rsid w:val="00D16293"/>
    <w:rsid w:val="00D16EC1"/>
    <w:rsid w:val="00D16F10"/>
    <w:rsid w:val="00D21D26"/>
    <w:rsid w:val="00D22697"/>
    <w:rsid w:val="00D22915"/>
    <w:rsid w:val="00D22922"/>
    <w:rsid w:val="00D22E69"/>
    <w:rsid w:val="00D242F4"/>
    <w:rsid w:val="00D24BBA"/>
    <w:rsid w:val="00D25001"/>
    <w:rsid w:val="00D252E6"/>
    <w:rsid w:val="00D25322"/>
    <w:rsid w:val="00D25645"/>
    <w:rsid w:val="00D25C06"/>
    <w:rsid w:val="00D269FE"/>
    <w:rsid w:val="00D26AAE"/>
    <w:rsid w:val="00D26CFF"/>
    <w:rsid w:val="00D276D8"/>
    <w:rsid w:val="00D3049E"/>
    <w:rsid w:val="00D30DB9"/>
    <w:rsid w:val="00D322C8"/>
    <w:rsid w:val="00D322D4"/>
    <w:rsid w:val="00D32AD7"/>
    <w:rsid w:val="00D32B71"/>
    <w:rsid w:val="00D334A1"/>
    <w:rsid w:val="00D34EA9"/>
    <w:rsid w:val="00D352D5"/>
    <w:rsid w:val="00D35A52"/>
    <w:rsid w:val="00D362E3"/>
    <w:rsid w:val="00D36550"/>
    <w:rsid w:val="00D36D66"/>
    <w:rsid w:val="00D37B16"/>
    <w:rsid w:val="00D37B90"/>
    <w:rsid w:val="00D40797"/>
    <w:rsid w:val="00D40D33"/>
    <w:rsid w:val="00D40E01"/>
    <w:rsid w:val="00D41AB4"/>
    <w:rsid w:val="00D43E58"/>
    <w:rsid w:val="00D4415C"/>
    <w:rsid w:val="00D4468D"/>
    <w:rsid w:val="00D44A56"/>
    <w:rsid w:val="00D452CB"/>
    <w:rsid w:val="00D45967"/>
    <w:rsid w:val="00D45F62"/>
    <w:rsid w:val="00D4766C"/>
    <w:rsid w:val="00D5067B"/>
    <w:rsid w:val="00D50748"/>
    <w:rsid w:val="00D5077C"/>
    <w:rsid w:val="00D5108F"/>
    <w:rsid w:val="00D5131B"/>
    <w:rsid w:val="00D51730"/>
    <w:rsid w:val="00D517A3"/>
    <w:rsid w:val="00D51CCF"/>
    <w:rsid w:val="00D526E9"/>
    <w:rsid w:val="00D52F40"/>
    <w:rsid w:val="00D53E27"/>
    <w:rsid w:val="00D54176"/>
    <w:rsid w:val="00D5538C"/>
    <w:rsid w:val="00D55516"/>
    <w:rsid w:val="00D559AC"/>
    <w:rsid w:val="00D55EDE"/>
    <w:rsid w:val="00D569BD"/>
    <w:rsid w:val="00D56DB8"/>
    <w:rsid w:val="00D56E15"/>
    <w:rsid w:val="00D602B1"/>
    <w:rsid w:val="00D60F62"/>
    <w:rsid w:val="00D6345D"/>
    <w:rsid w:val="00D63812"/>
    <w:rsid w:val="00D63979"/>
    <w:rsid w:val="00D64CFD"/>
    <w:rsid w:val="00D65BC6"/>
    <w:rsid w:val="00D65E47"/>
    <w:rsid w:val="00D65E87"/>
    <w:rsid w:val="00D66013"/>
    <w:rsid w:val="00D667BB"/>
    <w:rsid w:val="00D67CBD"/>
    <w:rsid w:val="00D67DA7"/>
    <w:rsid w:val="00D70DA4"/>
    <w:rsid w:val="00D7135B"/>
    <w:rsid w:val="00D713D1"/>
    <w:rsid w:val="00D71939"/>
    <w:rsid w:val="00D71BC2"/>
    <w:rsid w:val="00D71BE7"/>
    <w:rsid w:val="00D72BCB"/>
    <w:rsid w:val="00D7358B"/>
    <w:rsid w:val="00D73C03"/>
    <w:rsid w:val="00D74417"/>
    <w:rsid w:val="00D74E07"/>
    <w:rsid w:val="00D76501"/>
    <w:rsid w:val="00D76548"/>
    <w:rsid w:val="00D76927"/>
    <w:rsid w:val="00D76B88"/>
    <w:rsid w:val="00D774FE"/>
    <w:rsid w:val="00D77BF6"/>
    <w:rsid w:val="00D81270"/>
    <w:rsid w:val="00D834E6"/>
    <w:rsid w:val="00D850B0"/>
    <w:rsid w:val="00D8528E"/>
    <w:rsid w:val="00D857D8"/>
    <w:rsid w:val="00D872E6"/>
    <w:rsid w:val="00D87389"/>
    <w:rsid w:val="00D873AF"/>
    <w:rsid w:val="00D918B0"/>
    <w:rsid w:val="00D91F37"/>
    <w:rsid w:val="00D9226D"/>
    <w:rsid w:val="00D92F1E"/>
    <w:rsid w:val="00D93AEF"/>
    <w:rsid w:val="00D941E9"/>
    <w:rsid w:val="00D94D81"/>
    <w:rsid w:val="00D95C62"/>
    <w:rsid w:val="00D96815"/>
    <w:rsid w:val="00D97E83"/>
    <w:rsid w:val="00DA0C4C"/>
    <w:rsid w:val="00DA0E1F"/>
    <w:rsid w:val="00DA1573"/>
    <w:rsid w:val="00DA16AF"/>
    <w:rsid w:val="00DA19C7"/>
    <w:rsid w:val="00DA1C1A"/>
    <w:rsid w:val="00DA2908"/>
    <w:rsid w:val="00DA45E3"/>
    <w:rsid w:val="00DA5730"/>
    <w:rsid w:val="00DA5C63"/>
    <w:rsid w:val="00DA6197"/>
    <w:rsid w:val="00DA6C24"/>
    <w:rsid w:val="00DA7D0E"/>
    <w:rsid w:val="00DB0373"/>
    <w:rsid w:val="00DB159C"/>
    <w:rsid w:val="00DB16ED"/>
    <w:rsid w:val="00DB1D5E"/>
    <w:rsid w:val="00DB26CB"/>
    <w:rsid w:val="00DB372B"/>
    <w:rsid w:val="00DB3F77"/>
    <w:rsid w:val="00DB46DF"/>
    <w:rsid w:val="00DB4A1F"/>
    <w:rsid w:val="00DB4EB8"/>
    <w:rsid w:val="00DB58DD"/>
    <w:rsid w:val="00DB628B"/>
    <w:rsid w:val="00DB673A"/>
    <w:rsid w:val="00DB6BE6"/>
    <w:rsid w:val="00DB6F3C"/>
    <w:rsid w:val="00DB7E75"/>
    <w:rsid w:val="00DC15A4"/>
    <w:rsid w:val="00DC45B1"/>
    <w:rsid w:val="00DC4DCB"/>
    <w:rsid w:val="00DC5886"/>
    <w:rsid w:val="00DC6297"/>
    <w:rsid w:val="00DC6B4F"/>
    <w:rsid w:val="00DC7B26"/>
    <w:rsid w:val="00DD00BB"/>
    <w:rsid w:val="00DD0DEA"/>
    <w:rsid w:val="00DD13BB"/>
    <w:rsid w:val="00DD1420"/>
    <w:rsid w:val="00DD3701"/>
    <w:rsid w:val="00DD3F28"/>
    <w:rsid w:val="00DD7454"/>
    <w:rsid w:val="00DD74C7"/>
    <w:rsid w:val="00DE065D"/>
    <w:rsid w:val="00DE1C99"/>
    <w:rsid w:val="00DE27B1"/>
    <w:rsid w:val="00DE29FA"/>
    <w:rsid w:val="00DE2AAA"/>
    <w:rsid w:val="00DE2C71"/>
    <w:rsid w:val="00DE2EF9"/>
    <w:rsid w:val="00DE403D"/>
    <w:rsid w:val="00DE4352"/>
    <w:rsid w:val="00DE527D"/>
    <w:rsid w:val="00DE5BC8"/>
    <w:rsid w:val="00DE6B06"/>
    <w:rsid w:val="00DE6FC9"/>
    <w:rsid w:val="00DE7912"/>
    <w:rsid w:val="00DF0728"/>
    <w:rsid w:val="00DF0C71"/>
    <w:rsid w:val="00DF0FD2"/>
    <w:rsid w:val="00DF1CFD"/>
    <w:rsid w:val="00DF1EA3"/>
    <w:rsid w:val="00DF24E9"/>
    <w:rsid w:val="00DF262B"/>
    <w:rsid w:val="00DF2F19"/>
    <w:rsid w:val="00DF35C7"/>
    <w:rsid w:val="00DF36C3"/>
    <w:rsid w:val="00DF3783"/>
    <w:rsid w:val="00DF379C"/>
    <w:rsid w:val="00DF4706"/>
    <w:rsid w:val="00DF4C9E"/>
    <w:rsid w:val="00DF4D97"/>
    <w:rsid w:val="00DF5839"/>
    <w:rsid w:val="00DF5BF6"/>
    <w:rsid w:val="00DF5CE0"/>
    <w:rsid w:val="00DF6F30"/>
    <w:rsid w:val="00E0052E"/>
    <w:rsid w:val="00E00DAB"/>
    <w:rsid w:val="00E01FB0"/>
    <w:rsid w:val="00E02EDD"/>
    <w:rsid w:val="00E02F83"/>
    <w:rsid w:val="00E0318E"/>
    <w:rsid w:val="00E04085"/>
    <w:rsid w:val="00E04C60"/>
    <w:rsid w:val="00E05E11"/>
    <w:rsid w:val="00E063A8"/>
    <w:rsid w:val="00E06D9A"/>
    <w:rsid w:val="00E074CC"/>
    <w:rsid w:val="00E1038F"/>
    <w:rsid w:val="00E10573"/>
    <w:rsid w:val="00E12007"/>
    <w:rsid w:val="00E1238A"/>
    <w:rsid w:val="00E136FF"/>
    <w:rsid w:val="00E1386A"/>
    <w:rsid w:val="00E13F6F"/>
    <w:rsid w:val="00E143DC"/>
    <w:rsid w:val="00E1458D"/>
    <w:rsid w:val="00E154CB"/>
    <w:rsid w:val="00E15F82"/>
    <w:rsid w:val="00E16499"/>
    <w:rsid w:val="00E16728"/>
    <w:rsid w:val="00E1684C"/>
    <w:rsid w:val="00E169E5"/>
    <w:rsid w:val="00E16FE6"/>
    <w:rsid w:val="00E176AA"/>
    <w:rsid w:val="00E20130"/>
    <w:rsid w:val="00E20A6B"/>
    <w:rsid w:val="00E20E79"/>
    <w:rsid w:val="00E23A4D"/>
    <w:rsid w:val="00E24069"/>
    <w:rsid w:val="00E24ED2"/>
    <w:rsid w:val="00E257A0"/>
    <w:rsid w:val="00E26942"/>
    <w:rsid w:val="00E273FD"/>
    <w:rsid w:val="00E27425"/>
    <w:rsid w:val="00E2761C"/>
    <w:rsid w:val="00E27C6A"/>
    <w:rsid w:val="00E30683"/>
    <w:rsid w:val="00E306AC"/>
    <w:rsid w:val="00E31022"/>
    <w:rsid w:val="00E31FC3"/>
    <w:rsid w:val="00E32039"/>
    <w:rsid w:val="00E326E8"/>
    <w:rsid w:val="00E32DE2"/>
    <w:rsid w:val="00E32F88"/>
    <w:rsid w:val="00E34E90"/>
    <w:rsid w:val="00E3554C"/>
    <w:rsid w:val="00E35692"/>
    <w:rsid w:val="00E361DC"/>
    <w:rsid w:val="00E362AE"/>
    <w:rsid w:val="00E379E9"/>
    <w:rsid w:val="00E401FA"/>
    <w:rsid w:val="00E40367"/>
    <w:rsid w:val="00E41759"/>
    <w:rsid w:val="00E4188B"/>
    <w:rsid w:val="00E41D5B"/>
    <w:rsid w:val="00E41E52"/>
    <w:rsid w:val="00E42AF4"/>
    <w:rsid w:val="00E42B06"/>
    <w:rsid w:val="00E42EC0"/>
    <w:rsid w:val="00E434BF"/>
    <w:rsid w:val="00E43D2B"/>
    <w:rsid w:val="00E45239"/>
    <w:rsid w:val="00E45C83"/>
    <w:rsid w:val="00E4761C"/>
    <w:rsid w:val="00E50D3D"/>
    <w:rsid w:val="00E5140D"/>
    <w:rsid w:val="00E51AD4"/>
    <w:rsid w:val="00E51DEB"/>
    <w:rsid w:val="00E521C6"/>
    <w:rsid w:val="00E52E29"/>
    <w:rsid w:val="00E5390B"/>
    <w:rsid w:val="00E55227"/>
    <w:rsid w:val="00E55A67"/>
    <w:rsid w:val="00E5722D"/>
    <w:rsid w:val="00E579B2"/>
    <w:rsid w:val="00E608E3"/>
    <w:rsid w:val="00E60A76"/>
    <w:rsid w:val="00E62CCE"/>
    <w:rsid w:val="00E62FCE"/>
    <w:rsid w:val="00E642E5"/>
    <w:rsid w:val="00E64D4E"/>
    <w:rsid w:val="00E657AD"/>
    <w:rsid w:val="00E657F0"/>
    <w:rsid w:val="00E66AE7"/>
    <w:rsid w:val="00E66D07"/>
    <w:rsid w:val="00E66EE9"/>
    <w:rsid w:val="00E67B66"/>
    <w:rsid w:val="00E70259"/>
    <w:rsid w:val="00E71617"/>
    <w:rsid w:val="00E71C88"/>
    <w:rsid w:val="00E72150"/>
    <w:rsid w:val="00E72495"/>
    <w:rsid w:val="00E73126"/>
    <w:rsid w:val="00E74A33"/>
    <w:rsid w:val="00E76682"/>
    <w:rsid w:val="00E76D81"/>
    <w:rsid w:val="00E8009B"/>
    <w:rsid w:val="00E8070D"/>
    <w:rsid w:val="00E809D7"/>
    <w:rsid w:val="00E819CA"/>
    <w:rsid w:val="00E81EA2"/>
    <w:rsid w:val="00E826D0"/>
    <w:rsid w:val="00E8426F"/>
    <w:rsid w:val="00E84C50"/>
    <w:rsid w:val="00E85D98"/>
    <w:rsid w:val="00E86901"/>
    <w:rsid w:val="00E86FC6"/>
    <w:rsid w:val="00E87AEA"/>
    <w:rsid w:val="00E9000A"/>
    <w:rsid w:val="00E9013D"/>
    <w:rsid w:val="00E90830"/>
    <w:rsid w:val="00E90AC9"/>
    <w:rsid w:val="00E90C06"/>
    <w:rsid w:val="00E92229"/>
    <w:rsid w:val="00E9273D"/>
    <w:rsid w:val="00E92D85"/>
    <w:rsid w:val="00E932A1"/>
    <w:rsid w:val="00E939C0"/>
    <w:rsid w:val="00E93D98"/>
    <w:rsid w:val="00E9430A"/>
    <w:rsid w:val="00E94FF8"/>
    <w:rsid w:val="00E966BF"/>
    <w:rsid w:val="00E96783"/>
    <w:rsid w:val="00E968B5"/>
    <w:rsid w:val="00E96B55"/>
    <w:rsid w:val="00E96FE1"/>
    <w:rsid w:val="00EA116C"/>
    <w:rsid w:val="00EA1AB9"/>
    <w:rsid w:val="00EA383E"/>
    <w:rsid w:val="00EA41DB"/>
    <w:rsid w:val="00EA6121"/>
    <w:rsid w:val="00EA6948"/>
    <w:rsid w:val="00EB0152"/>
    <w:rsid w:val="00EB01D3"/>
    <w:rsid w:val="00EB1CC9"/>
    <w:rsid w:val="00EB2650"/>
    <w:rsid w:val="00EB28F5"/>
    <w:rsid w:val="00EB3FCD"/>
    <w:rsid w:val="00EB428F"/>
    <w:rsid w:val="00EB43A5"/>
    <w:rsid w:val="00EB4448"/>
    <w:rsid w:val="00EB45B5"/>
    <w:rsid w:val="00EB562A"/>
    <w:rsid w:val="00EB77CE"/>
    <w:rsid w:val="00EC05CA"/>
    <w:rsid w:val="00EC0934"/>
    <w:rsid w:val="00EC09E3"/>
    <w:rsid w:val="00EC0CFA"/>
    <w:rsid w:val="00EC1133"/>
    <w:rsid w:val="00EC12E0"/>
    <w:rsid w:val="00EC1332"/>
    <w:rsid w:val="00EC2767"/>
    <w:rsid w:val="00EC2795"/>
    <w:rsid w:val="00EC284C"/>
    <w:rsid w:val="00EC2F05"/>
    <w:rsid w:val="00EC4DCF"/>
    <w:rsid w:val="00EC5335"/>
    <w:rsid w:val="00EC57B1"/>
    <w:rsid w:val="00EC5BBB"/>
    <w:rsid w:val="00EC5FF0"/>
    <w:rsid w:val="00EC666C"/>
    <w:rsid w:val="00EC78BA"/>
    <w:rsid w:val="00EC7CEF"/>
    <w:rsid w:val="00ED154A"/>
    <w:rsid w:val="00ED198F"/>
    <w:rsid w:val="00ED3479"/>
    <w:rsid w:val="00ED3901"/>
    <w:rsid w:val="00ED4707"/>
    <w:rsid w:val="00ED477C"/>
    <w:rsid w:val="00ED4C13"/>
    <w:rsid w:val="00ED553E"/>
    <w:rsid w:val="00ED6B77"/>
    <w:rsid w:val="00ED72E7"/>
    <w:rsid w:val="00EE1105"/>
    <w:rsid w:val="00EE136C"/>
    <w:rsid w:val="00EE24D8"/>
    <w:rsid w:val="00EE2836"/>
    <w:rsid w:val="00EE3105"/>
    <w:rsid w:val="00EE31CC"/>
    <w:rsid w:val="00EE3476"/>
    <w:rsid w:val="00EE3F4A"/>
    <w:rsid w:val="00EE4279"/>
    <w:rsid w:val="00EE4780"/>
    <w:rsid w:val="00EE56EE"/>
    <w:rsid w:val="00EE594B"/>
    <w:rsid w:val="00EE6A45"/>
    <w:rsid w:val="00EE6BF4"/>
    <w:rsid w:val="00EE763E"/>
    <w:rsid w:val="00EF0713"/>
    <w:rsid w:val="00EF0C6C"/>
    <w:rsid w:val="00EF1238"/>
    <w:rsid w:val="00EF148C"/>
    <w:rsid w:val="00EF1599"/>
    <w:rsid w:val="00EF19AA"/>
    <w:rsid w:val="00EF1C57"/>
    <w:rsid w:val="00EF248B"/>
    <w:rsid w:val="00EF3F68"/>
    <w:rsid w:val="00EF4773"/>
    <w:rsid w:val="00EF481F"/>
    <w:rsid w:val="00EF4F16"/>
    <w:rsid w:val="00EF5A63"/>
    <w:rsid w:val="00F009AC"/>
    <w:rsid w:val="00F00B5F"/>
    <w:rsid w:val="00F01A4B"/>
    <w:rsid w:val="00F01F90"/>
    <w:rsid w:val="00F02C9B"/>
    <w:rsid w:val="00F0398C"/>
    <w:rsid w:val="00F04189"/>
    <w:rsid w:val="00F0427C"/>
    <w:rsid w:val="00F046E4"/>
    <w:rsid w:val="00F05A7F"/>
    <w:rsid w:val="00F0607F"/>
    <w:rsid w:val="00F06F5A"/>
    <w:rsid w:val="00F07F2F"/>
    <w:rsid w:val="00F102F6"/>
    <w:rsid w:val="00F12347"/>
    <w:rsid w:val="00F13368"/>
    <w:rsid w:val="00F158EB"/>
    <w:rsid w:val="00F15A84"/>
    <w:rsid w:val="00F15B6A"/>
    <w:rsid w:val="00F15D1C"/>
    <w:rsid w:val="00F160E1"/>
    <w:rsid w:val="00F162A4"/>
    <w:rsid w:val="00F16CEC"/>
    <w:rsid w:val="00F16D77"/>
    <w:rsid w:val="00F1798B"/>
    <w:rsid w:val="00F2006F"/>
    <w:rsid w:val="00F201C0"/>
    <w:rsid w:val="00F204EF"/>
    <w:rsid w:val="00F218D2"/>
    <w:rsid w:val="00F22F2A"/>
    <w:rsid w:val="00F238F1"/>
    <w:rsid w:val="00F245C7"/>
    <w:rsid w:val="00F2471B"/>
    <w:rsid w:val="00F265DE"/>
    <w:rsid w:val="00F26A5E"/>
    <w:rsid w:val="00F30559"/>
    <w:rsid w:val="00F30EB3"/>
    <w:rsid w:val="00F31174"/>
    <w:rsid w:val="00F31327"/>
    <w:rsid w:val="00F31C2B"/>
    <w:rsid w:val="00F322BE"/>
    <w:rsid w:val="00F32307"/>
    <w:rsid w:val="00F32D44"/>
    <w:rsid w:val="00F32D89"/>
    <w:rsid w:val="00F336E1"/>
    <w:rsid w:val="00F356C9"/>
    <w:rsid w:val="00F3596A"/>
    <w:rsid w:val="00F36345"/>
    <w:rsid w:val="00F36CBC"/>
    <w:rsid w:val="00F408E0"/>
    <w:rsid w:val="00F41012"/>
    <w:rsid w:val="00F436B5"/>
    <w:rsid w:val="00F43FA7"/>
    <w:rsid w:val="00F43FDF"/>
    <w:rsid w:val="00F440BB"/>
    <w:rsid w:val="00F44466"/>
    <w:rsid w:val="00F44E2A"/>
    <w:rsid w:val="00F460A1"/>
    <w:rsid w:val="00F464CB"/>
    <w:rsid w:val="00F47784"/>
    <w:rsid w:val="00F478CD"/>
    <w:rsid w:val="00F479C8"/>
    <w:rsid w:val="00F500EF"/>
    <w:rsid w:val="00F50347"/>
    <w:rsid w:val="00F51528"/>
    <w:rsid w:val="00F52CC0"/>
    <w:rsid w:val="00F52DF0"/>
    <w:rsid w:val="00F530A4"/>
    <w:rsid w:val="00F5465E"/>
    <w:rsid w:val="00F549BF"/>
    <w:rsid w:val="00F54F4A"/>
    <w:rsid w:val="00F566FF"/>
    <w:rsid w:val="00F572B1"/>
    <w:rsid w:val="00F61695"/>
    <w:rsid w:val="00F61CB5"/>
    <w:rsid w:val="00F62551"/>
    <w:rsid w:val="00F62635"/>
    <w:rsid w:val="00F6547D"/>
    <w:rsid w:val="00F65C8A"/>
    <w:rsid w:val="00F65D5E"/>
    <w:rsid w:val="00F65E86"/>
    <w:rsid w:val="00F662DB"/>
    <w:rsid w:val="00F66436"/>
    <w:rsid w:val="00F67C83"/>
    <w:rsid w:val="00F70CEF"/>
    <w:rsid w:val="00F71E5A"/>
    <w:rsid w:val="00F72166"/>
    <w:rsid w:val="00F7282B"/>
    <w:rsid w:val="00F72A27"/>
    <w:rsid w:val="00F7380A"/>
    <w:rsid w:val="00F73CF9"/>
    <w:rsid w:val="00F74FB1"/>
    <w:rsid w:val="00F751AC"/>
    <w:rsid w:val="00F76E84"/>
    <w:rsid w:val="00F77480"/>
    <w:rsid w:val="00F77650"/>
    <w:rsid w:val="00F801CE"/>
    <w:rsid w:val="00F80596"/>
    <w:rsid w:val="00F81979"/>
    <w:rsid w:val="00F81A00"/>
    <w:rsid w:val="00F81E13"/>
    <w:rsid w:val="00F81F85"/>
    <w:rsid w:val="00F820EE"/>
    <w:rsid w:val="00F833E9"/>
    <w:rsid w:val="00F8408D"/>
    <w:rsid w:val="00F84600"/>
    <w:rsid w:val="00F85289"/>
    <w:rsid w:val="00F8598F"/>
    <w:rsid w:val="00F85A1B"/>
    <w:rsid w:val="00F85C51"/>
    <w:rsid w:val="00F8761B"/>
    <w:rsid w:val="00F87938"/>
    <w:rsid w:val="00F87F44"/>
    <w:rsid w:val="00F90E01"/>
    <w:rsid w:val="00F912D6"/>
    <w:rsid w:val="00F91D36"/>
    <w:rsid w:val="00F92F4A"/>
    <w:rsid w:val="00F9379D"/>
    <w:rsid w:val="00F939D8"/>
    <w:rsid w:val="00F953C0"/>
    <w:rsid w:val="00F95A48"/>
    <w:rsid w:val="00F95C92"/>
    <w:rsid w:val="00F96BE9"/>
    <w:rsid w:val="00F97A26"/>
    <w:rsid w:val="00FA059F"/>
    <w:rsid w:val="00FA063B"/>
    <w:rsid w:val="00FA074A"/>
    <w:rsid w:val="00FA1334"/>
    <w:rsid w:val="00FA167B"/>
    <w:rsid w:val="00FA6040"/>
    <w:rsid w:val="00FA66C7"/>
    <w:rsid w:val="00FA6996"/>
    <w:rsid w:val="00FB0211"/>
    <w:rsid w:val="00FB035B"/>
    <w:rsid w:val="00FB0797"/>
    <w:rsid w:val="00FB11A7"/>
    <w:rsid w:val="00FB12B6"/>
    <w:rsid w:val="00FB1F3F"/>
    <w:rsid w:val="00FB2FB7"/>
    <w:rsid w:val="00FB3896"/>
    <w:rsid w:val="00FB3BCA"/>
    <w:rsid w:val="00FB515F"/>
    <w:rsid w:val="00FB5D66"/>
    <w:rsid w:val="00FB6582"/>
    <w:rsid w:val="00FB7A74"/>
    <w:rsid w:val="00FC05E7"/>
    <w:rsid w:val="00FC0B5B"/>
    <w:rsid w:val="00FC1F6B"/>
    <w:rsid w:val="00FC2385"/>
    <w:rsid w:val="00FC31CB"/>
    <w:rsid w:val="00FC49AC"/>
    <w:rsid w:val="00FC568D"/>
    <w:rsid w:val="00FC5B46"/>
    <w:rsid w:val="00FC6808"/>
    <w:rsid w:val="00FC69DB"/>
    <w:rsid w:val="00FC6E22"/>
    <w:rsid w:val="00FC70EA"/>
    <w:rsid w:val="00FC7584"/>
    <w:rsid w:val="00FC7589"/>
    <w:rsid w:val="00FC77BF"/>
    <w:rsid w:val="00FD0408"/>
    <w:rsid w:val="00FD0D1A"/>
    <w:rsid w:val="00FD1442"/>
    <w:rsid w:val="00FD1A9D"/>
    <w:rsid w:val="00FD362C"/>
    <w:rsid w:val="00FD43DC"/>
    <w:rsid w:val="00FD4AC4"/>
    <w:rsid w:val="00FD54BA"/>
    <w:rsid w:val="00FD5BAD"/>
    <w:rsid w:val="00FD614F"/>
    <w:rsid w:val="00FD74E9"/>
    <w:rsid w:val="00FD79AD"/>
    <w:rsid w:val="00FD7F64"/>
    <w:rsid w:val="00FE0F6A"/>
    <w:rsid w:val="00FE1F9C"/>
    <w:rsid w:val="00FE295F"/>
    <w:rsid w:val="00FE35DF"/>
    <w:rsid w:val="00FE424E"/>
    <w:rsid w:val="00FE43A9"/>
    <w:rsid w:val="00FE4C72"/>
    <w:rsid w:val="00FE4F74"/>
    <w:rsid w:val="00FE58D4"/>
    <w:rsid w:val="00FE59C6"/>
    <w:rsid w:val="00FE5D88"/>
    <w:rsid w:val="00FE68E1"/>
    <w:rsid w:val="00FE7542"/>
    <w:rsid w:val="00FE7E3C"/>
    <w:rsid w:val="00FF0576"/>
    <w:rsid w:val="00FF0BC4"/>
    <w:rsid w:val="00FF17B6"/>
    <w:rsid w:val="00FF17C8"/>
    <w:rsid w:val="00FF284B"/>
    <w:rsid w:val="00FF3420"/>
    <w:rsid w:val="00FF3EC4"/>
    <w:rsid w:val="00FF4103"/>
    <w:rsid w:val="00FF421B"/>
    <w:rsid w:val="00FF4635"/>
    <w:rsid w:val="00FF4730"/>
    <w:rsid w:val="00FF5500"/>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FB2D2"/>
  <w15:docId w15:val="{9A8893B1-EB3D-1643-874C-F35CF69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SimSun" w:hAnsi="New York" w:cs="Times New Roman"/>
        <w:lang w:val="sv-SE" w:eastAsia="zh-CN" w:bidi="ar-SA"/>
      </w:rPr>
    </w:rPrDefault>
    <w:pPrDefault>
      <w:pPr>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86"/>
    <w:pPr>
      <w:spacing w:line="480" w:lineRule="auto"/>
      <w:ind w:firstLine="360"/>
    </w:pPr>
    <w:rPr>
      <w:rFonts w:asciiTheme="minorHAnsi" w:hAnsiTheme="minorHAnsi"/>
      <w:sz w:val="22"/>
      <w:lang w:val="en-US" w:eastAsia="en-US"/>
    </w:rPr>
  </w:style>
  <w:style w:type="paragraph" w:styleId="Heading1">
    <w:name w:val="heading 1"/>
    <w:basedOn w:val="Normal"/>
    <w:next w:val="Normal"/>
    <w:link w:val="Heading1Char"/>
    <w:uiPriority w:val="9"/>
    <w:qFormat/>
    <w:rsid w:val="006F72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lef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rPr>
      <w:sz w:val="16"/>
    </w:rPr>
  </w:style>
  <w:style w:type="paragraph" w:customStyle="1" w:styleId="AbstractClauseTitle">
    <w:name w:val="Abstract Clause Title"/>
    <w:basedOn w:val="Normal"/>
    <w:next w:val="BodyTextIndent"/>
    <w:pPr>
      <w:keepNext/>
    </w:pPr>
    <w:rPr>
      <w:rFonts w:ascii="Helvetica" w:hAnsi="Helvetica"/>
      <w:b/>
      <w:caps/>
    </w:rPr>
  </w:style>
  <w:style w:type="paragraph" w:styleId="BodyTextIndent">
    <w:name w:val="Body Text Indent"/>
    <w:basedOn w:val="Normal"/>
  </w:style>
  <w:style w:type="paragraph" w:customStyle="1" w:styleId="AcknowledgmentsClauseT">
    <w:name w:val="Acknowledgments Clause T"/>
    <w:basedOn w:val="Normal"/>
    <w:next w:val="BodyTextIndent"/>
    <w:pPr>
      <w:keepNext/>
      <w:spacing w:before="240"/>
    </w:pPr>
    <w:rPr>
      <w:rFonts w:ascii="Helvetica" w:hAnsi="Helvetica"/>
      <w:b/>
      <w:caps/>
    </w:rPr>
  </w:style>
  <w:style w:type="paragraph" w:customStyle="1" w:styleId="Affiliation">
    <w:name w:val="Affiliation"/>
    <w:basedOn w:val="Normal"/>
    <w:pPr>
      <w:jc w:val="center"/>
    </w:pPr>
    <w:rPr>
      <w:rFonts w:ascii="Helvetica" w:hAnsi="Helvetica"/>
    </w:rPr>
  </w:style>
  <w:style w:type="paragraph" w:customStyle="1" w:styleId="Author">
    <w:name w:val="Author"/>
    <w:basedOn w:val="Normal"/>
    <w:next w:val="Affiliation"/>
    <w:pPr>
      <w:keepNext/>
      <w:jc w:val="center"/>
    </w:pPr>
    <w:rPr>
      <w:rFonts w:ascii="Helvetica" w:hAnsi="Helvetica"/>
      <w:b/>
    </w:rPr>
  </w:style>
  <w:style w:type="paragraph" w:customStyle="1" w:styleId="DocumentNumber">
    <w:name w:val="Document Number"/>
    <w:basedOn w:val="Normal"/>
    <w:next w:val="BodyTextIndent"/>
    <w:pPr>
      <w:spacing w:before="900"/>
      <w:jc w:val="right"/>
    </w:pPr>
    <w:rPr>
      <w:rFonts w:ascii="Helvetica" w:hAnsi="Helvetica"/>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Helvetica" w:hAnsi="Helvetica"/>
      <w:b/>
    </w:rPr>
  </w:style>
  <w:style w:type="paragraph" w:customStyle="1" w:styleId="NomenclatureClauseTitl">
    <w:name w:val="Nomenclature Clause Titl"/>
    <w:basedOn w:val="Normal"/>
    <w:next w:val="BodyTextIndent"/>
    <w:pPr>
      <w:keepNext/>
      <w:spacing w:before="240"/>
    </w:pPr>
    <w:rPr>
      <w:rFonts w:ascii="Helvetica" w:hAnsi="Helvetica"/>
      <w:b/>
      <w:caps/>
    </w:rPr>
  </w:style>
  <w:style w:type="paragraph" w:customStyle="1" w:styleId="ReferencesClauseTitle">
    <w:name w:val="References Clause Title"/>
    <w:basedOn w:val="Normal"/>
    <w:next w:val="BodyTextIndent"/>
    <w:pPr>
      <w:keepNext/>
      <w:spacing w:before="240"/>
    </w:pPr>
    <w:rPr>
      <w:rFonts w:ascii="Helvetica" w:hAnsi="Helvetica"/>
      <w:b/>
      <w:caps/>
    </w:rPr>
  </w:style>
  <w:style w:type="paragraph" w:customStyle="1" w:styleId="TableCaption">
    <w:name w:val="Table Caption"/>
    <w:basedOn w:val="Normal"/>
    <w:next w:val="BodyTextIndent"/>
    <w:pPr>
      <w:jc w:val="center"/>
    </w:pPr>
    <w:rPr>
      <w:rFonts w:ascii="Helvetica" w:hAnsi="Helvetica"/>
      <w:b/>
    </w:rPr>
  </w:style>
  <w:style w:type="paragraph" w:customStyle="1" w:styleId="TextHeading1">
    <w:name w:val="Text Heading 1"/>
    <w:basedOn w:val="Normal"/>
    <w:next w:val="BodyTextIndent"/>
    <w:pPr>
      <w:keepNext/>
      <w:spacing w:before="240"/>
    </w:pPr>
    <w:rPr>
      <w:rFonts w:ascii="Helvetica" w:hAnsi="Helvetica"/>
      <w:b/>
      <w:caps/>
    </w:rPr>
  </w:style>
  <w:style w:type="paragraph" w:customStyle="1" w:styleId="TextHeading2">
    <w:name w:val="Text Heading 2"/>
    <w:basedOn w:val="Normal"/>
    <w:next w:val="BodyTextIndent"/>
    <w:pPr>
      <w:keepNext/>
      <w:spacing w:before="240"/>
    </w:pPr>
    <w:rPr>
      <w:rFonts w:ascii="Helvetica" w:hAnsi="Helvetica"/>
      <w:b/>
      <w:u w:val="single"/>
    </w:rPr>
  </w:style>
  <w:style w:type="paragraph" w:customStyle="1" w:styleId="TextHeading3">
    <w:name w:val="Text Heading 3"/>
    <w:basedOn w:val="Normal"/>
    <w:next w:val="BodyTextIndent"/>
    <w:pPr>
      <w:spacing w:before="240"/>
      <w:ind w:left="360"/>
    </w:pPr>
    <w:rPr>
      <w:rFonts w:ascii="Helvetica" w:hAnsi="Helvetica"/>
      <w:b/>
      <w:u w:val="single"/>
    </w:rPr>
  </w:style>
  <w:style w:type="paragraph" w:styleId="Title">
    <w:name w:val="Title"/>
    <w:basedOn w:val="Normal"/>
    <w:qFormat/>
    <w:pPr>
      <w:spacing w:before="760"/>
      <w:jc w:val="center"/>
    </w:pPr>
    <w:rPr>
      <w:rFonts w:ascii="Helvetica" w:hAnsi="Helvetica"/>
      <w:b/>
      <w:caps/>
      <w:sz w:val="24"/>
    </w:rPr>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sz w:val="24"/>
      <w:szCs w:val="24"/>
      <w:lang w:eastAsia="zh-CN"/>
    </w:rPr>
  </w:style>
  <w:style w:type="character" w:styleId="Strong">
    <w:name w:val="Strong"/>
    <w:basedOn w:val="DefaultParagraphFont"/>
    <w:qFormat/>
    <w:rPr>
      <w:b/>
      <w:bCs/>
    </w:rPr>
  </w:style>
  <w:style w:type="paragraph" w:styleId="BodyTextIndent2">
    <w:name w:val="Body Text Indent 2"/>
    <w:basedOn w:val="Normal"/>
  </w:style>
  <w:style w:type="paragraph" w:styleId="BalloonText">
    <w:name w:val="Balloon Text"/>
    <w:basedOn w:val="Normal"/>
    <w:semiHidden/>
    <w:rsid w:val="002F3023"/>
    <w:rPr>
      <w:rFonts w:ascii="Tahoma" w:hAnsi="Tahoma" w:cs="Tahoma"/>
      <w:sz w:val="16"/>
      <w:szCs w:val="16"/>
    </w:rPr>
  </w:style>
  <w:style w:type="table" w:styleId="TableGrid">
    <w:name w:val="Table Grid"/>
    <w:basedOn w:val="TableNormal"/>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80B1C"/>
    <w:rPr>
      <w:color w:val="800080"/>
      <w:u w:val="single"/>
    </w:rPr>
  </w:style>
  <w:style w:type="character" w:styleId="CommentReference">
    <w:name w:val="annotation reference"/>
    <w:basedOn w:val="DefaultParagraphFont"/>
    <w:uiPriority w:val="99"/>
    <w:semiHidden/>
    <w:rsid w:val="00273AD6"/>
    <w:rPr>
      <w:sz w:val="16"/>
      <w:szCs w:val="16"/>
    </w:rPr>
  </w:style>
  <w:style w:type="paragraph" w:styleId="CommentText">
    <w:name w:val="annotation text"/>
    <w:basedOn w:val="Normal"/>
    <w:link w:val="CommentTextChar"/>
    <w:semiHidden/>
    <w:rsid w:val="00273AD6"/>
  </w:style>
  <w:style w:type="paragraph" w:styleId="CommentSubject">
    <w:name w:val="annotation subject"/>
    <w:basedOn w:val="CommentText"/>
    <w:next w:val="CommentText"/>
    <w:semiHidden/>
    <w:rsid w:val="00273AD6"/>
    <w:rPr>
      <w:b/>
      <w:bCs/>
    </w:rPr>
  </w:style>
  <w:style w:type="character" w:styleId="SubtleEmphasis">
    <w:name w:val="Subtle Emphasis"/>
    <w:basedOn w:val="DefaultParagraphFont"/>
    <w:uiPriority w:val="19"/>
    <w:qFormat/>
    <w:rsid w:val="006B6711"/>
    <w:rPr>
      <w:i/>
      <w:iCs/>
      <w:color w:val="808080"/>
    </w:rPr>
  </w:style>
  <w:style w:type="paragraph" w:styleId="NoSpacing">
    <w:name w:val="No Spacing"/>
    <w:uiPriority w:val="1"/>
    <w:qFormat/>
    <w:rsid w:val="00D01F12"/>
    <w:pPr>
      <w:overflowPunct w:val="0"/>
      <w:autoSpaceDE w:val="0"/>
      <w:autoSpaceDN w:val="0"/>
      <w:adjustRightInd w:val="0"/>
      <w:textAlignment w:val="baseline"/>
    </w:pPr>
    <w:rPr>
      <w:rFonts w:ascii="Times" w:hAnsi="Times"/>
      <w:lang w:val="en-US" w:eastAsia="en-US"/>
    </w:rPr>
  </w:style>
  <w:style w:type="paragraph" w:styleId="ListParagraph">
    <w:name w:val="List Paragraph"/>
    <w:basedOn w:val="Normal"/>
    <w:uiPriority w:val="34"/>
    <w:qFormat/>
    <w:rsid w:val="00544135"/>
    <w:pPr>
      <w:ind w:left="720"/>
      <w:contextualSpacing/>
    </w:pPr>
  </w:style>
  <w:style w:type="character" w:customStyle="1" w:styleId="CommentTextChar">
    <w:name w:val="Comment Text Char"/>
    <w:basedOn w:val="DefaultParagraphFont"/>
    <w:link w:val="CommentText"/>
    <w:semiHidden/>
    <w:rsid w:val="005073E9"/>
    <w:rPr>
      <w:rFonts w:asciiTheme="minorHAnsi" w:hAnsiTheme="minorHAnsi"/>
      <w:sz w:val="22"/>
      <w:lang w:val="en-US" w:eastAsia="en-US"/>
    </w:rPr>
  </w:style>
  <w:style w:type="paragraph" w:customStyle="1" w:styleId="EndNoteBibliographyTitle">
    <w:name w:val="EndNote Bibliography Title"/>
    <w:basedOn w:val="Normal"/>
    <w:link w:val="EndNoteBibliographyTitleChar"/>
    <w:rsid w:val="00D37B9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37B90"/>
    <w:rPr>
      <w:rFonts w:ascii="Calibri" w:hAnsi="Calibri" w:cs="Calibri"/>
      <w:noProof/>
      <w:sz w:val="22"/>
      <w:lang w:val="en-US" w:eastAsia="en-US"/>
    </w:rPr>
  </w:style>
  <w:style w:type="paragraph" w:customStyle="1" w:styleId="EndNoteBibliography">
    <w:name w:val="EndNote Bibliography"/>
    <w:basedOn w:val="Normal"/>
    <w:link w:val="EndNoteBibliographyChar"/>
    <w:rsid w:val="00D37B9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37B90"/>
    <w:rPr>
      <w:rFonts w:ascii="Calibri" w:hAnsi="Calibri" w:cs="Calibri"/>
      <w:noProof/>
      <w:sz w:val="22"/>
      <w:lang w:val="en-US" w:eastAsia="en-US"/>
    </w:rPr>
  </w:style>
  <w:style w:type="character" w:customStyle="1" w:styleId="UnresolvedMention1">
    <w:name w:val="Unresolved Mention1"/>
    <w:basedOn w:val="DefaultParagraphFont"/>
    <w:uiPriority w:val="99"/>
    <w:semiHidden/>
    <w:unhideWhenUsed/>
    <w:rsid w:val="00D37B90"/>
    <w:rPr>
      <w:color w:val="605E5C"/>
      <w:shd w:val="clear" w:color="auto" w:fill="E1DFDD"/>
    </w:rPr>
  </w:style>
  <w:style w:type="character" w:styleId="FootnoteReference">
    <w:name w:val="footnote reference"/>
    <w:basedOn w:val="DefaultParagraphFont"/>
    <w:uiPriority w:val="99"/>
    <w:semiHidden/>
    <w:unhideWhenUsed/>
    <w:rsid w:val="008124C6"/>
    <w:rPr>
      <w:vertAlign w:val="superscript"/>
    </w:rPr>
  </w:style>
  <w:style w:type="character" w:styleId="PlaceholderText">
    <w:name w:val="Placeholder Text"/>
    <w:basedOn w:val="DefaultParagraphFont"/>
    <w:uiPriority w:val="99"/>
    <w:semiHidden/>
    <w:rsid w:val="000D211A"/>
    <w:rPr>
      <w:color w:val="808080"/>
    </w:rPr>
  </w:style>
  <w:style w:type="character" w:customStyle="1" w:styleId="Heading1Char">
    <w:name w:val="Heading 1 Char"/>
    <w:basedOn w:val="DefaultParagraphFont"/>
    <w:link w:val="Heading1"/>
    <w:uiPriority w:val="9"/>
    <w:rsid w:val="006F72EF"/>
    <w:rPr>
      <w:rFonts w:asciiTheme="majorHAnsi" w:eastAsiaTheme="majorEastAsia" w:hAnsiTheme="majorHAnsi" w:cstheme="majorBidi"/>
      <w:color w:val="2E74B5" w:themeColor="accent1" w:themeShade="BF"/>
      <w:sz w:val="32"/>
      <w:szCs w:val="32"/>
      <w:lang w:val="en-US" w:eastAsia="en-US"/>
    </w:rPr>
  </w:style>
  <w:style w:type="character" w:customStyle="1" w:styleId="UnresolvedMention2">
    <w:name w:val="Unresolved Mention2"/>
    <w:basedOn w:val="DefaultParagraphFont"/>
    <w:uiPriority w:val="99"/>
    <w:semiHidden/>
    <w:unhideWhenUsed/>
    <w:rsid w:val="00AF5B7C"/>
    <w:rPr>
      <w:color w:val="605E5C"/>
      <w:shd w:val="clear" w:color="auto" w:fill="E1DFDD"/>
    </w:rPr>
  </w:style>
  <w:style w:type="paragraph" w:customStyle="1" w:styleId="rug-list--bulletsitem">
    <w:name w:val="rug-list--bullets__item"/>
    <w:basedOn w:val="Normal"/>
    <w:rsid w:val="004C62E2"/>
    <w:pPr>
      <w:spacing w:before="100" w:beforeAutospacing="1" w:after="100" w:afterAutospacing="1" w:line="240" w:lineRule="auto"/>
      <w:ind w:firstLine="0"/>
      <w:jc w:val="left"/>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8892">
      <w:bodyDiv w:val="1"/>
      <w:marLeft w:val="0"/>
      <w:marRight w:val="0"/>
      <w:marTop w:val="0"/>
      <w:marBottom w:val="0"/>
      <w:divBdr>
        <w:top w:val="none" w:sz="0" w:space="0" w:color="auto"/>
        <w:left w:val="none" w:sz="0" w:space="0" w:color="auto"/>
        <w:bottom w:val="none" w:sz="0" w:space="0" w:color="auto"/>
        <w:right w:val="none" w:sz="0" w:space="0" w:color="auto"/>
      </w:divBdr>
    </w:div>
    <w:div w:id="184179675">
      <w:bodyDiv w:val="1"/>
      <w:marLeft w:val="0"/>
      <w:marRight w:val="0"/>
      <w:marTop w:val="0"/>
      <w:marBottom w:val="0"/>
      <w:divBdr>
        <w:top w:val="none" w:sz="0" w:space="0" w:color="auto"/>
        <w:left w:val="none" w:sz="0" w:space="0" w:color="auto"/>
        <w:bottom w:val="none" w:sz="0" w:space="0" w:color="auto"/>
        <w:right w:val="none" w:sz="0" w:space="0" w:color="auto"/>
      </w:divBdr>
    </w:div>
    <w:div w:id="248580220">
      <w:bodyDiv w:val="1"/>
      <w:marLeft w:val="0"/>
      <w:marRight w:val="0"/>
      <w:marTop w:val="0"/>
      <w:marBottom w:val="0"/>
      <w:divBdr>
        <w:top w:val="none" w:sz="0" w:space="0" w:color="auto"/>
        <w:left w:val="none" w:sz="0" w:space="0" w:color="auto"/>
        <w:bottom w:val="none" w:sz="0" w:space="0" w:color="auto"/>
        <w:right w:val="none" w:sz="0" w:space="0" w:color="auto"/>
      </w:divBdr>
    </w:div>
    <w:div w:id="641422153">
      <w:bodyDiv w:val="1"/>
      <w:marLeft w:val="0"/>
      <w:marRight w:val="0"/>
      <w:marTop w:val="0"/>
      <w:marBottom w:val="0"/>
      <w:divBdr>
        <w:top w:val="none" w:sz="0" w:space="0" w:color="auto"/>
        <w:left w:val="none" w:sz="0" w:space="0" w:color="auto"/>
        <w:bottom w:val="none" w:sz="0" w:space="0" w:color="auto"/>
        <w:right w:val="none" w:sz="0" w:space="0" w:color="auto"/>
      </w:divBdr>
    </w:div>
    <w:div w:id="1429623377">
      <w:bodyDiv w:val="1"/>
      <w:marLeft w:val="0"/>
      <w:marRight w:val="0"/>
      <w:marTop w:val="0"/>
      <w:marBottom w:val="0"/>
      <w:divBdr>
        <w:top w:val="none" w:sz="0" w:space="0" w:color="auto"/>
        <w:left w:val="none" w:sz="0" w:space="0" w:color="auto"/>
        <w:bottom w:val="none" w:sz="0" w:space="0" w:color="auto"/>
        <w:right w:val="none" w:sz="0" w:space="0" w:color="auto"/>
      </w:divBdr>
    </w:div>
    <w:div w:id="1520779128">
      <w:bodyDiv w:val="1"/>
      <w:marLeft w:val="0"/>
      <w:marRight w:val="0"/>
      <w:marTop w:val="0"/>
      <w:marBottom w:val="0"/>
      <w:divBdr>
        <w:top w:val="none" w:sz="0" w:space="0" w:color="auto"/>
        <w:left w:val="none" w:sz="0" w:space="0" w:color="auto"/>
        <w:bottom w:val="none" w:sz="0" w:space="0" w:color="auto"/>
        <w:right w:val="none" w:sz="0" w:space="0" w:color="auto"/>
      </w:divBdr>
    </w:div>
    <w:div w:id="1874346081">
      <w:bodyDiv w:val="1"/>
      <w:marLeft w:val="0"/>
      <w:marRight w:val="0"/>
      <w:marTop w:val="0"/>
      <w:marBottom w:val="0"/>
      <w:divBdr>
        <w:top w:val="none" w:sz="0" w:space="0" w:color="auto"/>
        <w:left w:val="none" w:sz="0" w:space="0" w:color="auto"/>
        <w:bottom w:val="none" w:sz="0" w:space="0" w:color="auto"/>
        <w:right w:val="none" w:sz="0" w:space="0" w:color="auto"/>
      </w:divBdr>
    </w:div>
    <w:div w:id="1935017211">
      <w:bodyDiv w:val="1"/>
      <w:marLeft w:val="0"/>
      <w:marRight w:val="0"/>
      <w:marTop w:val="0"/>
      <w:marBottom w:val="0"/>
      <w:divBdr>
        <w:top w:val="none" w:sz="0" w:space="0" w:color="auto"/>
        <w:left w:val="none" w:sz="0" w:space="0" w:color="auto"/>
        <w:bottom w:val="none" w:sz="0" w:space="0" w:color="auto"/>
        <w:right w:val="none" w:sz="0" w:space="0" w:color="auto"/>
      </w:divBdr>
    </w:div>
    <w:div w:id="2019309197">
      <w:bodyDiv w:val="1"/>
      <w:marLeft w:val="0"/>
      <w:marRight w:val="0"/>
      <w:marTop w:val="0"/>
      <w:marBottom w:val="0"/>
      <w:divBdr>
        <w:top w:val="none" w:sz="0" w:space="0" w:color="auto"/>
        <w:left w:val="none" w:sz="0" w:space="0" w:color="auto"/>
        <w:bottom w:val="none" w:sz="0" w:space="0" w:color="auto"/>
        <w:right w:val="none" w:sz="0" w:space="0" w:color="auto"/>
      </w:divBdr>
    </w:div>
    <w:div w:id="2040623015">
      <w:bodyDiv w:val="1"/>
      <w:marLeft w:val="0"/>
      <w:marRight w:val="0"/>
      <w:marTop w:val="0"/>
      <w:marBottom w:val="0"/>
      <w:divBdr>
        <w:top w:val="none" w:sz="0" w:space="0" w:color="auto"/>
        <w:left w:val="none" w:sz="0" w:space="0" w:color="auto"/>
        <w:bottom w:val="none" w:sz="0" w:space="0" w:color="auto"/>
        <w:right w:val="none" w:sz="0" w:space="0" w:color="auto"/>
      </w:divBdr>
    </w:div>
    <w:div w:id="21211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4.unfccc.int/sites/NDCStaging/Pages/All.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iea.org/sankey/" TargetMode="External"/><Relationship Id="rId2" Type="http://schemas.openxmlformats.org/officeDocument/2006/relationships/hyperlink" Target="https://www.iea.org/sankey/" TargetMode="External"/><Relationship Id="rId1" Type="http://schemas.openxmlformats.org/officeDocument/2006/relationships/hyperlink" Target="https://www.iea.org/sankey/" TargetMode="External"/><Relationship Id="rId6" Type="http://schemas.openxmlformats.org/officeDocument/2006/relationships/hyperlink" Target="https://www.rug.nl/ggdc/productivity/" TargetMode="External"/><Relationship Id="rId5" Type="http://schemas.openxmlformats.org/officeDocument/2006/relationships/hyperlink" Target="http://www.ggdc.net/pwt" TargetMode="External"/><Relationship Id="rId4" Type="http://schemas.openxmlformats.org/officeDocument/2006/relationships/hyperlink" Target="https://www.iea.org/sanke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lirongxing\Desktop\energy%20rebound\&#31532;&#22235;&#27425;&#35745;&#31639;\final%20results%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icero-my.sharepoint.com/personal/taoyuaw_cicero_oslo_no/Documents/Documents/project/SDUT/Docs/DEA/final%20results%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EEFig!$D$2</c:f>
              <c:strCache>
                <c:ptCount val="1"/>
                <c:pt idx="0">
                  <c:v>China </c:v>
                </c:pt>
              </c:strCache>
            </c:strRef>
          </c:tx>
          <c:spPr>
            <a:ln w="19050" cap="rnd">
              <a:solidFill>
                <a:srgbClr val="FF0000"/>
              </a:solidFill>
              <a:round/>
            </a:ln>
            <a:effectLst/>
          </c:spPr>
          <c:marker>
            <c:symbol val="triang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rgbClr val="FF0000"/>
                </a:solidFill>
                <a:round/>
              </a:ln>
              <a:effectLst/>
            </c:spPr>
          </c:marker>
          <c:cat>
            <c:numRef>
              <c:f>EEFig!$C$3:$C$47</c:f>
              <c:numCache>
                <c:formatCode>General</c:formatCode>
                <c:ptCount val="45"/>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EEFig!$D$3:$D$47</c:f>
              <c:numCache>
                <c:formatCode>0.000</c:formatCode>
                <c:ptCount val="45"/>
                <c:pt idx="0">
                  <c:v>1</c:v>
                </c:pt>
                <c:pt idx="1">
                  <c:v>0.96639866781028305</c:v>
                </c:pt>
                <c:pt idx="2">
                  <c:v>0.95023831028489802</c:v>
                </c:pt>
                <c:pt idx="3">
                  <c:v>0.86685768991619205</c:v>
                </c:pt>
                <c:pt idx="4">
                  <c:v>0.85472230182134501</c:v>
                </c:pt>
                <c:pt idx="5">
                  <c:v>0.89158692918070603</c:v>
                </c:pt>
                <c:pt idx="6">
                  <c:v>0.91497607612799203</c:v>
                </c:pt>
                <c:pt idx="7">
                  <c:v>0.91475216896195499</c:v>
                </c:pt>
                <c:pt idx="8">
                  <c:v>0.89610846113544296</c:v>
                </c:pt>
                <c:pt idx="9">
                  <c:v>0.91730140244113501</c:v>
                </c:pt>
                <c:pt idx="10">
                  <c:v>0.92535313322132096</c:v>
                </c:pt>
                <c:pt idx="11">
                  <c:v>0.962775500656601</c:v>
                </c:pt>
                <c:pt idx="12">
                  <c:v>1</c:v>
                </c:pt>
                <c:pt idx="13">
                  <c:v>0.98337810320845997</c:v>
                </c:pt>
                <c:pt idx="14">
                  <c:v>1</c:v>
                </c:pt>
                <c:pt idx="15">
                  <c:v>0.98079250320011802</c:v>
                </c:pt>
                <c:pt idx="16">
                  <c:v>0.93139876889975104</c:v>
                </c:pt>
                <c:pt idx="17">
                  <c:v>0.88753033428641104</c:v>
                </c:pt>
                <c:pt idx="18">
                  <c:v>0.88289458868021198</c:v>
                </c:pt>
                <c:pt idx="19">
                  <c:v>0.90527606554779605</c:v>
                </c:pt>
                <c:pt idx="20">
                  <c:v>0.94319333291926999</c:v>
                </c:pt>
                <c:pt idx="21">
                  <c:v>0.95677354824591199</c:v>
                </c:pt>
                <c:pt idx="22">
                  <c:v>1</c:v>
                </c:pt>
                <c:pt idx="23">
                  <c:v>1</c:v>
                </c:pt>
                <c:pt idx="24">
                  <c:v>0.97787830930933695</c:v>
                </c:pt>
                <c:pt idx="25">
                  <c:v>0.93062417867516301</c:v>
                </c:pt>
                <c:pt idx="26">
                  <c:v>0.94598686279649602</c:v>
                </c:pt>
                <c:pt idx="27">
                  <c:v>0.95941628776432197</c:v>
                </c:pt>
                <c:pt idx="28">
                  <c:v>0.97527075031348798</c:v>
                </c:pt>
                <c:pt idx="29">
                  <c:v>1</c:v>
                </c:pt>
                <c:pt idx="30">
                  <c:v>0.96418073383935998</c:v>
                </c:pt>
                <c:pt idx="31">
                  <c:v>0.92854565660065302</c:v>
                </c:pt>
                <c:pt idx="32">
                  <c:v>0.93529425177547998</c:v>
                </c:pt>
                <c:pt idx="33">
                  <c:v>0.97035564203369096</c:v>
                </c:pt>
                <c:pt idx="34">
                  <c:v>1</c:v>
                </c:pt>
                <c:pt idx="35">
                  <c:v>0.98493535445909897</c:v>
                </c:pt>
                <c:pt idx="36">
                  <c:v>0.96919606046926499</c:v>
                </c:pt>
                <c:pt idx="37">
                  <c:v>1</c:v>
                </c:pt>
                <c:pt idx="38">
                  <c:v>1</c:v>
                </c:pt>
                <c:pt idx="39">
                  <c:v>0.99074086375223502</c:v>
                </c:pt>
                <c:pt idx="40">
                  <c:v>0.99720192560473297</c:v>
                </c:pt>
                <c:pt idx="41">
                  <c:v>1</c:v>
                </c:pt>
                <c:pt idx="42">
                  <c:v>0.99559471748864603</c:v>
                </c:pt>
                <c:pt idx="43">
                  <c:v>0.99632538211921695</c:v>
                </c:pt>
                <c:pt idx="44">
                  <c:v>1</c:v>
                </c:pt>
              </c:numCache>
            </c:numRef>
          </c:val>
          <c:smooth val="0"/>
          <c:extLst>
            <c:ext xmlns:c16="http://schemas.microsoft.com/office/drawing/2014/chart" uri="{C3380CC4-5D6E-409C-BE32-E72D297353CC}">
              <c16:uniqueId val="{00000000-09AC-40B6-812A-7808115A6C5B}"/>
            </c:ext>
          </c:extLst>
        </c:ser>
        <c:ser>
          <c:idx val="2"/>
          <c:order val="1"/>
          <c:tx>
            <c:strRef>
              <c:f>EEFig!$E$2</c:f>
              <c:strCache>
                <c:ptCount val="1"/>
                <c:pt idx="0">
                  <c:v>India</c:v>
                </c:pt>
              </c:strCache>
            </c:strRef>
          </c:tx>
          <c:spPr>
            <a:ln w="12700" cap="rnd">
              <a:solidFill>
                <a:schemeClr val="tx1"/>
              </a:solidFill>
              <a:round/>
            </a:ln>
            <a:effectLst/>
          </c:spPr>
          <c:marker>
            <c:symbol val="star"/>
            <c:size val="6"/>
            <c:spPr>
              <a:noFill/>
              <a:ln w="12700">
                <a:solidFill>
                  <a:schemeClr val="tx1"/>
                </a:solidFill>
                <a:round/>
              </a:ln>
              <a:effectLst/>
            </c:spPr>
          </c:marker>
          <c:cat>
            <c:numRef>
              <c:f>EEFig!$C$3:$C$47</c:f>
              <c:numCache>
                <c:formatCode>General</c:formatCode>
                <c:ptCount val="45"/>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EEFig!$E$3:$E$47</c:f>
              <c:numCache>
                <c:formatCode>0.000</c:formatCode>
                <c:ptCount val="45"/>
                <c:pt idx="0">
                  <c:v>1</c:v>
                </c:pt>
                <c:pt idx="1">
                  <c:v>1</c:v>
                </c:pt>
                <c:pt idx="2">
                  <c:v>0.96929044493315197</c:v>
                </c:pt>
                <c:pt idx="3">
                  <c:v>0.95728508418713998</c:v>
                </c:pt>
                <c:pt idx="4">
                  <c:v>0.97354622990905704</c:v>
                </c:pt>
                <c:pt idx="5">
                  <c:v>0.96312160048811701</c:v>
                </c:pt>
                <c:pt idx="6">
                  <c:v>0.96747418900595505</c:v>
                </c:pt>
                <c:pt idx="7">
                  <c:v>1</c:v>
                </c:pt>
                <c:pt idx="8">
                  <c:v>1</c:v>
                </c:pt>
                <c:pt idx="9">
                  <c:v>0.92693774054790401</c:v>
                </c:pt>
                <c:pt idx="10">
                  <c:v>0.94656614266495498</c:v>
                </c:pt>
                <c:pt idx="11">
                  <c:v>0.94724038819228595</c:v>
                </c:pt>
                <c:pt idx="12">
                  <c:v>0.91265379757228804</c:v>
                </c:pt>
                <c:pt idx="13">
                  <c:v>0.889114661169918</c:v>
                </c:pt>
                <c:pt idx="14">
                  <c:v>0.88156313270156805</c:v>
                </c:pt>
                <c:pt idx="15">
                  <c:v>0.872822844884245</c:v>
                </c:pt>
                <c:pt idx="16">
                  <c:v>0.89582667444559705</c:v>
                </c:pt>
                <c:pt idx="17">
                  <c:v>0.91338467878364105</c:v>
                </c:pt>
                <c:pt idx="18">
                  <c:v>0.934879502907215</c:v>
                </c:pt>
                <c:pt idx="19">
                  <c:v>0.94425006583499504</c:v>
                </c:pt>
                <c:pt idx="20">
                  <c:v>0.96656450518303605</c:v>
                </c:pt>
                <c:pt idx="21">
                  <c:v>0.970477900176689</c:v>
                </c:pt>
                <c:pt idx="22">
                  <c:v>1</c:v>
                </c:pt>
                <c:pt idx="23">
                  <c:v>1</c:v>
                </c:pt>
                <c:pt idx="24">
                  <c:v>0.99162355993992302</c:v>
                </c:pt>
                <c:pt idx="25">
                  <c:v>0.84519180517429005</c:v>
                </c:pt>
                <c:pt idx="26">
                  <c:v>0.83024879946115604</c:v>
                </c:pt>
                <c:pt idx="27">
                  <c:v>0.84757287718489105</c:v>
                </c:pt>
                <c:pt idx="28">
                  <c:v>0.86401498148919498</c:v>
                </c:pt>
                <c:pt idx="29">
                  <c:v>0.87273561338642802</c:v>
                </c:pt>
                <c:pt idx="30">
                  <c:v>0.89153061868076999</c:v>
                </c:pt>
                <c:pt idx="31">
                  <c:v>0.90155031656192697</c:v>
                </c:pt>
                <c:pt idx="32">
                  <c:v>0.92200199943976602</c:v>
                </c:pt>
                <c:pt idx="33">
                  <c:v>0.93728156604958301</c:v>
                </c:pt>
                <c:pt idx="34">
                  <c:v>0.93614884030054601</c:v>
                </c:pt>
                <c:pt idx="35">
                  <c:v>0.93815018289130903</c:v>
                </c:pt>
                <c:pt idx="36">
                  <c:v>0.924619855470176</c:v>
                </c:pt>
                <c:pt idx="37">
                  <c:v>0.92668316561040798</c:v>
                </c:pt>
                <c:pt idx="38">
                  <c:v>0.93850205147718702</c:v>
                </c:pt>
                <c:pt idx="39">
                  <c:v>0.96048334106376998</c:v>
                </c:pt>
                <c:pt idx="40">
                  <c:v>1</c:v>
                </c:pt>
                <c:pt idx="41">
                  <c:v>1</c:v>
                </c:pt>
                <c:pt idx="42">
                  <c:v>0.98919763354728096</c:v>
                </c:pt>
                <c:pt idx="43">
                  <c:v>0.99939141885818705</c:v>
                </c:pt>
                <c:pt idx="44">
                  <c:v>1</c:v>
                </c:pt>
              </c:numCache>
            </c:numRef>
          </c:val>
          <c:smooth val="0"/>
          <c:extLst>
            <c:ext xmlns:c16="http://schemas.microsoft.com/office/drawing/2014/chart" uri="{C3380CC4-5D6E-409C-BE32-E72D297353CC}">
              <c16:uniqueId val="{00000001-09AC-40B6-812A-7808115A6C5B}"/>
            </c:ext>
          </c:extLst>
        </c:ser>
        <c:ser>
          <c:idx val="3"/>
          <c:order val="2"/>
          <c:tx>
            <c:strRef>
              <c:f>EEFig!$F$2</c:f>
              <c:strCache>
                <c:ptCount val="1"/>
                <c:pt idx="0">
                  <c:v>Japan </c:v>
                </c:pt>
              </c:strCache>
            </c:strRef>
          </c:tx>
          <c:spPr>
            <a:ln w="25400" cap="rnd">
              <a:solidFill>
                <a:schemeClr val="accent6"/>
              </a:solidFill>
              <a:round/>
            </a:ln>
            <a:effectLst>
              <a:outerShdw blurRad="50800" dist="50800" dir="5400000" algn="ctr" rotWithShape="0">
                <a:schemeClr val="bg1"/>
              </a:outerShdw>
            </a:effectLst>
          </c:spPr>
          <c:marker>
            <c:symbol val="square"/>
            <c:size val="5"/>
            <c:spPr>
              <a:solidFill>
                <a:srgbClr val="92D050"/>
              </a:solidFill>
              <a:ln w="12700" cap="sq">
                <a:solidFill>
                  <a:schemeClr val="accent6"/>
                </a:solidFill>
                <a:round/>
              </a:ln>
              <a:effectLst>
                <a:outerShdw blurRad="50800" dist="50800" dir="5400000" algn="ctr" rotWithShape="0">
                  <a:schemeClr val="bg1"/>
                </a:outerShdw>
              </a:effectLst>
            </c:spPr>
          </c:marker>
          <c:cat>
            <c:numRef>
              <c:f>EEFig!$C$3:$C$47</c:f>
              <c:numCache>
                <c:formatCode>General</c:formatCode>
                <c:ptCount val="45"/>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EEFig!$F$3:$F$47</c:f>
              <c:numCache>
                <c:formatCode>0.000</c:formatCode>
                <c:ptCount val="45"/>
                <c:pt idx="0">
                  <c:v>1</c:v>
                </c:pt>
                <c:pt idx="1">
                  <c:v>0.99947936937438198</c:v>
                </c:pt>
                <c:pt idx="2">
                  <c:v>1</c:v>
                </c:pt>
                <c:pt idx="3">
                  <c:v>0.97188176450393604</c:v>
                </c:pt>
                <c:pt idx="4">
                  <c:v>0.95414579848847503</c:v>
                </c:pt>
                <c:pt idx="5">
                  <c:v>0.94989622957201802</c:v>
                </c:pt>
                <c:pt idx="6">
                  <c:v>0.94498216469495699</c:v>
                </c:pt>
                <c:pt idx="7">
                  <c:v>0.96460544826807204</c:v>
                </c:pt>
                <c:pt idx="8">
                  <c:v>0.98750098397059605</c:v>
                </c:pt>
                <c:pt idx="9">
                  <c:v>1</c:v>
                </c:pt>
                <c:pt idx="10">
                  <c:v>0.99386666398618595</c:v>
                </c:pt>
                <c:pt idx="11">
                  <c:v>0.97718081219347597</c:v>
                </c:pt>
                <c:pt idx="12">
                  <c:v>1</c:v>
                </c:pt>
                <c:pt idx="13">
                  <c:v>1</c:v>
                </c:pt>
                <c:pt idx="14">
                  <c:v>1</c:v>
                </c:pt>
                <c:pt idx="15">
                  <c:v>1</c:v>
                </c:pt>
                <c:pt idx="16">
                  <c:v>1</c:v>
                </c:pt>
                <c:pt idx="17">
                  <c:v>1</c:v>
                </c:pt>
                <c:pt idx="18">
                  <c:v>1</c:v>
                </c:pt>
                <c:pt idx="19">
                  <c:v>0.97163809667920698</c:v>
                </c:pt>
                <c:pt idx="20">
                  <c:v>0.94435110030037805</c:v>
                </c:pt>
                <c:pt idx="21">
                  <c:v>0.92839781028400603</c:v>
                </c:pt>
                <c:pt idx="22">
                  <c:v>0.92501014356718103</c:v>
                </c:pt>
                <c:pt idx="23">
                  <c:v>0.93117789144952101</c:v>
                </c:pt>
                <c:pt idx="24">
                  <c:v>0.923296329244781</c:v>
                </c:pt>
                <c:pt idx="25">
                  <c:v>0.90984715459140897</c:v>
                </c:pt>
                <c:pt idx="26">
                  <c:v>0.89611769365488203</c:v>
                </c:pt>
                <c:pt idx="27">
                  <c:v>0.91700606469721302</c:v>
                </c:pt>
                <c:pt idx="28">
                  <c:v>0.92350779249123305</c:v>
                </c:pt>
                <c:pt idx="29">
                  <c:v>0.94396486250867695</c:v>
                </c:pt>
                <c:pt idx="30">
                  <c:v>0.99985948399201896</c:v>
                </c:pt>
                <c:pt idx="31">
                  <c:v>0.99974131129999799</c:v>
                </c:pt>
                <c:pt idx="32">
                  <c:v>0.953967746514232</c:v>
                </c:pt>
                <c:pt idx="33">
                  <c:v>0.94782938165989905</c:v>
                </c:pt>
                <c:pt idx="34">
                  <c:v>0.948543184641785</c:v>
                </c:pt>
                <c:pt idx="35">
                  <c:v>0.95648726691232999</c:v>
                </c:pt>
                <c:pt idx="36">
                  <c:v>0.92734857558786299</c:v>
                </c:pt>
                <c:pt idx="37">
                  <c:v>0.96325208680785401</c:v>
                </c:pt>
                <c:pt idx="38">
                  <c:v>0.96794658015507196</c:v>
                </c:pt>
                <c:pt idx="39">
                  <c:v>1</c:v>
                </c:pt>
                <c:pt idx="40">
                  <c:v>1</c:v>
                </c:pt>
                <c:pt idx="41">
                  <c:v>0.99344410674485095</c:v>
                </c:pt>
                <c:pt idx="42">
                  <c:v>1</c:v>
                </c:pt>
                <c:pt idx="43">
                  <c:v>1</c:v>
                </c:pt>
                <c:pt idx="44">
                  <c:v>1</c:v>
                </c:pt>
              </c:numCache>
            </c:numRef>
          </c:val>
          <c:smooth val="0"/>
          <c:extLst>
            <c:ext xmlns:c16="http://schemas.microsoft.com/office/drawing/2014/chart" uri="{C3380CC4-5D6E-409C-BE32-E72D297353CC}">
              <c16:uniqueId val="{00000002-09AC-40B6-812A-7808115A6C5B}"/>
            </c:ext>
          </c:extLst>
        </c:ser>
        <c:ser>
          <c:idx val="4"/>
          <c:order val="3"/>
          <c:tx>
            <c:strRef>
              <c:f>EEFig!$G$2</c:f>
              <c:strCache>
                <c:ptCount val="1"/>
                <c:pt idx="0">
                  <c:v>Korea</c:v>
                </c:pt>
              </c:strCache>
            </c:strRef>
          </c:tx>
          <c:spPr>
            <a:ln w="25400" cap="rnd">
              <a:solidFill>
                <a:schemeClr val="accent5"/>
              </a:solidFill>
              <a:round/>
            </a:ln>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12700">
                <a:solidFill>
                  <a:schemeClr val="accent1"/>
                </a:solidFill>
                <a:round/>
              </a:ln>
              <a:effectLst/>
            </c:spPr>
          </c:marker>
          <c:cat>
            <c:numRef>
              <c:f>EEFig!$C$3:$C$47</c:f>
              <c:numCache>
                <c:formatCode>General</c:formatCode>
                <c:ptCount val="45"/>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EEFig!$G$3:$G$47</c:f>
              <c:numCache>
                <c:formatCode>0.000</c:formatCode>
                <c:ptCount val="45"/>
                <c:pt idx="0">
                  <c:v>1</c:v>
                </c:pt>
                <c:pt idx="1">
                  <c:v>1</c:v>
                </c:pt>
                <c:pt idx="2">
                  <c:v>1</c:v>
                </c:pt>
                <c:pt idx="3">
                  <c:v>1</c:v>
                </c:pt>
                <c:pt idx="4">
                  <c:v>1</c:v>
                </c:pt>
                <c:pt idx="5">
                  <c:v>0.95988369069641399</c:v>
                </c:pt>
                <c:pt idx="6">
                  <c:v>0.92539038852225397</c:v>
                </c:pt>
                <c:pt idx="7">
                  <c:v>0.85588600714711205</c:v>
                </c:pt>
                <c:pt idx="8">
                  <c:v>0.87190346029977195</c:v>
                </c:pt>
                <c:pt idx="9">
                  <c:v>0.90669364996630997</c:v>
                </c:pt>
                <c:pt idx="10">
                  <c:v>0.94819577824600998</c:v>
                </c:pt>
                <c:pt idx="11">
                  <c:v>0.96871905760996702</c:v>
                </c:pt>
                <c:pt idx="12">
                  <c:v>0.964424752783682</c:v>
                </c:pt>
                <c:pt idx="13">
                  <c:v>0.97535924257305195</c:v>
                </c:pt>
                <c:pt idx="14">
                  <c:v>1</c:v>
                </c:pt>
                <c:pt idx="15">
                  <c:v>1</c:v>
                </c:pt>
                <c:pt idx="16">
                  <c:v>0.98429304738457402</c:v>
                </c:pt>
                <c:pt idx="17">
                  <c:v>0.97432616694926599</c:v>
                </c:pt>
                <c:pt idx="18">
                  <c:v>1</c:v>
                </c:pt>
                <c:pt idx="19">
                  <c:v>0.92371350271317598</c:v>
                </c:pt>
                <c:pt idx="20">
                  <c:v>0.90279125302493801</c:v>
                </c:pt>
                <c:pt idx="21">
                  <c:v>0.90416533140095101</c:v>
                </c:pt>
                <c:pt idx="22">
                  <c:v>0.92088563137998602</c:v>
                </c:pt>
                <c:pt idx="23">
                  <c:v>0.89879853854116698</c:v>
                </c:pt>
                <c:pt idx="24">
                  <c:v>0.88843685133029404</c:v>
                </c:pt>
                <c:pt idx="25">
                  <c:v>0.86263042336919205</c:v>
                </c:pt>
                <c:pt idx="26">
                  <c:v>0.89962576892521195</c:v>
                </c:pt>
                <c:pt idx="27">
                  <c:v>0.915176972638028</c:v>
                </c:pt>
                <c:pt idx="28">
                  <c:v>0.91784759647678005</c:v>
                </c:pt>
                <c:pt idx="29">
                  <c:v>0.95729542501410803</c:v>
                </c:pt>
                <c:pt idx="30">
                  <c:v>0.93173419353575404</c:v>
                </c:pt>
                <c:pt idx="31">
                  <c:v>0.94288997490323101</c:v>
                </c:pt>
                <c:pt idx="32">
                  <c:v>0.94569520005964403</c:v>
                </c:pt>
                <c:pt idx="33">
                  <c:v>0.96438642667615104</c:v>
                </c:pt>
                <c:pt idx="34">
                  <c:v>1</c:v>
                </c:pt>
                <c:pt idx="35">
                  <c:v>0.98469300164576801</c:v>
                </c:pt>
                <c:pt idx="36">
                  <c:v>0.96952707861765297</c:v>
                </c:pt>
                <c:pt idx="37">
                  <c:v>0.99217900466503095</c:v>
                </c:pt>
                <c:pt idx="38">
                  <c:v>1</c:v>
                </c:pt>
                <c:pt idx="39">
                  <c:v>0.98691341364386698</c:v>
                </c:pt>
                <c:pt idx="40">
                  <c:v>0.98989857496051803</c:v>
                </c:pt>
                <c:pt idx="41">
                  <c:v>1</c:v>
                </c:pt>
                <c:pt idx="42">
                  <c:v>1</c:v>
                </c:pt>
                <c:pt idx="43">
                  <c:v>1</c:v>
                </c:pt>
                <c:pt idx="44">
                  <c:v>1</c:v>
                </c:pt>
              </c:numCache>
            </c:numRef>
          </c:val>
          <c:smooth val="0"/>
          <c:extLst>
            <c:ext xmlns:c16="http://schemas.microsoft.com/office/drawing/2014/chart" uri="{C3380CC4-5D6E-409C-BE32-E72D297353CC}">
              <c16:uniqueId val="{00000003-09AC-40B6-812A-7808115A6C5B}"/>
            </c:ext>
          </c:extLst>
        </c:ser>
        <c:dLbls>
          <c:showLegendKey val="0"/>
          <c:showVal val="0"/>
          <c:showCatName val="0"/>
          <c:showSerName val="0"/>
          <c:showPercent val="0"/>
          <c:showBubbleSize val="0"/>
        </c:dLbls>
        <c:marker val="1"/>
        <c:smooth val="0"/>
        <c:axId val="80881920"/>
        <c:axId val="80935168"/>
      </c:lineChart>
      <c:dateAx>
        <c:axId val="8088192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nb-NO"/>
          </a:p>
        </c:txPr>
        <c:crossAx val="80935168"/>
        <c:crosses val="autoZero"/>
        <c:auto val="0"/>
        <c:lblOffset val="100"/>
        <c:baseTimeUnit val="days"/>
        <c:majorUnit val="1"/>
        <c:majorTimeUnit val="days"/>
      </c:dateAx>
      <c:valAx>
        <c:axId val="80935168"/>
        <c:scaling>
          <c:orientation val="minMax"/>
          <c:min val="0.8"/>
        </c:scaling>
        <c:delete val="0"/>
        <c:axPos val="l"/>
        <c:majorGridlines>
          <c:spPr>
            <a:ln w="9525" cap="flat" cmpd="sng" algn="ctr">
              <a:solidFill>
                <a:schemeClr val="tx2">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nb-NO"/>
          </a:p>
        </c:txPr>
        <c:crossAx val="808819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REEff!$B$4</c:f>
              <c:strCache>
                <c:ptCount val="1"/>
                <c:pt idx="0">
                  <c:v>China</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cat>
            <c:numRef>
              <c:f>REEff!$A$5:$A$50</c:f>
              <c:numCache>
                <c:formatCode>General</c:formatCode>
                <c:ptCount val="46"/>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REEff!$B$5:$B$50</c:f>
              <c:numCache>
                <c:formatCode>0.00</c:formatCode>
                <c:ptCount val="46"/>
                <c:pt idx="1">
                  <c:v>96.698670616629059</c:v>
                </c:pt>
                <c:pt idx="2">
                  <c:v>31.915468386105907</c:v>
                </c:pt>
                <c:pt idx="3">
                  <c:v>62.643643035378936</c:v>
                </c:pt>
                <c:pt idx="4">
                  <c:v>47.977294660453239</c:v>
                </c:pt>
                <c:pt idx="5">
                  <c:v>29.66136801807308</c:v>
                </c:pt>
                <c:pt idx="6">
                  <c:v>27.160713064435932</c:v>
                </c:pt>
                <c:pt idx="7">
                  <c:v>44.926373188904819</c:v>
                </c:pt>
                <c:pt idx="8">
                  <c:v>15.159139443840285</c:v>
                </c:pt>
                <c:pt idx="9">
                  <c:v>0</c:v>
                </c:pt>
                <c:pt idx="10">
                  <c:v>0</c:v>
                </c:pt>
                <c:pt idx="11">
                  <c:v>0</c:v>
                </c:pt>
                <c:pt idx="13">
                  <c:v>0</c:v>
                </c:pt>
                <c:pt idx="15">
                  <c:v>0</c:v>
                </c:pt>
                <c:pt idx="16">
                  <c:v>0</c:v>
                </c:pt>
                <c:pt idx="17">
                  <c:v>6.1265151112761584</c:v>
                </c:pt>
                <c:pt idx="18">
                  <c:v>7.1275524685307916</c:v>
                </c:pt>
                <c:pt idx="19">
                  <c:v>1.0557413412718206</c:v>
                </c:pt>
                <c:pt idx="20">
                  <c:v>0</c:v>
                </c:pt>
                <c:pt idx="21">
                  <c:v>0</c:v>
                </c:pt>
                <c:pt idx="24">
                  <c:v>0</c:v>
                </c:pt>
                <c:pt idx="25">
                  <c:v>0</c:v>
                </c:pt>
                <c:pt idx="31">
                  <c:v>0</c:v>
                </c:pt>
                <c:pt idx="32">
                  <c:v>0</c:v>
                </c:pt>
                <c:pt idx="33">
                  <c:v>0</c:v>
                </c:pt>
                <c:pt idx="35">
                  <c:v>0</c:v>
                </c:pt>
                <c:pt idx="36">
                  <c:v>21.835476782461676</c:v>
                </c:pt>
                <c:pt idx="39">
                  <c:v>47.107109164034718</c:v>
                </c:pt>
                <c:pt idx="40">
                  <c:v>5.6879164876915116</c:v>
                </c:pt>
                <c:pt idx="42">
                  <c:v>20.015888491670751</c:v>
                </c:pt>
                <c:pt idx="43" formatCode="General">
                  <c:v>100.0000000000022</c:v>
                </c:pt>
              </c:numCache>
            </c:numRef>
          </c:val>
          <c:smooth val="0"/>
          <c:extLst>
            <c:ext xmlns:c16="http://schemas.microsoft.com/office/drawing/2014/chart" uri="{C3380CC4-5D6E-409C-BE32-E72D297353CC}">
              <c16:uniqueId val="{00000000-605E-40D1-8CD2-6678770CA0B4}"/>
            </c:ext>
          </c:extLst>
        </c:ser>
        <c:ser>
          <c:idx val="1"/>
          <c:order val="1"/>
          <c:tx>
            <c:strRef>
              <c:f>REEff!$C$4</c:f>
              <c:strCache>
                <c:ptCount val="1"/>
                <c:pt idx="0">
                  <c:v>India</c:v>
                </c:pt>
              </c:strCache>
            </c:strRef>
          </c:tx>
          <c:spPr>
            <a:ln w="28575" cap="rnd">
              <a:solidFill>
                <a:schemeClr val="tx1"/>
              </a:solidFill>
              <a:round/>
            </a:ln>
            <a:effectLst/>
          </c:spPr>
          <c:marker>
            <c:symbol val="star"/>
            <c:size val="6"/>
            <c:spPr>
              <a:noFill/>
              <a:ln w="9525">
                <a:solidFill>
                  <a:schemeClr val="tx1"/>
                </a:solidFill>
              </a:ln>
              <a:effectLst/>
            </c:spPr>
          </c:marker>
          <c:cat>
            <c:numRef>
              <c:f>REEff!$A$5:$A$50</c:f>
              <c:numCache>
                <c:formatCode>General</c:formatCode>
                <c:ptCount val="46"/>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REEff!$C$5:$C$50</c:f>
              <c:numCache>
                <c:formatCode>General</c:formatCode>
                <c:ptCount val="46"/>
                <c:pt idx="2" formatCode="0.00">
                  <c:v>53.708768901971695</c:v>
                </c:pt>
                <c:pt idx="3" formatCode="0.00">
                  <c:v>36.978306490825155</c:v>
                </c:pt>
                <c:pt idx="4" formatCode="0.00">
                  <c:v>5.2702830001323626</c:v>
                </c:pt>
                <c:pt idx="5" formatCode="0.00">
                  <c:v>8.2968748465736173</c:v>
                </c:pt>
                <c:pt idx="6" formatCode="0.00">
                  <c:v>33.069960931199248</c:v>
                </c:pt>
                <c:pt idx="9" formatCode="0.00">
                  <c:v>20.1971661555318</c:v>
                </c:pt>
                <c:pt idx="10" formatCode="0.00">
                  <c:v>0</c:v>
                </c:pt>
                <c:pt idx="11">
                  <c:v>0</c:v>
                </c:pt>
                <c:pt idx="12" formatCode="0.00">
                  <c:v>25.78965272318305</c:v>
                </c:pt>
                <c:pt idx="13" formatCode="0.00">
                  <c:v>25.040752548368079</c:v>
                </c:pt>
                <c:pt idx="14" formatCode="0.00">
                  <c:v>32.62505833410215</c:v>
                </c:pt>
                <c:pt idx="15" formatCode="0.00">
                  <c:v>30.219336290928723</c:v>
                </c:pt>
                <c:pt idx="16" formatCode="0.00">
                  <c:v>17.480026249369462</c:v>
                </c:pt>
                <c:pt idx="17" formatCode="0.00">
                  <c:v>8.9085857945324509</c:v>
                </c:pt>
                <c:pt idx="18">
                  <c:v>0</c:v>
                </c:pt>
                <c:pt idx="19" formatCode="0.00">
                  <c:v>1.00234515452682</c:v>
                </c:pt>
                <c:pt idx="20" formatCode="0.00">
                  <c:v>0</c:v>
                </c:pt>
                <c:pt idx="21" formatCode="0.00">
                  <c:v>0</c:v>
                </c:pt>
                <c:pt idx="24">
                  <c:v>99.999999999969361</c:v>
                </c:pt>
                <c:pt idx="25">
                  <c:v>100.00000000000007</c:v>
                </c:pt>
                <c:pt idx="26">
                  <c:v>99.999999999999986</c:v>
                </c:pt>
                <c:pt idx="27">
                  <c:v>100.00000000000003</c:v>
                </c:pt>
                <c:pt idx="28">
                  <c:v>100.00000000000004</c:v>
                </c:pt>
                <c:pt idx="29">
                  <c:v>99.999999999999943</c:v>
                </c:pt>
                <c:pt idx="30">
                  <c:v>99.999999999999915</c:v>
                </c:pt>
                <c:pt idx="31">
                  <c:v>99.999999999999957</c:v>
                </c:pt>
                <c:pt idx="32">
                  <c:v>100.00000000000007</c:v>
                </c:pt>
                <c:pt idx="33">
                  <c:v>100.00000000000004</c:v>
                </c:pt>
                <c:pt idx="34" formatCode="0.00">
                  <c:v>68.479086586466607</c:v>
                </c:pt>
                <c:pt idx="35" formatCode="0.00">
                  <c:v>43.12559325614945</c:v>
                </c:pt>
                <c:pt idx="36" formatCode="0.00">
                  <c:v>26.700880041958335</c:v>
                </c:pt>
                <c:pt idx="37" formatCode="0.00">
                  <c:v>14.54632409624308</c:v>
                </c:pt>
                <c:pt idx="38" formatCode="0.00">
                  <c:v>7.032787993231068</c:v>
                </c:pt>
                <c:pt idx="39" formatCode="0.00">
                  <c:v>2.0571249299262115</c:v>
                </c:pt>
                <c:pt idx="42" formatCode="0.00">
                  <c:v>0.1245327564466621</c:v>
                </c:pt>
                <c:pt idx="43">
                  <c:v>0</c:v>
                </c:pt>
              </c:numCache>
            </c:numRef>
          </c:val>
          <c:smooth val="0"/>
          <c:extLst>
            <c:ext xmlns:c16="http://schemas.microsoft.com/office/drawing/2014/chart" uri="{C3380CC4-5D6E-409C-BE32-E72D297353CC}">
              <c16:uniqueId val="{00000001-605E-40D1-8CD2-6678770CA0B4}"/>
            </c:ext>
          </c:extLst>
        </c:ser>
        <c:ser>
          <c:idx val="2"/>
          <c:order val="2"/>
          <c:tx>
            <c:strRef>
              <c:f>REEff!$D$4</c:f>
              <c:strCache>
                <c:ptCount val="1"/>
                <c:pt idx="0">
                  <c:v>Japan</c:v>
                </c:pt>
              </c:strCache>
            </c:strRef>
          </c:tx>
          <c:spPr>
            <a:ln w="28575" cap="rnd">
              <a:solidFill>
                <a:schemeClr val="accent6"/>
              </a:solidFill>
              <a:round/>
            </a:ln>
            <a:effectLst/>
          </c:spPr>
          <c:marker>
            <c:symbol val="square"/>
            <c:size val="5"/>
            <c:spPr>
              <a:solidFill>
                <a:srgbClr val="00B050"/>
              </a:solidFill>
              <a:ln w="9525">
                <a:solidFill>
                  <a:schemeClr val="accent3"/>
                </a:solidFill>
              </a:ln>
              <a:effectLst/>
            </c:spPr>
          </c:marker>
          <c:cat>
            <c:numRef>
              <c:f>REEff!$A$5:$A$50</c:f>
              <c:numCache>
                <c:formatCode>General</c:formatCode>
                <c:ptCount val="46"/>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REEff!$D$5:$D$50</c:f>
              <c:numCache>
                <c:formatCode>0.00</c:formatCode>
                <c:ptCount val="46"/>
                <c:pt idx="1">
                  <c:v>57.09068269559495</c:v>
                </c:pt>
                <c:pt idx="3">
                  <c:v>30.642320882740986</c:v>
                </c:pt>
                <c:pt idx="4">
                  <c:v>62.568913102462474</c:v>
                </c:pt>
                <c:pt idx="5">
                  <c:v>62.401167959137304</c:v>
                </c:pt>
                <c:pt idx="6">
                  <c:v>54.191507989259946</c:v>
                </c:pt>
                <c:pt idx="7">
                  <c:v>100.00000000000007</c:v>
                </c:pt>
                <c:pt idx="8">
                  <c:v>100.00000000000017</c:v>
                </c:pt>
                <c:pt idx="10" formatCode="General">
                  <c:v>99.999999999998664</c:v>
                </c:pt>
                <c:pt idx="11" formatCode="General">
                  <c:v>99.999999999999687</c:v>
                </c:pt>
                <c:pt idx="16">
                  <c:v>0</c:v>
                </c:pt>
                <c:pt idx="19">
                  <c:v>28.128090176308785</c:v>
                </c:pt>
                <c:pt idx="20">
                  <c:v>49.743350563714451</c:v>
                </c:pt>
                <c:pt idx="21">
                  <c:v>40.560637150480105</c:v>
                </c:pt>
                <c:pt idx="22">
                  <c:v>26.236080446223291</c:v>
                </c:pt>
                <c:pt idx="23">
                  <c:v>18.862799404013685</c:v>
                </c:pt>
                <c:pt idx="24">
                  <c:v>22.532740132054407</c:v>
                </c:pt>
                <c:pt idx="25">
                  <c:v>38.237949184159149</c:v>
                </c:pt>
                <c:pt idx="26">
                  <c:v>29.975882932756338</c:v>
                </c:pt>
                <c:pt idx="27">
                  <c:v>19.149732971162386</c:v>
                </c:pt>
                <c:pt idx="28">
                  <c:v>15.034287821932402</c:v>
                </c:pt>
                <c:pt idx="29">
                  <c:v>0</c:v>
                </c:pt>
                <c:pt idx="30">
                  <c:v>0</c:v>
                </c:pt>
                <c:pt idx="31">
                  <c:v>0</c:v>
                </c:pt>
                <c:pt idx="32">
                  <c:v>0</c:v>
                </c:pt>
                <c:pt idx="33">
                  <c:v>0.65798818764968325</c:v>
                </c:pt>
                <c:pt idx="34">
                  <c:v>6.7643310580678229</c:v>
                </c:pt>
                <c:pt idx="35">
                  <c:v>26.764665441466267</c:v>
                </c:pt>
                <c:pt idx="36">
                  <c:v>37.599136615655873</c:v>
                </c:pt>
                <c:pt idx="37" formatCode="General">
                  <c:v>0</c:v>
                </c:pt>
                <c:pt idx="38" formatCode="General">
                  <c:v>0</c:v>
                </c:pt>
                <c:pt idx="39" formatCode="General">
                  <c:v>0</c:v>
                </c:pt>
                <c:pt idx="40" formatCode="General">
                  <c:v>0</c:v>
                </c:pt>
                <c:pt idx="41" formatCode="General">
                  <c:v>0</c:v>
                </c:pt>
                <c:pt idx="42" formatCode="General">
                  <c:v>0</c:v>
                </c:pt>
              </c:numCache>
            </c:numRef>
          </c:val>
          <c:smooth val="0"/>
          <c:extLst>
            <c:ext xmlns:c16="http://schemas.microsoft.com/office/drawing/2014/chart" uri="{C3380CC4-5D6E-409C-BE32-E72D297353CC}">
              <c16:uniqueId val="{00000002-605E-40D1-8CD2-6678770CA0B4}"/>
            </c:ext>
          </c:extLst>
        </c:ser>
        <c:ser>
          <c:idx val="3"/>
          <c:order val="3"/>
          <c:tx>
            <c:strRef>
              <c:f>REEff!$E$4</c:f>
              <c:strCache>
                <c:ptCount val="1"/>
                <c:pt idx="0">
                  <c:v>Korea</c:v>
                </c:pt>
              </c:strCache>
            </c:strRef>
          </c:tx>
          <c:spPr>
            <a:ln w="28575" cap="rnd">
              <a:solidFill>
                <a:schemeClr val="accent1"/>
              </a:solidFill>
              <a:round/>
            </a:ln>
            <a:effectLst/>
          </c:spPr>
          <c:marker>
            <c:symbol val="circle"/>
            <c:size val="6"/>
            <c:spPr>
              <a:solidFill>
                <a:schemeClr val="accent1"/>
              </a:solidFill>
              <a:ln w="9525">
                <a:solidFill>
                  <a:schemeClr val="accent1"/>
                </a:solidFill>
              </a:ln>
              <a:effectLst/>
            </c:spPr>
          </c:marker>
          <c:cat>
            <c:numRef>
              <c:f>REEff!$A$5:$A$50</c:f>
              <c:numCache>
                <c:formatCode>General</c:formatCode>
                <c:ptCount val="46"/>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pt idx="40">
                  <c:v>2013</c:v>
                </c:pt>
                <c:pt idx="41">
                  <c:v>2014</c:v>
                </c:pt>
                <c:pt idx="42">
                  <c:v>2015</c:v>
                </c:pt>
                <c:pt idx="43">
                  <c:v>2016</c:v>
                </c:pt>
                <c:pt idx="44">
                  <c:v>2017</c:v>
                </c:pt>
              </c:numCache>
            </c:numRef>
          </c:cat>
          <c:val>
            <c:numRef>
              <c:f>REEff!$E$5:$E$50</c:f>
              <c:numCache>
                <c:formatCode>General</c:formatCode>
                <c:ptCount val="46"/>
                <c:pt idx="5" formatCode="0.00">
                  <c:v>4.1797409689923262</c:v>
                </c:pt>
                <c:pt idx="6" formatCode="0.00">
                  <c:v>21.15401473317527</c:v>
                </c:pt>
                <c:pt idx="7" formatCode="0.00">
                  <c:v>60.187757836437562</c:v>
                </c:pt>
                <c:pt idx="8" formatCode="0.00">
                  <c:v>83.023486760696002</c:v>
                </c:pt>
                <c:pt idx="9" formatCode="0.00">
                  <c:v>100.00000000000024</c:v>
                </c:pt>
                <c:pt idx="10" formatCode="0.00">
                  <c:v>100.00000000000013</c:v>
                </c:pt>
                <c:pt idx="11" formatCode="0.00">
                  <c:v>99.999999999999801</c:v>
                </c:pt>
                <c:pt idx="12" formatCode="0.00">
                  <c:v>99.999999999999972</c:v>
                </c:pt>
                <c:pt idx="13" formatCode="0.00">
                  <c:v>99.999999999999659</c:v>
                </c:pt>
                <c:pt idx="16" formatCode="0.00">
                  <c:v>7.0795863124117773</c:v>
                </c:pt>
                <c:pt idx="17" formatCode="0.00">
                  <c:v>0</c:v>
                </c:pt>
                <c:pt idx="19" formatCode="0.00">
                  <c:v>0</c:v>
                </c:pt>
                <c:pt idx="20" formatCode="0.00">
                  <c:v>1.9881223550299805</c:v>
                </c:pt>
                <c:pt idx="21" formatCode="0.00">
                  <c:v>0</c:v>
                </c:pt>
                <c:pt idx="22" formatCode="0.00">
                  <c:v>0</c:v>
                </c:pt>
                <c:pt idx="23" formatCode="0.00">
                  <c:v>0</c:v>
                </c:pt>
                <c:pt idx="24" formatCode="0.00">
                  <c:v>3.9426019022865724</c:v>
                </c:pt>
                <c:pt idx="25" formatCode="0.00">
                  <c:v>44.942505471872934</c:v>
                </c:pt>
                <c:pt idx="26" formatCode="0.00">
                  <c:v>18.695117275327284</c:v>
                </c:pt>
                <c:pt idx="27" formatCode="0.00">
                  <c:v>0</c:v>
                </c:pt>
                <c:pt idx="28" formatCode="0.00">
                  <c:v>0</c:v>
                </c:pt>
                <c:pt idx="29" formatCode="0.00">
                  <c:v>0</c:v>
                </c:pt>
                <c:pt idx="30" formatCode="0.00">
                  <c:v>0</c:v>
                </c:pt>
                <c:pt idx="31" formatCode="0.00">
                  <c:v>0</c:v>
                </c:pt>
                <c:pt idx="32" formatCode="0.00">
                  <c:v>0</c:v>
                </c:pt>
                <c:pt idx="33" formatCode="0.00">
                  <c:v>0</c:v>
                </c:pt>
                <c:pt idx="35">
                  <c:v>0</c:v>
                </c:pt>
                <c:pt idx="36" formatCode="0.00">
                  <c:v>34.885815057003299</c:v>
                </c:pt>
                <c:pt idx="37">
                  <c:v>0</c:v>
                </c:pt>
                <c:pt idx="39">
                  <c:v>0</c:v>
                </c:pt>
                <c:pt idx="40" formatCode="0.00">
                  <c:v>5.7943623728477984</c:v>
                </c:pt>
              </c:numCache>
            </c:numRef>
          </c:val>
          <c:smooth val="0"/>
          <c:extLst>
            <c:ext xmlns:c16="http://schemas.microsoft.com/office/drawing/2014/chart" uri="{C3380CC4-5D6E-409C-BE32-E72D297353CC}">
              <c16:uniqueId val="{00000003-605E-40D1-8CD2-6678770CA0B4}"/>
            </c:ext>
          </c:extLst>
        </c:ser>
        <c:dLbls>
          <c:showLegendKey val="0"/>
          <c:showVal val="0"/>
          <c:showCatName val="0"/>
          <c:showSerName val="0"/>
          <c:showPercent val="0"/>
          <c:showBubbleSize val="0"/>
        </c:dLbls>
        <c:marker val="1"/>
        <c:smooth val="0"/>
        <c:axId val="89381504"/>
        <c:axId val="126749696"/>
      </c:lineChart>
      <c:dateAx>
        <c:axId val="893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126749696"/>
        <c:crosses val="autoZero"/>
        <c:auto val="0"/>
        <c:lblOffset val="100"/>
        <c:baseTimeUnit val="days"/>
      </c:dateAx>
      <c:valAx>
        <c:axId val="126749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89381504"/>
        <c:crosses val="autoZero"/>
        <c:crossBetween val="midCat"/>
      </c:valAx>
      <c:spPr>
        <a:noFill/>
        <a:ln>
          <a:noFill/>
        </a:ln>
        <a:effectLst/>
      </c:spPr>
    </c:plotArea>
    <c:legend>
      <c:legendPos val="b"/>
      <c:overlay val="0"/>
      <c:spPr>
        <a:noFill/>
        <a:ln>
          <a:solidFill>
            <a:schemeClr val="accent6"/>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7BD8883273445B870BE412B23B6D1" ma:contentTypeVersion="13" ma:contentTypeDescription="Create a new document." ma:contentTypeScope="" ma:versionID="046ca927cd23d725cdb6fed2cd90d732">
  <xsd:schema xmlns:xsd="http://www.w3.org/2001/XMLSchema" xmlns:xs="http://www.w3.org/2001/XMLSchema" xmlns:p="http://schemas.microsoft.com/office/2006/metadata/properties" xmlns:ns1="http://schemas.microsoft.com/sharepoint/v3" xmlns:ns3="f11e826d-7fa2-49f3-bd42-d7119fb9bab3" xmlns:ns4="f0c1eb57-e4e5-44a0-9cf6-2b3fc770f283" targetNamespace="http://schemas.microsoft.com/office/2006/metadata/properties" ma:root="true" ma:fieldsID="e68c2504701b3e4d357e712d78295de7" ns1:_="" ns3:_="" ns4:_="">
    <xsd:import namespace="http://schemas.microsoft.com/sharepoint/v3"/>
    <xsd:import namespace="f11e826d-7fa2-49f3-bd42-d7119fb9bab3"/>
    <xsd:import namespace="f0c1eb57-e4e5-44a0-9cf6-2b3fc770f28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e826d-7fa2-49f3-bd42-d7119fb9b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1eb57-e4e5-44a0-9cf6-2b3fc770f2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CBE5-E000-438C-BEDB-92738C89A04E}">
  <ds:schemaRefs>
    <ds:schemaRef ds:uri="http://schemas.microsoft.com/sharepoint/v3/contenttype/forms"/>
  </ds:schemaRefs>
</ds:datastoreItem>
</file>

<file path=customXml/itemProps2.xml><?xml version="1.0" encoding="utf-8"?>
<ds:datastoreItem xmlns:ds="http://schemas.openxmlformats.org/officeDocument/2006/customXml" ds:itemID="{D97F2D3D-37AE-467E-BF3E-16F03999DE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E107EB-7C92-4272-8FF6-7C1C312E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e826d-7fa2-49f3-bd42-d7119fb9bab3"/>
    <ds:schemaRef ds:uri="f0c1eb57-e4e5-44a0-9cf6-2b3fc770f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B7CF8-AC0E-4A58-9BF5-3E47FDCB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16659</Words>
  <Characters>88296</Characters>
  <Application>Microsoft Office Word</Application>
  <DocSecurity>2</DocSecurity>
  <Lines>735</Lines>
  <Paragraphs>209</Paragraphs>
  <ScaleCrop>false</ScaleCrop>
  <HeadingPairs>
    <vt:vector size="2" baseType="variant">
      <vt:variant>
        <vt:lpstr>Title</vt:lpstr>
      </vt:variant>
      <vt:variant>
        <vt:i4>1</vt:i4>
      </vt:variant>
    </vt:vector>
  </HeadingPairs>
  <TitlesOfParts>
    <vt:vector size="1" baseType="lpstr">
      <vt:lpstr/>
    </vt:vector>
  </TitlesOfParts>
  <Company>ASME International</Company>
  <LinksUpToDate>false</LinksUpToDate>
  <CharactersWithSpaces>104746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Taoyuan Wei</dc:creator>
  <cp:keywords/>
  <dc:description/>
  <cp:lastModifiedBy>Taoyuan Wei</cp:lastModifiedBy>
  <cp:revision>25</cp:revision>
  <cp:lastPrinted>2019-09-08T12:21:00Z</cp:lastPrinted>
  <dcterms:created xsi:type="dcterms:W3CDTF">2019-12-09T05:43:00Z</dcterms:created>
  <dcterms:modified xsi:type="dcterms:W3CDTF">2019-12-09T06:44:00Z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0x0101004EE7BD8883273445B870BE412B23B6D1</vt:lpwstr>
  </property>
</Properties>
</file>